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60" w:rsidRDefault="001937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[1]</w:t>
      </w:r>
      <w:r w:rsidR="00445685" w:rsidRP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Cvitanic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Kirilenko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High Frequency Traders and Asset </w:t>
      </w:r>
      <w:proofErr w:type="gram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Prices[</w:t>
      </w:r>
      <w:proofErr w:type="gram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Ssrn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Electronic Journal, 2010.</w:t>
      </w:r>
      <w:proofErr w:type="gram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FC01D4" w:rsidRDefault="00FC01D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[2]</w:t>
      </w:r>
      <w:r w:rsidR="00445685" w:rsidRP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Chaboud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P,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Chiquoine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Hjalmarsson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E, et al. Rise of the Machines: Algorithmic Trading in the Foreign Exchange Market[J]. The Journal of Finance, 2014, 69(5):2045–2084.</w:t>
      </w:r>
    </w:p>
    <w:p w:rsidR="00581FD8" w:rsidRDefault="00581FD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[3]</w:t>
      </w:r>
      <w:r w:rsidRPr="00581FD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Macintosh J G. High Frequency Traders: Angels or Devils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Ssrn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Electronic Journal, 2013(391).</w:t>
      </w:r>
      <w:proofErr w:type="gramEnd"/>
    </w:p>
    <w:p w:rsidR="00A46F8C" w:rsidRDefault="00A46F8C">
      <w:pPr>
        <w:rPr>
          <w:sz w:val="24"/>
          <w:szCs w:val="24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[4]</w:t>
      </w:r>
      <w:r w:rsidR="008A326C">
        <w:rPr>
          <w:rFonts w:hint="eastAsia"/>
          <w:sz w:val="24"/>
          <w:szCs w:val="24"/>
        </w:rPr>
        <w:t xml:space="preserve"> </w:t>
      </w:r>
      <w:proofErr w:type="gramStart"/>
      <w:r w:rsidR="008A326C" w:rsidRPr="008A326C">
        <w:rPr>
          <w:rFonts w:hint="eastAsia"/>
          <w:sz w:val="24"/>
          <w:szCs w:val="24"/>
        </w:rPr>
        <w:t>来升强</w:t>
      </w:r>
      <w:proofErr w:type="gramEnd"/>
      <w:r w:rsidR="008A326C" w:rsidRPr="008A326C">
        <w:rPr>
          <w:rFonts w:hint="eastAsia"/>
          <w:sz w:val="24"/>
          <w:szCs w:val="24"/>
        </w:rPr>
        <w:t xml:space="preserve">. </w:t>
      </w:r>
      <w:r w:rsidR="008A326C" w:rsidRPr="008A326C">
        <w:rPr>
          <w:rFonts w:hint="eastAsia"/>
          <w:sz w:val="24"/>
          <w:szCs w:val="24"/>
        </w:rPr>
        <w:t>高频数据交易策略与波动性分析</w:t>
      </w:r>
      <w:r w:rsidR="008A326C" w:rsidRPr="008A326C">
        <w:rPr>
          <w:rFonts w:hint="eastAsia"/>
          <w:sz w:val="24"/>
          <w:szCs w:val="24"/>
        </w:rPr>
        <w:t xml:space="preserve">[D]. </w:t>
      </w:r>
      <w:r w:rsidR="008A326C" w:rsidRPr="008A326C">
        <w:rPr>
          <w:rFonts w:hint="eastAsia"/>
          <w:sz w:val="24"/>
          <w:szCs w:val="24"/>
        </w:rPr>
        <w:t>厦门大学</w:t>
      </w:r>
      <w:r w:rsidR="008A326C" w:rsidRPr="008A326C">
        <w:rPr>
          <w:rFonts w:hint="eastAsia"/>
          <w:sz w:val="24"/>
          <w:szCs w:val="24"/>
        </w:rPr>
        <w:t>, 2009.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[5] </w:t>
      </w:r>
      <w:r w:rsidRPr="00E03C36">
        <w:rPr>
          <w:rFonts w:hint="eastAsia"/>
          <w:sz w:val="24"/>
          <w:szCs w:val="24"/>
        </w:rPr>
        <w:t>王苏生</w:t>
      </w:r>
      <w:r w:rsidRPr="00E03C36">
        <w:rPr>
          <w:rFonts w:hint="eastAsia"/>
          <w:sz w:val="24"/>
          <w:szCs w:val="24"/>
        </w:rPr>
        <w:t xml:space="preserve">, </w:t>
      </w:r>
      <w:r w:rsidRPr="00E03C36">
        <w:rPr>
          <w:rFonts w:hint="eastAsia"/>
          <w:sz w:val="24"/>
          <w:szCs w:val="24"/>
        </w:rPr>
        <w:t>江国朝</w:t>
      </w:r>
      <w:r w:rsidRPr="00E03C36">
        <w:rPr>
          <w:rFonts w:hint="eastAsia"/>
          <w:sz w:val="24"/>
          <w:szCs w:val="24"/>
        </w:rPr>
        <w:t xml:space="preserve">, </w:t>
      </w:r>
      <w:r w:rsidRPr="00E03C36">
        <w:rPr>
          <w:rFonts w:hint="eastAsia"/>
          <w:sz w:val="24"/>
          <w:szCs w:val="24"/>
        </w:rPr>
        <w:t>余臻</w:t>
      </w:r>
      <w:r w:rsidRPr="00E03C36">
        <w:rPr>
          <w:rFonts w:hint="eastAsia"/>
          <w:sz w:val="24"/>
          <w:szCs w:val="24"/>
        </w:rPr>
        <w:t>,</w:t>
      </w:r>
      <w:r w:rsidRPr="00E03C36">
        <w:rPr>
          <w:rFonts w:hint="eastAsia"/>
          <w:sz w:val="24"/>
          <w:szCs w:val="24"/>
        </w:rPr>
        <w:t>等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高频交易</w:t>
      </w:r>
      <w:proofErr w:type="gramStart"/>
      <w:r w:rsidRPr="00E03C36">
        <w:rPr>
          <w:rFonts w:hint="eastAsia"/>
          <w:sz w:val="24"/>
          <w:szCs w:val="24"/>
        </w:rPr>
        <w:t>刍</w:t>
      </w:r>
      <w:proofErr w:type="gramEnd"/>
      <w:r w:rsidRPr="00E03C36">
        <w:rPr>
          <w:rFonts w:hint="eastAsia"/>
          <w:sz w:val="24"/>
          <w:szCs w:val="24"/>
        </w:rPr>
        <w:t>论——基于中国证券市场的实证研究</w:t>
      </w:r>
      <w:r w:rsidRPr="00E03C36">
        <w:rPr>
          <w:rFonts w:hint="eastAsia"/>
          <w:sz w:val="24"/>
          <w:szCs w:val="24"/>
        </w:rPr>
        <w:t xml:space="preserve">[M]. </w:t>
      </w:r>
      <w:r w:rsidRPr="00E03C36">
        <w:rPr>
          <w:rFonts w:hint="eastAsia"/>
          <w:sz w:val="24"/>
          <w:szCs w:val="24"/>
        </w:rPr>
        <w:t>清华大学出版社</w:t>
      </w:r>
      <w:r w:rsidRPr="00E03C36">
        <w:rPr>
          <w:rFonts w:hint="eastAsia"/>
          <w:sz w:val="24"/>
          <w:szCs w:val="24"/>
        </w:rPr>
        <w:t>, 2016.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[6]</w:t>
      </w:r>
      <w:r w:rsidRPr="00E03C36">
        <w:rPr>
          <w:rFonts w:hint="eastAsia"/>
        </w:rPr>
        <w:t xml:space="preserve"> </w:t>
      </w:r>
      <w:r w:rsidRPr="00E03C36">
        <w:rPr>
          <w:rFonts w:hint="eastAsia"/>
          <w:sz w:val="24"/>
          <w:szCs w:val="24"/>
        </w:rPr>
        <w:t>胡天福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高频交易在中国证券市场的应用研究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上海交通大学</w:t>
      </w:r>
      <w:r w:rsidRPr="00E03C36">
        <w:rPr>
          <w:rFonts w:hint="eastAsia"/>
          <w:sz w:val="24"/>
          <w:szCs w:val="24"/>
        </w:rPr>
        <w:t>, 2012.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[7] </w:t>
      </w:r>
      <w:r w:rsidRPr="00E03C36">
        <w:rPr>
          <w:rFonts w:hint="eastAsia"/>
          <w:sz w:val="24"/>
          <w:szCs w:val="24"/>
        </w:rPr>
        <w:t>潘晔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基于高频交易模式下期货投资组合策略研究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华南理工大学</w:t>
      </w:r>
      <w:r w:rsidRPr="00E03C36">
        <w:rPr>
          <w:rFonts w:hint="eastAsia"/>
          <w:sz w:val="24"/>
          <w:szCs w:val="24"/>
        </w:rPr>
        <w:t>, 2014.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[8] </w:t>
      </w:r>
      <w:r w:rsidRPr="00E03C36">
        <w:rPr>
          <w:rFonts w:hint="eastAsia"/>
          <w:sz w:val="24"/>
          <w:szCs w:val="24"/>
        </w:rPr>
        <w:t>李超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我国股指期货与股票组合的高频套利策略研究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南京大学</w:t>
      </w:r>
      <w:r w:rsidRPr="00E03C36">
        <w:rPr>
          <w:rFonts w:hint="eastAsia"/>
          <w:sz w:val="24"/>
          <w:szCs w:val="24"/>
        </w:rPr>
        <w:t>, 2013.</w:t>
      </w:r>
    </w:p>
    <w:p w:rsidR="00E03C36" w:rsidRDefault="00C128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[9] </w:t>
      </w:r>
      <w:r w:rsidRPr="00A91E0A">
        <w:rPr>
          <w:rFonts w:hint="eastAsia"/>
          <w:sz w:val="24"/>
          <w:szCs w:val="24"/>
        </w:rPr>
        <w:t>姜金胜</w:t>
      </w:r>
      <w:r w:rsidRPr="00A91E0A">
        <w:rPr>
          <w:rFonts w:hint="eastAsia"/>
          <w:sz w:val="24"/>
          <w:szCs w:val="24"/>
        </w:rPr>
        <w:t xml:space="preserve">. </w:t>
      </w:r>
      <w:r w:rsidRPr="00A91E0A">
        <w:rPr>
          <w:rFonts w:hint="eastAsia"/>
          <w:sz w:val="24"/>
          <w:szCs w:val="24"/>
        </w:rPr>
        <w:t>证券网上交易及其在我国的发展</w:t>
      </w:r>
      <w:r w:rsidRPr="00A91E0A">
        <w:rPr>
          <w:rFonts w:hint="eastAsia"/>
          <w:sz w:val="24"/>
          <w:szCs w:val="24"/>
        </w:rPr>
        <w:t xml:space="preserve">[J]. </w:t>
      </w:r>
      <w:r w:rsidRPr="00A91E0A">
        <w:rPr>
          <w:rFonts w:hint="eastAsia"/>
          <w:sz w:val="24"/>
          <w:szCs w:val="24"/>
        </w:rPr>
        <w:t>青年学报</w:t>
      </w:r>
      <w:r w:rsidRPr="00A91E0A">
        <w:rPr>
          <w:rFonts w:hint="eastAsia"/>
          <w:sz w:val="24"/>
          <w:szCs w:val="24"/>
        </w:rPr>
        <w:t>, 2006, 20(1):</w:t>
      </w:r>
      <w:proofErr w:type="gramStart"/>
      <w:r w:rsidRPr="00A91E0A">
        <w:rPr>
          <w:rFonts w:hint="eastAsia"/>
          <w:sz w:val="24"/>
          <w:szCs w:val="24"/>
        </w:rPr>
        <w:t>61-64.</w:t>
      </w:r>
      <w:proofErr w:type="gramEnd"/>
    </w:p>
    <w:p w:rsidR="00A55732" w:rsidRDefault="00A5573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[10] </w:t>
      </w:r>
      <w:r w:rsidRPr="00A55732">
        <w:rPr>
          <w:rFonts w:hint="eastAsia"/>
          <w:sz w:val="24"/>
          <w:szCs w:val="24"/>
        </w:rPr>
        <w:t>蓝海平</w:t>
      </w:r>
      <w:r w:rsidRPr="00A55732">
        <w:rPr>
          <w:rFonts w:hint="eastAsia"/>
          <w:sz w:val="24"/>
          <w:szCs w:val="24"/>
        </w:rPr>
        <w:t xml:space="preserve">. </w:t>
      </w:r>
      <w:r w:rsidRPr="00A55732">
        <w:rPr>
          <w:rFonts w:hint="eastAsia"/>
          <w:sz w:val="24"/>
          <w:szCs w:val="24"/>
        </w:rPr>
        <w:t>高频交易的技术特征、发展趋势及挑战</w:t>
      </w:r>
      <w:r w:rsidRPr="00A55732">
        <w:rPr>
          <w:rFonts w:hint="eastAsia"/>
          <w:sz w:val="24"/>
          <w:szCs w:val="24"/>
        </w:rPr>
        <w:t xml:space="preserve">[J]. </w:t>
      </w:r>
      <w:r w:rsidRPr="00A55732">
        <w:rPr>
          <w:rFonts w:hint="eastAsia"/>
          <w:sz w:val="24"/>
          <w:szCs w:val="24"/>
        </w:rPr>
        <w:t>证券市场导报</w:t>
      </w:r>
      <w:r w:rsidRPr="00A55732">
        <w:rPr>
          <w:rFonts w:hint="eastAsia"/>
          <w:sz w:val="24"/>
          <w:szCs w:val="24"/>
        </w:rPr>
        <w:t>, 2014(4):</w:t>
      </w:r>
      <w:proofErr w:type="gramStart"/>
      <w:r w:rsidRPr="00A55732">
        <w:rPr>
          <w:rFonts w:hint="eastAsia"/>
          <w:sz w:val="24"/>
          <w:szCs w:val="24"/>
        </w:rPr>
        <w:t>59-64.</w:t>
      </w:r>
      <w:proofErr w:type="gramEnd"/>
    </w:p>
    <w:p w:rsidR="0067134F" w:rsidRDefault="006713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[11] </w:t>
      </w:r>
      <w:r w:rsidRPr="0067134F">
        <w:rPr>
          <w:sz w:val="24"/>
          <w:szCs w:val="24"/>
        </w:rPr>
        <w:t>戴文华</w:t>
      </w:r>
      <w:r w:rsidRPr="0067134F">
        <w:rPr>
          <w:sz w:val="24"/>
          <w:szCs w:val="24"/>
        </w:rPr>
        <w:t xml:space="preserve">. </w:t>
      </w:r>
      <w:r w:rsidRPr="0067134F">
        <w:rPr>
          <w:sz w:val="24"/>
          <w:szCs w:val="24"/>
        </w:rPr>
        <w:t>中国证券市场的技术系统架构和基本要素分析</w:t>
      </w:r>
      <w:r w:rsidRPr="0067134F">
        <w:rPr>
          <w:sz w:val="24"/>
          <w:szCs w:val="24"/>
        </w:rPr>
        <w:t xml:space="preserve">[J]. </w:t>
      </w:r>
      <w:r w:rsidRPr="0067134F">
        <w:rPr>
          <w:sz w:val="24"/>
          <w:szCs w:val="24"/>
        </w:rPr>
        <w:t>证券市场导报</w:t>
      </w:r>
      <w:r w:rsidRPr="0067134F">
        <w:rPr>
          <w:sz w:val="24"/>
          <w:szCs w:val="24"/>
        </w:rPr>
        <w:t>, 2003(3):</w:t>
      </w:r>
      <w:proofErr w:type="gramStart"/>
      <w:r w:rsidRPr="0067134F">
        <w:rPr>
          <w:sz w:val="24"/>
          <w:szCs w:val="24"/>
        </w:rPr>
        <w:t>4-8.</w:t>
      </w:r>
      <w:proofErr w:type="gramEnd"/>
    </w:p>
    <w:p w:rsidR="00874FB3" w:rsidRDefault="00874F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[12] </w:t>
      </w:r>
      <w:r w:rsidRPr="00874FB3">
        <w:rPr>
          <w:sz w:val="24"/>
          <w:szCs w:val="24"/>
        </w:rPr>
        <w:t>李</w:t>
      </w:r>
      <w:proofErr w:type="gramStart"/>
      <w:r w:rsidRPr="00874FB3">
        <w:rPr>
          <w:sz w:val="24"/>
          <w:szCs w:val="24"/>
        </w:rPr>
        <w:t>臻</w:t>
      </w:r>
      <w:proofErr w:type="gramEnd"/>
      <w:r w:rsidRPr="00874FB3">
        <w:rPr>
          <w:sz w:val="24"/>
          <w:szCs w:val="24"/>
        </w:rPr>
        <w:t xml:space="preserve">. </w:t>
      </w:r>
      <w:r w:rsidRPr="00874FB3">
        <w:rPr>
          <w:sz w:val="24"/>
          <w:szCs w:val="24"/>
        </w:rPr>
        <w:t>基于做市商策略的股指期货市场自动化交易实证研究</w:t>
      </w:r>
      <w:r w:rsidRPr="00874FB3">
        <w:rPr>
          <w:sz w:val="24"/>
          <w:szCs w:val="24"/>
        </w:rPr>
        <w:t xml:space="preserve">[J]. </w:t>
      </w:r>
      <w:r w:rsidRPr="00874FB3">
        <w:rPr>
          <w:sz w:val="24"/>
          <w:szCs w:val="24"/>
        </w:rPr>
        <w:t>时代金融旬刊</w:t>
      </w:r>
      <w:r w:rsidRPr="00874FB3">
        <w:rPr>
          <w:sz w:val="24"/>
          <w:szCs w:val="24"/>
        </w:rPr>
        <w:t>, 2015(21):</w:t>
      </w:r>
      <w:proofErr w:type="gramStart"/>
      <w:r w:rsidRPr="00874FB3">
        <w:rPr>
          <w:sz w:val="24"/>
          <w:szCs w:val="24"/>
        </w:rPr>
        <w:t>110-112.</w:t>
      </w:r>
      <w:proofErr w:type="gramEnd"/>
    </w:p>
    <w:p w:rsidR="00772950" w:rsidRDefault="007729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[13] </w:t>
      </w:r>
      <w:proofErr w:type="gramStart"/>
      <w:r w:rsidRPr="00772950">
        <w:rPr>
          <w:sz w:val="24"/>
          <w:szCs w:val="24"/>
        </w:rPr>
        <w:t>肖卓华</w:t>
      </w:r>
      <w:proofErr w:type="gramEnd"/>
      <w:r w:rsidRPr="00772950">
        <w:rPr>
          <w:sz w:val="24"/>
          <w:szCs w:val="24"/>
        </w:rPr>
        <w:t xml:space="preserve">. </w:t>
      </w:r>
      <w:r w:rsidRPr="00772950">
        <w:rPr>
          <w:sz w:val="24"/>
          <w:szCs w:val="24"/>
        </w:rPr>
        <w:t>浅析统计套利的内涵及其在中国的应用前景</w:t>
      </w:r>
      <w:r w:rsidRPr="00772950">
        <w:rPr>
          <w:sz w:val="24"/>
          <w:szCs w:val="24"/>
        </w:rPr>
        <w:t xml:space="preserve">[J]. </w:t>
      </w:r>
      <w:r w:rsidRPr="00772950">
        <w:rPr>
          <w:sz w:val="24"/>
          <w:szCs w:val="24"/>
        </w:rPr>
        <w:t>时代金融旬刊</w:t>
      </w:r>
      <w:r w:rsidRPr="00772950">
        <w:rPr>
          <w:sz w:val="24"/>
          <w:szCs w:val="24"/>
        </w:rPr>
        <w:t>, 2011(12):</w:t>
      </w:r>
      <w:proofErr w:type="gramStart"/>
      <w:r w:rsidRPr="00772950">
        <w:rPr>
          <w:sz w:val="24"/>
          <w:szCs w:val="24"/>
        </w:rPr>
        <w:t>2-2.</w:t>
      </w:r>
      <w:proofErr w:type="gramEnd"/>
    </w:p>
    <w:p w:rsidR="00874FB3" w:rsidRDefault="008827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[14] </w:t>
      </w:r>
      <w:r w:rsidRPr="008827D3">
        <w:rPr>
          <w:sz w:val="24"/>
          <w:szCs w:val="24"/>
        </w:rPr>
        <w:t>方昊</w:t>
      </w:r>
      <w:r w:rsidRPr="008827D3">
        <w:rPr>
          <w:sz w:val="24"/>
          <w:szCs w:val="24"/>
        </w:rPr>
        <w:t xml:space="preserve">. </w:t>
      </w:r>
      <w:r w:rsidRPr="008827D3">
        <w:rPr>
          <w:sz w:val="24"/>
          <w:szCs w:val="24"/>
        </w:rPr>
        <w:t>统计套利的理论模式及应用分析</w:t>
      </w:r>
      <w:r w:rsidRPr="008827D3">
        <w:rPr>
          <w:sz w:val="24"/>
          <w:szCs w:val="24"/>
        </w:rPr>
        <w:t xml:space="preserve"> --</w:t>
      </w:r>
      <w:r w:rsidRPr="008827D3">
        <w:rPr>
          <w:sz w:val="24"/>
          <w:szCs w:val="24"/>
        </w:rPr>
        <w:t>基于中国封闭式基金市场的检验</w:t>
      </w:r>
      <w:r w:rsidRPr="008827D3">
        <w:rPr>
          <w:sz w:val="24"/>
          <w:szCs w:val="24"/>
        </w:rPr>
        <w:t xml:space="preserve">[J]. </w:t>
      </w:r>
      <w:r w:rsidRPr="008827D3">
        <w:rPr>
          <w:sz w:val="24"/>
          <w:szCs w:val="24"/>
        </w:rPr>
        <w:t>统计与决策</w:t>
      </w:r>
      <w:r w:rsidRPr="008827D3">
        <w:rPr>
          <w:sz w:val="24"/>
          <w:szCs w:val="24"/>
        </w:rPr>
        <w:t>, 2005(12):</w:t>
      </w:r>
      <w:proofErr w:type="gramStart"/>
      <w:r w:rsidRPr="008827D3">
        <w:rPr>
          <w:sz w:val="24"/>
          <w:szCs w:val="24"/>
        </w:rPr>
        <w:t>14-16.</w:t>
      </w:r>
      <w:proofErr w:type="gramEnd"/>
    </w:p>
    <w:p w:rsidR="00E64E22" w:rsidRDefault="00E64E2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[15] </w:t>
      </w:r>
      <w:r w:rsidRPr="00E64E22">
        <w:rPr>
          <w:sz w:val="24"/>
          <w:szCs w:val="24"/>
        </w:rPr>
        <w:t>王帅</w:t>
      </w:r>
      <w:r w:rsidRPr="00E64E22">
        <w:rPr>
          <w:sz w:val="24"/>
          <w:szCs w:val="24"/>
        </w:rPr>
        <w:t xml:space="preserve">. </w:t>
      </w:r>
      <w:r w:rsidRPr="00E64E22">
        <w:rPr>
          <w:sz w:val="24"/>
          <w:szCs w:val="24"/>
        </w:rPr>
        <w:t>量化投资</w:t>
      </w:r>
      <w:r w:rsidRPr="00E64E22">
        <w:rPr>
          <w:sz w:val="24"/>
          <w:szCs w:val="24"/>
        </w:rPr>
        <w:t>:</w:t>
      </w:r>
      <w:r w:rsidRPr="00E64E22">
        <w:rPr>
          <w:sz w:val="24"/>
          <w:szCs w:val="24"/>
        </w:rPr>
        <w:t>从行为金融到高频交易</w:t>
      </w:r>
      <w:r w:rsidRPr="00E64E22">
        <w:rPr>
          <w:sz w:val="24"/>
          <w:szCs w:val="24"/>
        </w:rPr>
        <w:t xml:space="preserve">[D]. </w:t>
      </w:r>
      <w:r w:rsidRPr="00E64E22">
        <w:rPr>
          <w:sz w:val="24"/>
          <w:szCs w:val="24"/>
        </w:rPr>
        <w:t>华东师范大学</w:t>
      </w:r>
      <w:r w:rsidRPr="00E64E22">
        <w:rPr>
          <w:sz w:val="24"/>
          <w:szCs w:val="24"/>
        </w:rPr>
        <w:t>, 2013.</w:t>
      </w:r>
    </w:p>
    <w:p w:rsidR="00272BA9" w:rsidRDefault="00272B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[16] </w:t>
      </w:r>
      <w:r w:rsidR="00BC4F7B" w:rsidRPr="00BC4F7B">
        <w:rPr>
          <w:sz w:val="24"/>
          <w:szCs w:val="24"/>
        </w:rPr>
        <w:t>期货日报</w:t>
      </w:r>
      <w:r w:rsidR="00BC4F7B" w:rsidRPr="00BC4F7B">
        <w:rPr>
          <w:sz w:val="24"/>
          <w:szCs w:val="24"/>
        </w:rPr>
        <w:t xml:space="preserve">. </w:t>
      </w:r>
      <w:r w:rsidR="00BC4F7B" w:rsidRPr="00272BA9">
        <w:rPr>
          <w:rFonts w:hint="eastAsia"/>
          <w:sz w:val="24"/>
          <w:szCs w:val="24"/>
        </w:rPr>
        <w:t>量化策略的分类和目前国内的市场容量</w:t>
      </w:r>
      <w:r w:rsidR="00BC4F7B" w:rsidRPr="00BC4F7B">
        <w:rPr>
          <w:sz w:val="24"/>
          <w:szCs w:val="24"/>
        </w:rPr>
        <w:t xml:space="preserve">[J]. </w:t>
      </w:r>
      <w:r w:rsidR="00BC4F7B" w:rsidRPr="00BC4F7B">
        <w:rPr>
          <w:sz w:val="24"/>
          <w:szCs w:val="24"/>
        </w:rPr>
        <w:t>期货日报</w:t>
      </w:r>
      <w:r w:rsidR="00BC4F7B" w:rsidRPr="00BC4F7B">
        <w:rPr>
          <w:sz w:val="24"/>
          <w:szCs w:val="24"/>
        </w:rPr>
        <w:t>, 2015.</w:t>
      </w:r>
    </w:p>
    <w:p w:rsidR="007752E0" w:rsidRDefault="007752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[17] </w:t>
      </w:r>
      <w:r w:rsidRPr="007752E0">
        <w:rPr>
          <w:rFonts w:hint="eastAsia"/>
          <w:sz w:val="24"/>
          <w:szCs w:val="24"/>
        </w:rPr>
        <w:t>吴晓雄</w:t>
      </w:r>
      <w:r w:rsidRPr="007752E0">
        <w:rPr>
          <w:rFonts w:hint="eastAsia"/>
          <w:sz w:val="24"/>
          <w:szCs w:val="24"/>
        </w:rPr>
        <w:t xml:space="preserve">. </w:t>
      </w:r>
      <w:r w:rsidRPr="007752E0">
        <w:rPr>
          <w:rFonts w:hint="eastAsia"/>
          <w:sz w:val="24"/>
          <w:szCs w:val="24"/>
        </w:rPr>
        <w:t>我国主要商品期货的价格波动与避险效率研究</w:t>
      </w:r>
      <w:r w:rsidRPr="007752E0">
        <w:rPr>
          <w:rFonts w:hint="eastAsia"/>
          <w:sz w:val="24"/>
          <w:szCs w:val="24"/>
        </w:rPr>
        <w:t xml:space="preserve">[D]. </w:t>
      </w:r>
      <w:r w:rsidRPr="007752E0">
        <w:rPr>
          <w:rFonts w:hint="eastAsia"/>
          <w:sz w:val="24"/>
          <w:szCs w:val="24"/>
        </w:rPr>
        <w:t>西南交通大学</w:t>
      </w:r>
      <w:r w:rsidRPr="007752E0">
        <w:rPr>
          <w:rFonts w:hint="eastAsia"/>
          <w:sz w:val="24"/>
          <w:szCs w:val="24"/>
        </w:rPr>
        <w:t>, 2015.</w:t>
      </w:r>
    </w:p>
    <w:p w:rsidR="001B6277" w:rsidRDefault="001B62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[18] </w:t>
      </w:r>
      <w:r w:rsidR="0081347D" w:rsidRPr="0081347D">
        <w:rPr>
          <w:rFonts w:hint="eastAsia"/>
          <w:sz w:val="24"/>
          <w:szCs w:val="24"/>
        </w:rPr>
        <w:t>王春峰</w:t>
      </w:r>
      <w:r w:rsidR="0081347D" w:rsidRPr="0081347D">
        <w:rPr>
          <w:rFonts w:hint="eastAsia"/>
          <w:sz w:val="24"/>
          <w:szCs w:val="24"/>
        </w:rPr>
        <w:t xml:space="preserve">, </w:t>
      </w:r>
      <w:proofErr w:type="gramStart"/>
      <w:r w:rsidR="0081347D" w:rsidRPr="0081347D">
        <w:rPr>
          <w:rFonts w:hint="eastAsia"/>
          <w:sz w:val="24"/>
          <w:szCs w:val="24"/>
        </w:rPr>
        <w:t>张庆翠</w:t>
      </w:r>
      <w:proofErr w:type="gramEnd"/>
      <w:r w:rsidR="0081347D" w:rsidRPr="0081347D">
        <w:rPr>
          <w:rFonts w:hint="eastAsia"/>
          <w:sz w:val="24"/>
          <w:szCs w:val="24"/>
        </w:rPr>
        <w:t xml:space="preserve">. </w:t>
      </w:r>
      <w:r w:rsidR="0081347D" w:rsidRPr="0081347D">
        <w:rPr>
          <w:rFonts w:hint="eastAsia"/>
          <w:sz w:val="24"/>
          <w:szCs w:val="24"/>
        </w:rPr>
        <w:t>中国股市波动性过程中的长期记忆性实证研究</w:t>
      </w:r>
      <w:r w:rsidR="0081347D" w:rsidRPr="0081347D">
        <w:rPr>
          <w:rFonts w:hint="eastAsia"/>
          <w:sz w:val="24"/>
          <w:szCs w:val="24"/>
        </w:rPr>
        <w:t xml:space="preserve">[J]. </w:t>
      </w:r>
      <w:r w:rsidR="0081347D" w:rsidRPr="0081347D">
        <w:rPr>
          <w:rFonts w:hint="eastAsia"/>
          <w:sz w:val="24"/>
          <w:szCs w:val="24"/>
        </w:rPr>
        <w:t>系统工程</w:t>
      </w:r>
      <w:r w:rsidR="0081347D" w:rsidRPr="0081347D">
        <w:rPr>
          <w:rFonts w:hint="eastAsia"/>
          <w:sz w:val="24"/>
          <w:szCs w:val="24"/>
        </w:rPr>
        <w:t>, 2004, 22(1):</w:t>
      </w:r>
      <w:proofErr w:type="gramStart"/>
      <w:r w:rsidR="0081347D" w:rsidRPr="0081347D">
        <w:rPr>
          <w:rFonts w:hint="eastAsia"/>
          <w:sz w:val="24"/>
          <w:szCs w:val="24"/>
        </w:rPr>
        <w:t>78-83.</w:t>
      </w:r>
      <w:proofErr w:type="gramEnd"/>
    </w:p>
    <w:p w:rsidR="00E95EA7" w:rsidRDefault="00E95EA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[19] </w:t>
      </w:r>
      <w:r w:rsidRPr="00E95EA7">
        <w:rPr>
          <w:rFonts w:hint="eastAsia"/>
          <w:sz w:val="24"/>
          <w:szCs w:val="24"/>
        </w:rPr>
        <w:t>张宇</w:t>
      </w:r>
      <w:r w:rsidRPr="00E95EA7">
        <w:rPr>
          <w:rFonts w:hint="eastAsia"/>
          <w:sz w:val="24"/>
          <w:szCs w:val="24"/>
        </w:rPr>
        <w:t xml:space="preserve">. </w:t>
      </w:r>
      <w:r w:rsidRPr="00E95EA7">
        <w:rPr>
          <w:rFonts w:hint="eastAsia"/>
          <w:sz w:val="24"/>
          <w:szCs w:val="24"/>
        </w:rPr>
        <w:t>我国股市的动量和反转投资策略实证研究</w:t>
      </w:r>
      <w:r w:rsidRPr="00E95EA7">
        <w:rPr>
          <w:rFonts w:hint="eastAsia"/>
          <w:sz w:val="24"/>
          <w:szCs w:val="24"/>
        </w:rPr>
        <w:t xml:space="preserve">[D]. </w:t>
      </w:r>
      <w:r w:rsidRPr="00E95EA7">
        <w:rPr>
          <w:rFonts w:hint="eastAsia"/>
          <w:sz w:val="24"/>
          <w:szCs w:val="24"/>
        </w:rPr>
        <w:t>复旦大学</w:t>
      </w:r>
      <w:r w:rsidRPr="00E95EA7">
        <w:rPr>
          <w:rFonts w:hint="eastAsia"/>
          <w:sz w:val="24"/>
          <w:szCs w:val="24"/>
        </w:rPr>
        <w:t>, 2010.</w:t>
      </w:r>
    </w:p>
    <w:p w:rsidR="00C7238D" w:rsidRPr="000333F0" w:rsidRDefault="00C723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[20] </w:t>
      </w:r>
      <w:r w:rsidRPr="000333F0">
        <w:rPr>
          <w:sz w:val="24"/>
          <w:szCs w:val="24"/>
        </w:rPr>
        <w:t xml:space="preserve">Long J B D, </w:t>
      </w:r>
      <w:proofErr w:type="spellStart"/>
      <w:r w:rsidRPr="000333F0">
        <w:rPr>
          <w:sz w:val="24"/>
          <w:szCs w:val="24"/>
        </w:rPr>
        <w:t>Shleifer</w:t>
      </w:r>
      <w:proofErr w:type="spellEnd"/>
      <w:r w:rsidRPr="000333F0">
        <w:rPr>
          <w:sz w:val="24"/>
          <w:szCs w:val="24"/>
        </w:rPr>
        <w:t xml:space="preserve"> A, Summers L H, et al. Positive Feedback Investment Strategies and Destabilizing Rational </w:t>
      </w:r>
      <w:proofErr w:type="gramStart"/>
      <w:r w:rsidRPr="000333F0">
        <w:rPr>
          <w:sz w:val="24"/>
          <w:szCs w:val="24"/>
        </w:rPr>
        <w:t>Speculation[</w:t>
      </w:r>
      <w:proofErr w:type="gramEnd"/>
      <w:r w:rsidRPr="000333F0">
        <w:rPr>
          <w:sz w:val="24"/>
          <w:szCs w:val="24"/>
        </w:rPr>
        <w:t>J]. The Journal of Finance, 1990, 45(2):379-395.</w:t>
      </w:r>
    </w:p>
    <w:p w:rsidR="000333F0" w:rsidRDefault="000333F0">
      <w:pPr>
        <w:rPr>
          <w:rFonts w:hint="eastAsia"/>
          <w:sz w:val="24"/>
          <w:szCs w:val="24"/>
        </w:rPr>
      </w:pPr>
      <w:r w:rsidRPr="000333F0">
        <w:rPr>
          <w:rFonts w:hint="eastAsia"/>
          <w:sz w:val="24"/>
          <w:szCs w:val="24"/>
        </w:rPr>
        <w:t xml:space="preserve">[21] </w:t>
      </w:r>
      <w:proofErr w:type="spellStart"/>
      <w:r w:rsidRPr="000333F0">
        <w:rPr>
          <w:sz w:val="24"/>
          <w:szCs w:val="24"/>
        </w:rPr>
        <w:t>Barberis</w:t>
      </w:r>
      <w:proofErr w:type="spellEnd"/>
      <w:r w:rsidRPr="000333F0">
        <w:rPr>
          <w:sz w:val="24"/>
          <w:szCs w:val="24"/>
        </w:rPr>
        <w:t xml:space="preserve"> </w:t>
      </w:r>
      <w:proofErr w:type="spellStart"/>
      <w:r w:rsidRPr="000333F0">
        <w:rPr>
          <w:sz w:val="24"/>
          <w:szCs w:val="24"/>
        </w:rPr>
        <w:t>Nicholas</w:t>
      </w:r>
      <w:proofErr w:type="gramStart"/>
      <w:r w:rsidRPr="000333F0">
        <w:rPr>
          <w:sz w:val="24"/>
          <w:szCs w:val="24"/>
        </w:rPr>
        <w:t>,Andrei</w:t>
      </w:r>
      <w:proofErr w:type="spellEnd"/>
      <w:proofErr w:type="gramEnd"/>
      <w:r w:rsidRPr="000333F0">
        <w:rPr>
          <w:sz w:val="24"/>
          <w:szCs w:val="24"/>
        </w:rPr>
        <w:t xml:space="preserve"> </w:t>
      </w:r>
      <w:proofErr w:type="spellStart"/>
      <w:r w:rsidRPr="000333F0">
        <w:rPr>
          <w:sz w:val="24"/>
          <w:szCs w:val="24"/>
        </w:rPr>
        <w:t>Shleifer</w:t>
      </w:r>
      <w:proofErr w:type="spellEnd"/>
      <w:r w:rsidRPr="000333F0">
        <w:rPr>
          <w:sz w:val="24"/>
          <w:szCs w:val="24"/>
        </w:rPr>
        <w:t xml:space="preserve"> and Robert </w:t>
      </w:r>
      <w:proofErr w:type="spellStart"/>
      <w:r w:rsidRPr="000333F0">
        <w:rPr>
          <w:sz w:val="24"/>
          <w:szCs w:val="24"/>
        </w:rPr>
        <w:t>Vishny</w:t>
      </w:r>
      <w:proofErr w:type="spellEnd"/>
      <w:r w:rsidRPr="000333F0">
        <w:rPr>
          <w:sz w:val="24"/>
          <w:szCs w:val="24"/>
        </w:rPr>
        <w:t>, A mode</w:t>
      </w:r>
      <w:bookmarkStart w:id="0" w:name="_GoBack"/>
      <w:bookmarkEnd w:id="0"/>
      <w:r w:rsidRPr="000333F0">
        <w:rPr>
          <w:sz w:val="24"/>
          <w:szCs w:val="24"/>
        </w:rPr>
        <w:t>l of investor sentiment[J], Journal of Financial Economics, 1998,(3):307-343</w:t>
      </w:r>
    </w:p>
    <w:p w:rsidR="00086AA4" w:rsidRPr="001B6277" w:rsidRDefault="00086A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[22] </w:t>
      </w:r>
      <w:r w:rsidRPr="00086AA4">
        <w:rPr>
          <w:sz w:val="24"/>
          <w:szCs w:val="24"/>
        </w:rPr>
        <w:t xml:space="preserve">Daniel K, </w:t>
      </w:r>
      <w:proofErr w:type="spellStart"/>
      <w:r w:rsidRPr="00086AA4">
        <w:rPr>
          <w:sz w:val="24"/>
          <w:szCs w:val="24"/>
        </w:rPr>
        <w:t>Hirshleifer</w:t>
      </w:r>
      <w:proofErr w:type="spellEnd"/>
      <w:r w:rsidRPr="00086AA4">
        <w:rPr>
          <w:sz w:val="24"/>
          <w:szCs w:val="24"/>
        </w:rPr>
        <w:t xml:space="preserve"> D, </w:t>
      </w:r>
      <w:proofErr w:type="spellStart"/>
      <w:r w:rsidRPr="00086AA4">
        <w:rPr>
          <w:sz w:val="24"/>
          <w:szCs w:val="24"/>
        </w:rPr>
        <w:t>Subrahmanyam</w:t>
      </w:r>
      <w:proofErr w:type="spellEnd"/>
      <w:r w:rsidRPr="00086AA4">
        <w:rPr>
          <w:sz w:val="24"/>
          <w:szCs w:val="24"/>
        </w:rPr>
        <w:t xml:space="preserve"> A. Investor Psychology and Security Market under- and </w:t>
      </w:r>
      <w:proofErr w:type="gramStart"/>
      <w:r w:rsidRPr="00086AA4">
        <w:rPr>
          <w:sz w:val="24"/>
          <w:szCs w:val="24"/>
        </w:rPr>
        <w:t>Overreactions[</w:t>
      </w:r>
      <w:proofErr w:type="gramEnd"/>
      <w:r w:rsidRPr="00086AA4">
        <w:rPr>
          <w:sz w:val="24"/>
          <w:szCs w:val="24"/>
        </w:rPr>
        <w:t>J]. The Journal of Finance, 1998, 53(6):1839-1885.</w:t>
      </w:r>
    </w:p>
    <w:sectPr w:rsidR="00086AA4" w:rsidRPr="001B6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F96" w:rsidRDefault="00DB0F96" w:rsidP="0019372E">
      <w:r>
        <w:separator/>
      </w:r>
    </w:p>
  </w:endnote>
  <w:endnote w:type="continuationSeparator" w:id="0">
    <w:p w:rsidR="00DB0F96" w:rsidRDefault="00DB0F96" w:rsidP="0019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F96" w:rsidRDefault="00DB0F96" w:rsidP="0019372E">
      <w:r>
        <w:separator/>
      </w:r>
    </w:p>
  </w:footnote>
  <w:footnote w:type="continuationSeparator" w:id="0">
    <w:p w:rsidR="00DB0F96" w:rsidRDefault="00DB0F96" w:rsidP="00193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0E"/>
    <w:rsid w:val="000333F0"/>
    <w:rsid w:val="00086AA4"/>
    <w:rsid w:val="0011131F"/>
    <w:rsid w:val="001178BD"/>
    <w:rsid w:val="0018470E"/>
    <w:rsid w:val="0019372E"/>
    <w:rsid w:val="001B6277"/>
    <w:rsid w:val="0026395F"/>
    <w:rsid w:val="00272BA9"/>
    <w:rsid w:val="003C7492"/>
    <w:rsid w:val="00445685"/>
    <w:rsid w:val="00581FD8"/>
    <w:rsid w:val="0067134F"/>
    <w:rsid w:val="00772950"/>
    <w:rsid w:val="007752E0"/>
    <w:rsid w:val="0081347D"/>
    <w:rsid w:val="00874FB3"/>
    <w:rsid w:val="008827D3"/>
    <w:rsid w:val="008A326C"/>
    <w:rsid w:val="00A46F8C"/>
    <w:rsid w:val="00A55732"/>
    <w:rsid w:val="00A91E0A"/>
    <w:rsid w:val="00BC4F7B"/>
    <w:rsid w:val="00BD7660"/>
    <w:rsid w:val="00C128C6"/>
    <w:rsid w:val="00C7238D"/>
    <w:rsid w:val="00D90535"/>
    <w:rsid w:val="00DA0D37"/>
    <w:rsid w:val="00DB0F96"/>
    <w:rsid w:val="00E03C36"/>
    <w:rsid w:val="00E64E22"/>
    <w:rsid w:val="00E95EA7"/>
    <w:rsid w:val="00E971C4"/>
    <w:rsid w:val="00F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7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7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7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7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8047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kanmars</dc:creator>
  <cp:keywords/>
  <dc:description/>
  <cp:lastModifiedBy>kanmars</cp:lastModifiedBy>
  <cp:revision>28</cp:revision>
  <dcterms:created xsi:type="dcterms:W3CDTF">2016-12-18T14:48:00Z</dcterms:created>
  <dcterms:modified xsi:type="dcterms:W3CDTF">2017-01-30T16:18:00Z</dcterms:modified>
</cp:coreProperties>
</file>