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b w:val="1"/>
          <w:bCs w:val="1"/>
          <w:sz w:val="34"/>
          <w:szCs w:val="34"/>
          <w:rtl w:val="0"/>
          <w:lang w:val="en-US"/>
        </w:rPr>
        <w:t>PROCOPIO</w:t>
      </w:r>
      <w:r>
        <w:rPr>
          <w:rFonts w:ascii="Times New Roman" w:hAnsi="Times New Roman"/>
          <w:sz w:val="34"/>
          <w:szCs w:val="34"/>
          <w:rtl w:val="0"/>
          <w:lang w:val="en-US"/>
        </w:rPr>
        <w:t xml:space="preserve">: </w:t>
      </w:r>
      <w:r>
        <w:rPr>
          <w:rFonts w:ascii="Times New Roman" w:hAnsi="Times New Roman"/>
          <w:sz w:val="34"/>
          <w:szCs w:val="34"/>
          <w:rtl w:val="0"/>
          <w:lang w:val="en-US"/>
        </w:rPr>
        <w:t>A Portable Robotic Observatory for Diagnosing Coastal Ocean Health for Human Well Being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</w:rPr>
        <w:t>The Idea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Our oceans host enormous biodiversity, provide multiple ecosystem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services, sustain vibrant economies, and play a significant role in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climate regulation, but are threatened by human activity and climate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change.  We need 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sustained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persistent</w:t>
      </w:r>
      <w:r>
        <w:rPr>
          <w:rFonts w:ascii="Times New Roman" w:hAnsi="Times New Roman"/>
          <w:sz w:val="28"/>
          <w:szCs w:val="28"/>
          <w:rtl w:val="0"/>
          <w:lang w:val="en-US"/>
        </w:rPr>
        <w:t>, and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affordable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data gathering capability to help us understand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monitor how key processes such as acidification, hypoxia, toxic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blooms, pollution and erosion (amongst others) are impacting global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ocean sustainability and stewardship.  In coastal regions, this is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especially important, because these areas mediate most of the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interactions between a significant percentage of the world population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 the oceans.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Urban population growth has exacerbated the pressures on the coastal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ecosystem along what is now called the ``Urban Sea''.  Resultant toxic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blooms and oxygen depletion have had deleterious effects on fisheries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other critical resources that coastal populations depend on, while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also impacting human health. Furthermore, extreme weather events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induced by climate change will only hasten the worsening of water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quality of Urban Seas because of enhanced runoff, coastal erosion and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storm surges. An integrative sea management approach and the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protection of natural capital and marine ecosystem resources can only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 achieved with the help of coordinated observations from space,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aerial, surface and underwater robots guided by Artificial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Intelligence (AI) while providing continual and reliable oceanographic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data.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Many large telescopes point toward the heavens, but no such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observational system exists for looking at and into our oceans.  Our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mission is to build a portable, robotic observatory for observing and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managing the health of our endangered coastal waters which can be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rapidly deployed anywhere in the world (Fig. </w:t>
      </w: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(A Portable Robotic Observatory for Coordinated Oceanographic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Observations) will be a modular system with bespoke approaches related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water quality in the world's coastal zones with mega-cities. It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will provide information for water quality measurements suitable for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lay persons who can obtain and interpret near real-time (hours) data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visualized at spatial and temporal scales to provide actionable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information to deal with coastal pollution, erosion, toxic waters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sediment laden plumes.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Stakeholders across governments, industry, science, nonprofits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citizenry will make use of layered views ranging from basic visuals to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complex queries needed for effective management of resources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increased scientific knowledge.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Natural events such as storm surges, tsunamis and upwelled waters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impact such mega-city coastal communities in addition. Turbulence in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upper water-column with potential injection of nutrients, either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the benthic or open ocean waters, can often result in sudden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outgrowth of harmful algal blooms, or stirring up human-induced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pollution in such coastal areas.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 both human and nature induced events, the resulting mix can make it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unsafe for any form of human activity often with no obvious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expected visible sign of near and present danger to local communities.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However, the consequences can reverberate with mass scale die-off of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marine life, poisoned shellfish and coastal wildlife and as well as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causing neurological damage or fatalities to the human population 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consuming seafood or using beaches for recreation.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Current forms of monitoring are based on sensors (if present) spaced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well apart, periodic human-made measurements that can be impacted by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harsh weather and which typically sub-sample such dynamic coastal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environments.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integrate state-of-the-art hardware including a small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satellite (</w:t>
      </w:r>
      <w:r>
        <w:rPr>
          <w:rFonts w:ascii="Times New Roman" w:hAnsi="Times New Roman"/>
          <w:sz w:val="28"/>
          <w:szCs w:val="28"/>
          <w:rtl w:val="0"/>
          <w:lang w:val="en-US"/>
        </w:rPr>
        <w:t>SmallSats</w:t>
      </w:r>
      <w:r>
        <w:rPr>
          <w:rFonts w:ascii="Times New Roman" w:hAnsi="Times New Roman"/>
          <w:sz w:val="28"/>
          <w:szCs w:val="28"/>
          <w:rtl w:val="0"/>
          <w:lang w:val="en-US"/>
        </w:rPr>
        <w:t>) constellation, in-situ air, surface and underwater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vehicles with software to control and visualize information derived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from these assets.  The use of </w:t>
      </w:r>
      <w:r>
        <w:rPr>
          <w:rFonts w:ascii="Times New Roman" w:hAnsi="Times New Roman"/>
          <w:sz w:val="28"/>
          <w:szCs w:val="28"/>
          <w:rtl w:val="0"/>
          <w:lang w:val="en-US"/>
        </w:rPr>
        <w:t>SmallSats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and smart robotic technologies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reduces deployment time to provide opportune solutions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consequently leverages the latest techniques in AI, Robotics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software engineering. Coordinated perspectives across different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synoptic spatial and temporal scales in turn will provide 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hyper-realistic situational assessment to stakeholders including those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who drive policy making for human health.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 report,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Global Marine Trends 2030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, Lloyds Register predicts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that by 2030, the coastal ocean will be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almost unrecognizable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. As we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enter the United Nations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Decade of the Ocean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broaden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deepen knowledge that will aid and augment global ocean sustainability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stewardship, and the management of our Urban Seas.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</w:rPr>
        <w:t>Why Now?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oceans cover more than 70% of the earth's surface. The base of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human food-chain starts with tiny phytoplankton which generate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oxygen for every other breath we take.  With the onset of a climate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crisis, the oceans are changing rapidly in ways we do not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understand. There is an urgent need to develop and deploy new smart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observational methods to provide information at scales that matter to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600 million people living along the coast within 10 meters of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sea level.  Predicting change and providing early warning of hazardous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events, including poor water quality, tainted fish stocks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intensifying coastal erosion, is essential for the well-being of an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increasingly vulnerable coastal ecosystem. It is also in line with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goals of the 2021-2030 UN Decade of Ocean Science for Sustainable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Development.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By leveraging rapid advances in technology,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PROCOPIO </w:t>
      </w:r>
      <w:r>
        <w:rPr>
          <w:rFonts w:ascii="Times New Roman" w:hAnsi="Times New Roman"/>
          <w:sz w:val="28"/>
          <w:szCs w:val="28"/>
          <w:rtl w:val="0"/>
          <w:lang w:val="en-US"/>
        </w:rPr>
        <w:t>will field an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innovative system of small satellites and robust autonomous in-situ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platforms for obtaining unprecedented views of coastal oceans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atmospheric and land interfaces. It will aid in the understanding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monitoring of coastal waters so that they can be explored and utilized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 a sustainable and informed manner.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leap-frog the traditional incremental and siloed methods in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ocean observation by leveraging modern computational methods in data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science, autonomous robotics and smart sensors. The density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diversity of observations will change by an order of magnitude,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temporal scales of coastal observations will change from weeks (for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traditional shipboard sampling) or days (for existing satellite data)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hours and minutes with the provision of real-time information.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</w:rPr>
        <w:t>What is the novelty?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is different from traditional methods for observing the coastal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ocean, which are inefficient, not cost-effective, too sparse in space,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too sporadic in time or too localized. There is poor integration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between the various measurements, especially between those made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in-situ and those made by satellites to produce actionable knowledge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for 21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 xml:space="preserve">t </w:t>
      </w:r>
      <w:r>
        <w:rPr>
          <w:rFonts w:ascii="Times New Roman" w:hAnsi="Times New Roman"/>
          <w:sz w:val="28"/>
          <w:szCs w:val="28"/>
          <w:rtl w:val="0"/>
          <w:lang w:val="en-US"/>
        </w:rPr>
        <w:t>century decision making.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 process of providing actionable knowledge,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enable new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modes of management and new understanding about coastal ocean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processes in ways simply not possible before.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allow citizens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develop a critical understanding of the rapid change taking place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their Urban Seas and to </w:t>
      </w:r>
      <w:r>
        <w:rPr>
          <w:rFonts w:ascii="Times New Roman" w:hAnsi="Times New Roman" w:hint="default"/>
          <w:sz w:val="28"/>
          <w:szCs w:val="28"/>
          <w:rtl w:val="1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connect the dots</w:t>
      </w:r>
      <w:r>
        <w:rPr>
          <w:rFonts w:ascii="Times New Roman" w:hAnsi="Times New Roman" w:hint="default"/>
          <w:sz w:val="28"/>
          <w:szCs w:val="28"/>
          <w:rtl w:val="1"/>
        </w:rPr>
        <w:t xml:space="preserve">’ </w:t>
      </w:r>
      <w:r>
        <w:rPr>
          <w:rFonts w:ascii="Times New Roman" w:hAnsi="Times New Roman"/>
          <w:sz w:val="28"/>
          <w:szCs w:val="28"/>
          <w:rtl w:val="0"/>
          <w:lang w:val="en-US"/>
        </w:rPr>
        <w:t>between human activity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the effect on the environment around them. Citizen scientists will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 engaged in generating new observations and new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knowledge. Scientists will be able to pose (and answer) new questions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that could not have been asked before. Policy makers will have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tools to make informed decisions in time scales that matter, while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developing truly integrative policies on ocean sustainability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stewardship.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serve as a replicable blueprint for Ocean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observation in targeting integration, synthesis, cost-effectiveness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scalability.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While some coastal ocean observatories use a limited number of robotic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assets or remote sensing data,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is unique in the range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diversity of how these sensors are deployed, how data is integrated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synthesized, and how citizen engagement is used to improve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value of the output.  Additionally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provides an integrative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open-source framework to connect robots, services and users in 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seamless manner that is both scalable and replicable, providing 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blueprint for other initiatives worldwide. It leap-frogs current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methods by delivering 21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 xml:space="preserve">t </w:t>
      </w:r>
      <w:r>
        <w:rPr>
          <w:rFonts w:ascii="Times New Roman" w:hAnsi="Times New Roman"/>
          <w:sz w:val="28"/>
          <w:szCs w:val="28"/>
          <w:rtl w:val="0"/>
          <w:lang w:val="en-US"/>
        </w:rPr>
        <w:t>century predictive modeling, learning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analytical capabilities, which are supported by AI and visualization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techniques that are non-existent in other interventions.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</w:rPr>
        <w:t>Resources Needed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team comes ready with the aerial, surface and underwater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vehicle platforms, together with the extensive suite of software to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provide coordinated observations in the coastal ocean. We will build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custom sensors keyed towards important ocean variables integrated into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'train' of </w:t>
      </w:r>
      <w:r>
        <w:rPr>
          <w:rFonts w:ascii="Times New Roman" w:hAnsi="Times New Roman"/>
          <w:sz w:val="28"/>
          <w:szCs w:val="28"/>
          <w:rtl w:val="0"/>
          <w:lang w:val="en-US"/>
        </w:rPr>
        <w:t>SmallSat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platforms.  Such a system working closely with the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in-situ robots will provide a clear consistent set of data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products. This data will be integrated to provide actionable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information to policymakers on the ground as also society in general.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 estimate the total project cost to be about </w:t>
      </w:r>
      <w:r>
        <w:rPr>
          <w:rFonts w:ascii="Times New Roman" w:hAnsi="Times New Roman"/>
          <w:sz w:val="28"/>
          <w:szCs w:val="28"/>
          <w:rtl w:val="0"/>
          <w:lang w:val="en-US"/>
        </w:rPr>
        <w:t>~</w:t>
      </w:r>
      <w:r>
        <w:rPr>
          <w:rFonts w:ascii="Times New Roman" w:hAnsi="Times New Roman"/>
          <w:sz w:val="28"/>
          <w:szCs w:val="28"/>
          <w:rtl w:val="0"/>
          <w:lang w:val="en-US"/>
        </w:rPr>
        <w:t>$63.5 Million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over a period of 5 years (3 years for development and 2 for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operational deployment). We can also envision the project to be built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up incrementally.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Architectural design of the system with a focus on software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integration and use of existing remote sensing data products (Years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Demonstration of the integrative software system using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existing aerial, surface and underwater vehicles from the Univ. of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Porto and targeting use-cases such as aquaculture to monetize the work (Year 3)</w:t>
      </w: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Go after European Union and/or other European funding schemes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to fund 2--3 </w:t>
      </w:r>
      <w:r>
        <w:rPr>
          <w:rFonts w:ascii="Times New Roman" w:hAnsi="Times New Roman"/>
          <w:sz w:val="28"/>
          <w:szCs w:val="28"/>
          <w:rtl w:val="0"/>
          <w:lang w:val="en-US"/>
        </w:rPr>
        <w:t>SmallSats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to demonstrate the full capabilities in a coastal ecosystem (Years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 will also work with our collaborators in the Portuguese government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leverage expensive ship time for testing, and other potential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in-kind contributions from Portuguese and Spanish resources.  In doing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so, the startup needs could be substantially reduced; we estimate then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need for about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~</w:t>
      </w:r>
      <w:r>
        <w:rPr>
          <w:rFonts w:ascii="Times New Roman" w:hAnsi="Times New Roman"/>
          <w:sz w:val="28"/>
          <w:szCs w:val="28"/>
          <w:rtl w:val="0"/>
          <w:lang w:val="en-US"/>
        </w:rPr>
        <w:t>$5--$10 Million over the 3 year need.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 long-term operation and viability of this system, multiple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outcomes can be envisioned. First, with the experience garnered in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testing and fielding the system, a commercial spin-off of all or parts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of the technology could be very possible. If parts of the technology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could be monetized and spun off to other companies,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can then hold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IP while continuing to work on research outcomes after the 5 year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term. Second, the project can itself look for contracts from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mega-cities and governments or their agencies to provide 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software-as-a-service model and be able to subsist as a not-for-profit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enterprise with unique expertise. Should other private or public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funding sources be available, those would also be carefully evaluated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at this time.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  <w:lang w:val="pt-PT"/>
        </w:rPr>
        <w:t>Governance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governing board of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will consist of prominent strategic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advisors from the US, including stakeholders and funders. In addition,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project principals will be aided and advised by a scientific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advisory board consisting of technologists, ocean going scientists,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ecologists and policy makers from the US, Europe and targeted coastal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states.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bidi w:val="0"/>
      </w:pPr>
      <w:r>
        <w:rPr>
          <w:rtl w:val="0"/>
        </w:rPr>
        <w:t>The Team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PROCOPIO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s inter-disciplinary team of seasoned researchers (see bio's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below) from the universities of Columbia/US, Porto/Portugal and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Vigo/Spain have worked in all the major oceans, fielded tens of robots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at sea simultaneously, designed/built/flown and operated multiple</w:t>
      </w: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>SmallSat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s and complex systems in the deep sea and deep space.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