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44FA" w:rsidRPr="007E44FA" w:rsidRDefault="007E44FA" w:rsidP="007E44FA">
      <w:pPr>
        <w:contextualSpacing/>
        <w:jc w:val="center"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 xml:space="preserve">Итоговый научно-технический отчет </w:t>
      </w:r>
    </w:p>
    <w:p w:rsidR="007E44FA" w:rsidRPr="007E44FA" w:rsidRDefault="007E44FA" w:rsidP="007E44FA">
      <w:pPr>
        <w:contextualSpacing/>
        <w:jc w:val="center"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по НИР «Геовысота-ИПФ РАН»</w:t>
      </w:r>
    </w:p>
    <w:p w:rsidR="007E44FA" w:rsidRPr="007E44FA" w:rsidRDefault="007E44FA" w:rsidP="007E44FA">
      <w:pPr>
        <w:contextualSpacing/>
        <w:jc w:val="center"/>
        <w:rPr>
          <w:rFonts w:ascii="Times New Roman" w:hAnsi="Times New Roman" w:cs="Times New Roman"/>
        </w:rPr>
      </w:pPr>
    </w:p>
    <w:p w:rsidR="007E44FA" w:rsidRPr="007E44FA" w:rsidRDefault="007E44FA" w:rsidP="007E44FA">
      <w:pPr>
        <w:contextualSpacing/>
        <w:jc w:val="center"/>
        <w:rPr>
          <w:rFonts w:ascii="Times New Roman" w:hAnsi="Times New Roman" w:cs="Times New Roman"/>
          <w:b/>
        </w:rPr>
      </w:pPr>
      <w:r w:rsidRPr="007E44FA">
        <w:rPr>
          <w:rFonts w:ascii="Times New Roman" w:hAnsi="Times New Roman" w:cs="Times New Roman"/>
          <w:b/>
        </w:rPr>
        <w:t>«Научно-техническое обоснование облика РВ в части методов обработки данных и калибровки аппаратуры»</w:t>
      </w:r>
    </w:p>
    <w:p w:rsidR="007E44FA" w:rsidRPr="007E44FA" w:rsidRDefault="007E44FA" w:rsidP="007E44FA">
      <w:pPr>
        <w:contextualSpacing/>
        <w:rPr>
          <w:rFonts w:ascii="Times New Roman" w:hAnsi="Times New Roman" w:cs="Times New Roman"/>
        </w:rPr>
      </w:pPr>
    </w:p>
    <w:p w:rsidR="007E44FA" w:rsidRPr="007E44FA" w:rsidRDefault="007E44FA" w:rsidP="007E44FA">
      <w:pPr>
        <w:contextualSpacing/>
        <w:jc w:val="center"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Оглавление</w:t>
      </w:r>
    </w:p>
    <w:p w:rsidR="007E44FA" w:rsidRPr="007E44FA" w:rsidRDefault="007E44FA" w:rsidP="007E44FA">
      <w:pPr>
        <w:contextualSpacing/>
        <w:rPr>
          <w:rFonts w:ascii="Times New Roman" w:hAnsi="Times New Roman" w:cs="Times New Roman"/>
        </w:rPr>
      </w:pPr>
    </w:p>
    <w:p w:rsidR="007E44FA" w:rsidRPr="007E44FA" w:rsidRDefault="007E44FA" w:rsidP="007E44FA">
      <w:pPr>
        <w:contextualSpacing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1. Введение</w:t>
      </w:r>
    </w:p>
    <w:p w:rsidR="007E44FA" w:rsidRPr="007E44FA" w:rsidRDefault="007E44FA" w:rsidP="007E44FA">
      <w:pPr>
        <w:contextualSpacing/>
        <w:rPr>
          <w:rFonts w:ascii="Times New Roman" w:hAnsi="Times New Roman" w:cs="Times New Roman"/>
        </w:rPr>
      </w:pPr>
    </w:p>
    <w:p w:rsidR="007E44FA" w:rsidRPr="007E44FA" w:rsidRDefault="007E44FA" w:rsidP="007E44FA">
      <w:pPr>
        <w:contextualSpacing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2. Моделирование морской поверхности</w:t>
      </w:r>
    </w:p>
    <w:p w:rsidR="007E44FA" w:rsidRPr="007E44FA" w:rsidRDefault="007E44FA" w:rsidP="007E44FA">
      <w:pPr>
        <w:contextualSpacing/>
        <w:rPr>
          <w:rFonts w:ascii="Times New Roman" w:hAnsi="Times New Roman" w:cs="Times New Roman"/>
        </w:rPr>
      </w:pPr>
    </w:p>
    <w:p w:rsidR="007E44FA" w:rsidRPr="007E44FA" w:rsidRDefault="007E44FA" w:rsidP="007E44FA">
      <w:pPr>
        <w:contextualSpacing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2.1. Спектр морского волнения</w:t>
      </w:r>
    </w:p>
    <w:p w:rsidR="007E44FA" w:rsidRPr="007E44FA" w:rsidRDefault="007E44FA" w:rsidP="007E44FA">
      <w:pPr>
        <w:contextualSpacing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2.1.1. Частотный спектр морского волнения</w:t>
      </w:r>
    </w:p>
    <w:p w:rsidR="007E44FA" w:rsidRPr="007E44FA" w:rsidRDefault="007E44FA" w:rsidP="007E44FA">
      <w:pPr>
        <w:contextualSpacing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2.1.2. Угловое распределение</w:t>
      </w:r>
    </w:p>
    <w:p w:rsidR="007E44FA" w:rsidRPr="007E44FA" w:rsidRDefault="007E44FA" w:rsidP="007E44FA">
      <w:pPr>
        <w:contextualSpacing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2.1.3. Граничное волновое число</w:t>
      </w:r>
    </w:p>
    <w:p w:rsidR="007E44FA" w:rsidRPr="007E44FA" w:rsidRDefault="007E44FA" w:rsidP="007E44FA">
      <w:pPr>
        <w:contextualSpacing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2.1.4. Зыбь и смешанное волнение</w:t>
      </w:r>
    </w:p>
    <w:p w:rsidR="007E44FA" w:rsidRPr="007E44FA" w:rsidRDefault="007E44FA" w:rsidP="007E44FA">
      <w:pPr>
        <w:contextualSpacing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  <w:highlight w:val="yellow"/>
        </w:rPr>
        <w:t>2.1.5. Выводы</w:t>
      </w:r>
    </w:p>
    <w:p w:rsidR="007E44FA" w:rsidRPr="007E44FA" w:rsidRDefault="007E44FA" w:rsidP="007E44FA">
      <w:pPr>
        <w:contextualSpacing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2.1.6. Приложение. Используемая терминология</w:t>
      </w:r>
    </w:p>
    <w:p w:rsidR="007E44FA" w:rsidRPr="007E44FA" w:rsidRDefault="007E44FA" w:rsidP="001D712C">
      <w:pPr>
        <w:pStyle w:val="2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</w:p>
    <w:p w:rsidR="007E44FA" w:rsidRPr="007E44FA" w:rsidRDefault="00337FB6" w:rsidP="007E44FA">
      <w:pPr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2</w:t>
      </w:r>
      <w:r w:rsidRPr="007E44FA">
        <w:rPr>
          <w:rFonts w:ascii="Times New Roman" w:hAnsi="Times New Roman" w:cs="Times New Roman"/>
        </w:rPr>
        <w:t xml:space="preserve">  Численное моделирование морского волнения</w:t>
      </w:r>
    </w:p>
    <w:p w:rsidR="00337FB6" w:rsidRPr="00E82C10" w:rsidRDefault="00337FB6" w:rsidP="00337FB6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b w:val="0"/>
          <w:bCs w:val="0"/>
          <w:noProof w:val="0"/>
          <w:sz w:val="24"/>
          <w:szCs w:val="24"/>
        </w:rPr>
      </w:pPr>
      <w:r w:rsidRPr="00E82C10">
        <w:rPr>
          <w:rFonts w:ascii="Times New Roman" w:hAnsi="Times New Roman" w:cs="Times New Roman"/>
          <w:b w:val="0"/>
          <w:bCs w:val="0"/>
          <w:noProof w:val="0"/>
          <w:sz w:val="24"/>
          <w:szCs w:val="24"/>
        </w:rPr>
        <w:t>2.2.1 Общие положения</w:t>
      </w:r>
    </w:p>
    <w:p w:rsidR="00337FB6" w:rsidRPr="00E82C10" w:rsidRDefault="00337FB6" w:rsidP="00337FB6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b w:val="0"/>
          <w:bCs w:val="0"/>
          <w:noProof w:val="0"/>
          <w:sz w:val="24"/>
          <w:szCs w:val="24"/>
        </w:rPr>
      </w:pPr>
      <w:r w:rsidRPr="00E82C10">
        <w:rPr>
          <w:rFonts w:ascii="Times New Roman" w:hAnsi="Times New Roman" w:cs="Times New Roman"/>
          <w:b w:val="0"/>
          <w:bCs w:val="0"/>
          <w:noProof w:val="0"/>
          <w:sz w:val="24"/>
          <w:szCs w:val="24"/>
        </w:rPr>
        <w:t>2.2.2  Двумерная модель поверхностного волнения</w:t>
      </w:r>
    </w:p>
    <w:p w:rsidR="00337FB6" w:rsidRPr="00E82C10" w:rsidRDefault="00337FB6" w:rsidP="00337FB6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b w:val="0"/>
          <w:bCs w:val="0"/>
          <w:noProof w:val="0"/>
          <w:sz w:val="24"/>
          <w:szCs w:val="24"/>
        </w:rPr>
      </w:pPr>
      <w:r w:rsidRPr="00E82C10">
        <w:rPr>
          <w:rFonts w:ascii="Times New Roman" w:hAnsi="Times New Roman" w:cs="Times New Roman"/>
          <w:b w:val="0"/>
          <w:bCs w:val="0"/>
          <w:noProof w:val="0"/>
          <w:sz w:val="24"/>
          <w:szCs w:val="24"/>
        </w:rPr>
        <w:t>2.2.3  Метод "отбеливания" спектра для одной переменной</w:t>
      </w:r>
    </w:p>
    <w:p w:rsidR="00E82C10" w:rsidRPr="00E82C10" w:rsidRDefault="00E82C10" w:rsidP="00E82C10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b w:val="0"/>
          <w:bCs w:val="0"/>
          <w:noProof w:val="0"/>
          <w:sz w:val="24"/>
          <w:szCs w:val="24"/>
        </w:rPr>
      </w:pPr>
      <w:r w:rsidRPr="00E82C10">
        <w:rPr>
          <w:rFonts w:ascii="Times New Roman" w:hAnsi="Times New Roman" w:cs="Times New Roman"/>
          <w:b w:val="0"/>
          <w:bCs w:val="0"/>
          <w:noProof w:val="0"/>
          <w:sz w:val="24"/>
          <w:szCs w:val="24"/>
        </w:rPr>
        <w:t>2.2.4  Метод "отбеливания" спектра для двух переменных</w:t>
      </w:r>
    </w:p>
    <w:p w:rsidR="00E82C10" w:rsidRPr="00E82C10" w:rsidRDefault="00E82C10" w:rsidP="00E82C10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b w:val="0"/>
          <w:bCs w:val="0"/>
          <w:noProof w:val="0"/>
          <w:sz w:val="24"/>
          <w:szCs w:val="24"/>
        </w:rPr>
      </w:pPr>
      <w:r w:rsidRPr="00E82C10">
        <w:rPr>
          <w:rFonts w:ascii="Times New Roman" w:hAnsi="Times New Roman" w:cs="Times New Roman"/>
          <w:b w:val="0"/>
          <w:bCs w:val="0"/>
          <w:noProof w:val="0"/>
          <w:sz w:val="24"/>
          <w:szCs w:val="24"/>
        </w:rPr>
        <w:t>2.2.5  Аппаратное ускорение моделирование</w:t>
      </w:r>
    </w:p>
    <w:p w:rsidR="00E82C10" w:rsidRPr="00E82C10" w:rsidRDefault="00E82C10" w:rsidP="00E82C10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b w:val="0"/>
          <w:bCs w:val="0"/>
          <w:noProof w:val="0"/>
          <w:sz w:val="24"/>
          <w:szCs w:val="24"/>
        </w:rPr>
      </w:pPr>
      <w:r w:rsidRPr="00E82C10">
        <w:rPr>
          <w:rFonts w:ascii="Times New Roman" w:hAnsi="Times New Roman" w:cs="Times New Roman"/>
          <w:b w:val="0"/>
          <w:bCs w:val="0"/>
          <w:noProof w:val="0"/>
          <w:sz w:val="24"/>
          <w:szCs w:val="24"/>
        </w:rPr>
        <w:t>2.2.6  Заостренная морская поверхность</w:t>
      </w:r>
    </w:p>
    <w:p w:rsidR="00E82C10" w:rsidRPr="00E82C10" w:rsidRDefault="00E82C10" w:rsidP="00E82C10">
      <w:pPr>
        <w:pStyle w:val="4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b w:val="0"/>
          <w:bCs w:val="0"/>
          <w:noProof w:val="0"/>
        </w:rPr>
      </w:pPr>
      <w:r w:rsidRPr="00E82C10">
        <w:rPr>
          <w:rFonts w:ascii="Times New Roman" w:hAnsi="Times New Roman" w:cs="Times New Roman"/>
          <w:b w:val="0"/>
          <w:bCs w:val="0"/>
          <w:noProof w:val="0"/>
        </w:rPr>
        <w:t>2.2.6.1  Двумерный случай</w:t>
      </w:r>
    </w:p>
    <w:p w:rsidR="00E82C10" w:rsidRPr="00E82C10" w:rsidRDefault="00E82C10" w:rsidP="00E82C10">
      <w:pPr>
        <w:tabs>
          <w:tab w:val="center" w:pos="4800"/>
          <w:tab w:val="right" w:pos="9500"/>
        </w:tabs>
        <w:rPr>
          <w:rFonts w:ascii="Times New Roman" w:hAnsi="Times New Roman" w:cs="Times New Roman"/>
        </w:rPr>
      </w:pPr>
      <w:r w:rsidRPr="00E82C10">
        <w:rPr>
          <w:rFonts w:ascii="Times New Roman" w:hAnsi="Times New Roman" w:cs="Times New Roman"/>
        </w:rPr>
        <w:t>2.2.6.2  Статистические моменты</w:t>
      </w:r>
    </w:p>
    <w:p w:rsidR="00E82C10" w:rsidRPr="00E82C10" w:rsidRDefault="00E82C10" w:rsidP="00E82C10">
      <w:pPr>
        <w:pStyle w:val="4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b w:val="0"/>
          <w:bCs w:val="0"/>
          <w:noProof w:val="0"/>
        </w:rPr>
      </w:pPr>
      <w:r w:rsidRPr="00E82C10">
        <w:rPr>
          <w:rFonts w:ascii="Times New Roman" w:hAnsi="Times New Roman" w:cs="Times New Roman"/>
          <w:b w:val="0"/>
          <w:bCs w:val="0"/>
          <w:noProof w:val="0"/>
        </w:rPr>
        <w:t>2.2.6.3  Трехмерный случай</w:t>
      </w:r>
    </w:p>
    <w:p w:rsidR="00E82C10" w:rsidRDefault="00E82C10" w:rsidP="00E82C10">
      <w:pPr>
        <w:tabs>
          <w:tab w:val="center" w:pos="4800"/>
          <w:tab w:val="right" w:pos="9500"/>
        </w:tabs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 xml:space="preserve">2.2.6.4  </w:t>
      </w:r>
      <w:r w:rsidRPr="00E82C10">
        <w:rPr>
          <w:rFonts w:ascii="Times New Roman" w:hAnsi="Times New Roman" w:cs="Times New Roman"/>
        </w:rPr>
        <w:t>Статистические моменты</w:t>
      </w:r>
    </w:p>
    <w:p w:rsidR="00E82C10" w:rsidRPr="00E82C10" w:rsidRDefault="00E82C10" w:rsidP="00E82C10">
      <w:pPr>
        <w:tabs>
          <w:tab w:val="center" w:pos="4800"/>
          <w:tab w:val="right" w:pos="9500"/>
        </w:tabs>
        <w:rPr>
          <w:rFonts w:ascii="Times New Roman" w:hAnsi="Times New Roman" w:cs="Times New Roman"/>
        </w:rPr>
      </w:pPr>
      <w:r w:rsidRPr="00E82C10">
        <w:rPr>
          <w:rFonts w:ascii="Times New Roman" w:hAnsi="Times New Roman" w:cs="Times New Roman"/>
          <w:highlight w:val="yellow"/>
        </w:rPr>
        <w:t>2.2.3. Выводы</w:t>
      </w:r>
    </w:p>
    <w:p w:rsidR="00337FB6" w:rsidRPr="00E82C10" w:rsidRDefault="00337FB6" w:rsidP="00337FB6">
      <w:pPr>
        <w:rPr>
          <w:rFonts w:ascii="Times New Roman" w:hAnsi="Times New Roman" w:cs="Times New Roman"/>
        </w:rPr>
      </w:pPr>
    </w:p>
    <w:p w:rsidR="00337FB6" w:rsidRPr="00E82C10" w:rsidRDefault="00337FB6" w:rsidP="00337FB6">
      <w:pPr>
        <w:rPr>
          <w:rFonts w:ascii="Times New Roman" w:hAnsi="Times New Roman" w:cs="Times New Roman"/>
        </w:rPr>
      </w:pPr>
    </w:p>
    <w:p w:rsidR="007E44FA" w:rsidRPr="007E44FA" w:rsidRDefault="007E44FA" w:rsidP="007E44FA">
      <w:pPr>
        <w:rPr>
          <w:rFonts w:ascii="Times New Roman" w:hAnsi="Times New Roman" w:cs="Times New Roman"/>
        </w:rPr>
      </w:pPr>
    </w:p>
    <w:p w:rsidR="007E44FA" w:rsidRPr="007E44FA" w:rsidRDefault="007E44FA" w:rsidP="007E44FA">
      <w:pPr>
        <w:rPr>
          <w:rFonts w:ascii="Times New Roman" w:hAnsi="Times New Roman" w:cs="Times New Roman"/>
        </w:rPr>
      </w:pPr>
    </w:p>
    <w:p w:rsidR="007E44FA" w:rsidRPr="007E44FA" w:rsidRDefault="007E44FA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b/>
          <w:bCs/>
          <w:noProof/>
        </w:rPr>
      </w:pPr>
      <w:r w:rsidRPr="007E44FA">
        <w:rPr>
          <w:rFonts w:ascii="Times New Roman" w:hAnsi="Times New Roman" w:cs="Times New Roman"/>
        </w:rPr>
        <w:br w:type="page"/>
      </w:r>
    </w:p>
    <w:p w:rsidR="001D712C" w:rsidRPr="007E44FA" w:rsidRDefault="001D712C" w:rsidP="001D712C">
      <w:pPr>
        <w:pStyle w:val="2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7E44FA"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="00337FB6">
        <w:rPr>
          <w:rFonts w:ascii="Times New Roman" w:hAnsi="Times New Roman" w:cs="Times New Roman"/>
          <w:sz w:val="24"/>
          <w:szCs w:val="24"/>
        </w:rPr>
        <w:t>2</w:t>
      </w:r>
      <w:r w:rsidRPr="007E44FA">
        <w:rPr>
          <w:rFonts w:ascii="Times New Roman" w:hAnsi="Times New Roman" w:cs="Times New Roman"/>
          <w:sz w:val="24"/>
          <w:szCs w:val="24"/>
        </w:rPr>
        <w:t xml:space="preserve">  </w:t>
      </w:r>
      <w:bookmarkStart w:id="0" w:name="GrindEQpgref5ec6d4811"/>
      <w:bookmarkEnd w:id="0"/>
      <w:r w:rsidRPr="007E44FA">
        <w:rPr>
          <w:rFonts w:ascii="Times New Roman" w:hAnsi="Times New Roman" w:cs="Times New Roman"/>
          <w:sz w:val="24"/>
          <w:szCs w:val="24"/>
        </w:rPr>
        <w:t>Численное моделирование морского волнения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C237E" w:rsidRPr="007E44FA" w:rsidRDefault="003C237E" w:rsidP="003C237E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Традиционный подход к моделированию морской поверхности состоит в том, что волнение представляется в виде суммы синусоид (гармоник), амплитуда которых вычисляется по спектру волнения </w:t>
      </w:r>
      <w:r w:rsidRPr="007E44FA">
        <w:rPr>
          <w:rFonts w:ascii="Times New Roman" w:hAnsi="Times New Roman" w:cs="Times New Roman"/>
          <w:noProof/>
          <w:highlight w:val="yellow"/>
        </w:rPr>
        <w:t>[1а-3а].</w:t>
      </w:r>
      <w:r w:rsidRPr="007E44FA">
        <w:rPr>
          <w:rFonts w:ascii="Times New Roman" w:hAnsi="Times New Roman" w:cs="Times New Roman"/>
          <w:noProof/>
        </w:rPr>
        <w:t xml:space="preserve"> Предполагается, что гармоники не взаимодействуют друг с другом, поэтому возвышения поверхности, орбитальные скорости, уклоны и другие характеристики волнения являются их суммой.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7E44FA">
        <w:rPr>
          <w:rFonts w:ascii="Times New Roman" w:hAnsi="Times New Roman" w:cs="Times New Roman"/>
          <w:sz w:val="24"/>
          <w:szCs w:val="24"/>
        </w:rPr>
        <w:t xml:space="preserve">2.2.1 </w:t>
      </w:r>
      <w:bookmarkStart w:id="1" w:name="GrindEQpgref5ec6d4812"/>
      <w:bookmarkEnd w:id="1"/>
      <w:r w:rsidRPr="007E44FA">
        <w:rPr>
          <w:rFonts w:ascii="Times New Roman" w:hAnsi="Times New Roman" w:cs="Times New Roman"/>
          <w:sz w:val="24"/>
          <w:szCs w:val="24"/>
        </w:rPr>
        <w:t>Общие положения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C237E" w:rsidRPr="007E44FA" w:rsidRDefault="003C237E" w:rsidP="003C237E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Определим ряд общих понятий, описывающих взволнованную морскую поверхность в рамках теории случайных пространственно-временных полей. В этом случае поверхностное волнение представляется в виде суммы синусоидальных волн со случайными фазами: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2B6415" w:rsidRPr="007E44FA" w:rsidTr="006F4B4A">
        <w:tc>
          <w:tcPr>
            <w:tcW w:w="8926" w:type="dxa"/>
          </w:tcPr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hAnsi="Times New Roman" w:cs="Times New Roman"/>
                    <w:i/>
                    <w:noProof/>
                    <w:sz w:val="24"/>
                    <w:szCs w:val="24"/>
                  </w:rPr>
                  <w:sym w:font="Symbol" w:char="F07A"/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κ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κ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753" w:type="dxa"/>
          </w:tcPr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 xml:space="preserve"> </w:t>
            </w:r>
          </w:p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(1)</w:t>
            </w:r>
          </w:p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1D712C" w:rsidRPr="007E44FA" w:rsidTr="001D712C">
        <w:tc>
          <w:tcPr>
            <w:tcW w:w="8926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ψ</m:t>
            </m:r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– случайная фаза, равномерно распределенная в интервале от </w:t>
      </w:r>
      <m:oMath>
        <m:r>
          <m:rPr>
            <m:sty m:val="p"/>
          </m:rPr>
          <w:rPr>
            <w:rFonts w:ascii="Cambria Math" w:hAnsi="Times New Roman" w:cs="Times New Roman"/>
            <w:noProof/>
          </w:rPr>
          <m:t>0</m:t>
        </m:r>
      </m:oMath>
      <w:r w:rsidRPr="007E44FA">
        <w:rPr>
          <w:rFonts w:ascii="Times New Roman" w:hAnsi="Times New Roman" w:cs="Times New Roman"/>
          <w:noProof/>
        </w:rPr>
        <w:t xml:space="preserve"> до </w:t>
      </w:r>
      <m:oMath>
        <m:r>
          <m:rPr>
            <m:sty m:val="p"/>
          </m:rPr>
          <w:rPr>
            <w:rFonts w:ascii="Cambria Math" w:hAnsi="Times New Roman" w:cs="Times New Roman"/>
            <w:noProof/>
          </w:rPr>
          <m:t>2</m:t>
        </m:r>
        <m:r>
          <w:rPr>
            <w:rFonts w:ascii="Cambria Math" w:hAnsi="Cambria Math" w:cs="Times New Roman"/>
            <w:noProof/>
          </w:rPr>
          <m:t>π</m:t>
        </m:r>
      </m:oMath>
      <w:r w:rsidRPr="007E44FA">
        <w:rPr>
          <w:rFonts w:ascii="Times New Roman" w:hAnsi="Times New Roman" w:cs="Times New Roman"/>
          <w:noProof/>
        </w:rPr>
        <w:t xml:space="preserve">,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A</m:t>
            </m:r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</w:rPr>
                </m:ctrlPr>
              </m:accPr>
              <m:e>
                <m:r>
                  <w:rPr>
                    <w:rFonts w:ascii="Cambria Math" w:hAnsi="Cambria Math" w:cs="Times New Roman"/>
                    <w:noProof/>
                  </w:rPr>
                  <m:t>κ</m:t>
                </m:r>
              </m:e>
            </m:acc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– комплексная амплитуда гармоники с волновым числом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</w:rPr>
                </m:ctrlPr>
              </m:accPr>
              <m:e>
                <m:r>
                  <w:rPr>
                    <w:rFonts w:ascii="Cambria Math" w:hAnsi="Cambria Math" w:cs="Times New Roman"/>
                    <w:noProof/>
                  </w:rPr>
                  <m:t>κ</m:t>
                </m:r>
              </m:e>
            </m:acc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и частотой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ω</m:t>
            </m:r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, связанной с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</w:rPr>
                </m:ctrlPr>
              </m:accPr>
              <m:e>
                <m:r>
                  <w:rPr>
                    <w:rFonts w:ascii="Cambria Math" w:hAnsi="Cambria Math" w:cs="Times New Roman"/>
                    <w:noProof/>
                  </w:rPr>
                  <m:t>κ</m:t>
                </m:r>
              </m:e>
            </m:acc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известным дисперсионным соотношением </w:t>
      </w:r>
      <w:r w:rsidRPr="007E44FA">
        <w:rPr>
          <w:rFonts w:ascii="Times New Roman" w:hAnsi="Times New Roman" w:cs="Times New Roman"/>
          <w:highlight w:val="yellow"/>
        </w:rPr>
        <w:t>[4а]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141"/>
        <w:gridCol w:w="612"/>
      </w:tblGrid>
      <w:tr w:rsidR="001D712C" w:rsidRPr="007E44FA" w:rsidTr="001D712C">
        <w:tc>
          <w:tcPr>
            <w:tcW w:w="9067" w:type="dxa"/>
            <w:gridSpan w:val="2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12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1D712C" w:rsidRPr="007E44FA" w:rsidTr="001D712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6" w:type="dxa"/>
            <w:tcBorders>
              <w:top w:val="nil"/>
              <w:left w:val="nil"/>
              <w:bottom w:val="nil"/>
              <w:right w:val="nil"/>
            </w:tcBorders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)=</m:t>
                </m:r>
                <m:rad>
                  <m:radPr>
                    <m:degHide m:val="1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κg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α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κ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7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(2)</w:t>
            </w:r>
          </w:p>
        </w:tc>
      </w:tr>
      <w:tr w:rsidR="001D712C" w:rsidRPr="007E44FA" w:rsidTr="001D712C">
        <w:tc>
          <w:tcPr>
            <w:tcW w:w="9067" w:type="dxa"/>
            <w:gridSpan w:val="2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12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</w:t>
      </w:r>
      <m:oMath>
        <m:r>
          <w:rPr>
            <w:rFonts w:ascii="Cambria Math" w:hAnsi="Cambria Math" w:cs="Times New Roman"/>
            <w:noProof/>
          </w:rPr>
          <m:t>g</m:t>
        </m:r>
      </m:oMath>
      <w:r w:rsidRPr="007E44FA">
        <w:rPr>
          <w:rFonts w:ascii="Times New Roman" w:hAnsi="Times New Roman" w:cs="Times New Roman"/>
          <w:noProof/>
        </w:rPr>
        <w:t xml:space="preserve"> – ускорение свободного падения, </w:t>
      </w:r>
      <m:oMath>
        <m:r>
          <w:rPr>
            <w:rFonts w:ascii="Cambria Math" w:hAnsi="Cambria Math" w:cs="Times New Roman"/>
            <w:noProof/>
          </w:rPr>
          <m:t>α</m:t>
        </m:r>
      </m:oMath>
      <w:r w:rsidRPr="007E44FA">
        <w:rPr>
          <w:rFonts w:ascii="Times New Roman" w:hAnsi="Times New Roman" w:cs="Times New Roman"/>
          <w:noProof/>
        </w:rPr>
        <w:t xml:space="preserve"> – коэффициент, зависящий от свойств жидкости.</w:t>
      </w:r>
    </w:p>
    <w:p w:rsidR="002B6415" w:rsidRPr="007E44FA" w:rsidRDefault="002B6415" w:rsidP="002B6415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Корреляционную функцию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K</m:t>
            </m:r>
          </m:e>
          <m:sub>
            <m:r>
              <w:rPr>
                <w:rFonts w:ascii="Cambria Math" w:hAnsi="Times New Roman" w:cs="Times New Roman"/>
                <w:i/>
                <w:noProof/>
              </w:rPr>
              <w:sym w:font="Symbol" w:char="F07A"/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acc>
          <m:accPr>
            <m:chr m:val="⃗"/>
            <m:ctrlPr>
              <w:rPr>
                <w:rFonts w:ascii="Cambria Math" w:hAnsi="Times New Roman" w:cs="Times New Roman"/>
              </w:rPr>
            </m:ctrlPr>
          </m:accPr>
          <m:e>
            <m:r>
              <w:rPr>
                <w:rFonts w:ascii="Cambria Math" w:hAnsi="Cambria Math" w:cs="Times New Roman"/>
                <w:noProof/>
              </w:rPr>
              <m:t>r</m:t>
            </m:r>
          </m:e>
        </m:acc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r>
          <w:rPr>
            <w:rFonts w:ascii="Cambria Math" w:hAnsi="Cambria Math" w:cs="Times New Roman"/>
            <w:noProof/>
          </w:rPr>
          <m:t>t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поля высот </w:t>
      </w:r>
      <m:oMath>
        <m:r>
          <w:rPr>
            <w:rFonts w:ascii="Cambria Math" w:hAnsi="Times New Roman" w:cs="Times New Roman"/>
            <w:i/>
            <w:noProof/>
          </w:rPr>
          <w:sym w:font="Symbol" w:char="F07A"/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acc>
          <m:accPr>
            <m:chr m:val="⃗"/>
            <m:ctrlPr>
              <w:rPr>
                <w:rFonts w:ascii="Cambria Math" w:hAnsi="Times New Roman" w:cs="Times New Roman"/>
              </w:rPr>
            </m:ctrlPr>
          </m:accPr>
          <m:e>
            <m:r>
              <w:rPr>
                <w:rFonts w:ascii="Cambria Math" w:hAnsi="Cambria Math" w:cs="Times New Roman"/>
                <w:noProof/>
              </w:rPr>
              <m:t>r</m:t>
            </m:r>
          </m:e>
        </m:acc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r>
          <w:rPr>
            <w:rFonts w:ascii="Cambria Math" w:hAnsi="Cambria Math" w:cs="Times New Roman"/>
            <w:noProof/>
          </w:rPr>
          <m:t>t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определим стандартным образом </w:t>
      </w:r>
      <w:r w:rsidRPr="007E44FA">
        <w:rPr>
          <w:rFonts w:ascii="Times New Roman" w:hAnsi="Times New Roman" w:cs="Times New Roman"/>
          <w:highlight w:val="yellow"/>
        </w:rPr>
        <w:t>[5a]: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2B6415" w:rsidRPr="007E44FA" w:rsidTr="006F4B4A">
        <w:tc>
          <w:tcPr>
            <w:tcW w:w="8926" w:type="dxa"/>
          </w:tcPr>
          <w:p w:rsidR="002B6415" w:rsidRPr="007E44FA" w:rsidRDefault="00A13AD1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  <w:sym w:font="Symbol" w:char="F07A"/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  <w:sym w:font="Symbol" w:char="F07A"/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w:sym w:font="Symbol" w:char="F07A"/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Cambria Math" w:cs="Times New Roman"/>
                            <w:noProof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 xml:space="preserve">  .</m:t>
                </m:r>
              </m:oMath>
            </m:oMathPara>
          </w:p>
        </w:tc>
        <w:tc>
          <w:tcPr>
            <w:tcW w:w="753" w:type="dxa"/>
          </w:tcPr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(3)</w:t>
            </w:r>
          </w:p>
        </w:tc>
      </w:tr>
    </w:tbl>
    <w:p w:rsidR="002B6415" w:rsidRPr="007E44FA" w:rsidRDefault="002B6415" w:rsidP="002B6415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Поле высот в нашей задаче считаем стационарным в широком смысле, то есть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K</m:t>
            </m:r>
          </m:e>
          <m:sub>
            <m:r>
              <w:rPr>
                <w:rFonts w:ascii="Cambria Math" w:hAnsi="Times New Roman" w:cs="Times New Roman"/>
                <w:i/>
                <w:noProof/>
              </w:rPr>
              <w:sym w:font="Symbol" w:char="F07A"/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[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</w:rPr>
                </m:ctrlPr>
              </m:accPr>
              <m:e>
                <m:r>
                  <w:rPr>
                    <w:rFonts w:ascii="Cambria Math" w:hAnsi="Cambria Math" w:cs="Times New Roman"/>
                    <w:noProof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</w:rPr>
                </m:ctrlPr>
              </m:accPr>
              <m:e>
                <m:r>
                  <w:rPr>
                    <w:rFonts w:ascii="Cambria Math" w:hAnsi="Cambria Math" w:cs="Times New Roman"/>
                    <w:noProof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]=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K</m:t>
            </m:r>
          </m:e>
          <m:sub>
            <m:r>
              <w:rPr>
                <w:rFonts w:ascii="Cambria Math" w:hAnsi="Times New Roman" w:cs="Times New Roman"/>
                <w:i/>
                <w:noProof/>
              </w:rPr>
              <w:sym w:font="Symbol" w:char="F07A"/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[</m:t>
        </m:r>
        <m:acc>
          <m:accPr>
            <m:chr m:val="⃗"/>
            <m:ctrlPr>
              <w:rPr>
                <w:rFonts w:ascii="Cambria Math" w:hAnsi="Times New Roman" w:cs="Times New Roman"/>
              </w:rPr>
            </m:ctrlPr>
          </m:accPr>
          <m:e>
            <m:r>
              <w:rPr>
                <w:rFonts w:ascii="Cambria Math" w:hAnsi="Cambria Math" w:cs="Times New Roman"/>
                <w:noProof/>
              </w:rPr>
              <m:t>ρ</m:t>
            </m:r>
          </m:e>
        </m:acc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</w:rPr>
                </m:ctrlPr>
              </m:accPr>
              <m:e>
                <m:r>
                  <w:rPr>
                    <w:rFonts w:ascii="Cambria Math" w:hAnsi="Cambria Math" w:cs="Times New Roman"/>
                    <w:noProof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</w:rPr>
          <m:t>-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</w:rPr>
                </m:ctrlPr>
              </m:accPr>
              <m:e>
                <m:r>
                  <w:rPr>
                    <w:rFonts w:ascii="Cambria Math" w:hAnsi="Cambria Math" w:cs="Times New Roman"/>
                    <w:noProof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r>
          <w:rPr>
            <w:rFonts w:ascii="Cambria Math" w:hAnsi="Cambria Math" w:cs="Times New Roman"/>
            <w:noProof/>
          </w:rPr>
          <m:t>τ</m:t>
        </m:r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</w:rPr>
          <m:t>-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]</m:t>
        </m:r>
      </m:oMath>
      <w:r w:rsidRPr="007E44FA">
        <w:rPr>
          <w:rFonts w:ascii="Times New Roman" w:hAnsi="Times New Roman" w:cs="Times New Roman"/>
          <w:noProof/>
        </w:rPr>
        <w:t>. Будем считать, гармоники независимыми друг от друга, а значит перекрестные члены в уравнении (3) занулятся. Тогда корреляционная функция поверхности (1) примет следующий вид: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2B6415" w:rsidRPr="007E44FA" w:rsidTr="006F4B4A">
        <w:tc>
          <w:tcPr>
            <w:tcW w:w="8926" w:type="dxa"/>
          </w:tcPr>
          <w:p w:rsidR="002B6415" w:rsidRPr="007E44FA" w:rsidRDefault="00A13AD1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  <w:sym w:font="Symbol" w:char="F07A"/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[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ρ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]=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⁡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{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i</m:t>
                </m:r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κ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ρ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ωτ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}</m:t>
                </m:r>
              </m:oMath>
            </m:oMathPara>
          </w:p>
        </w:tc>
        <w:tc>
          <w:tcPr>
            <w:tcW w:w="753" w:type="dxa"/>
          </w:tcPr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</w:pPr>
          </w:p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(4)</w:t>
            </w:r>
          </w:p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2B6415" w:rsidRPr="007E44FA" w:rsidRDefault="002B6415" w:rsidP="002B6415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Для решения задачи численного моделирования отраженного от морской поверхности импульса достаточно рассматреть мгновенный снимок моделируемой поверхности, в момент отражения, а значит можно положить </w:t>
      </w:r>
      <m:oMath>
        <m:r>
          <w:rPr>
            <w:rFonts w:ascii="Cambria Math" w:hAnsi="Cambria Math" w:cs="Times New Roman"/>
            <w:noProof/>
          </w:rPr>
          <m:t>τ</m:t>
        </m:r>
        <m:r>
          <m:rPr>
            <m:sty m:val="p"/>
          </m:rPr>
          <w:rPr>
            <w:rFonts w:ascii="Cambria Math" w:hAnsi="Times New Roman" w:cs="Times New Roman"/>
            <w:noProof/>
          </w:rPr>
          <m:t>=0</m:t>
        </m:r>
      </m:oMath>
      <w:r w:rsidRPr="007E44FA">
        <w:rPr>
          <w:rFonts w:ascii="Times New Roman" w:hAnsi="Times New Roman" w:cs="Times New Roman"/>
          <w:noProof/>
        </w:rPr>
        <w:t xml:space="preserve"> и тогда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K</m:t>
            </m:r>
          </m:e>
          <m:sub>
            <m:r>
              <w:rPr>
                <w:rFonts w:ascii="Cambria Math" w:hAnsi="Times New Roman" w:cs="Times New Roman"/>
                <w:i/>
                <w:noProof/>
              </w:rPr>
              <w:sym w:font="Symbol" w:char="F07A"/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[</m:t>
        </m:r>
        <m:r>
          <w:rPr>
            <w:rFonts w:ascii="Cambria Math" w:hAnsi="Cambria Math" w:cs="Times New Roman"/>
            <w:noProof/>
          </w:rPr>
          <m:t>ρ</m:t>
        </m:r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r>
          <w:rPr>
            <w:rFonts w:ascii="Cambria Math" w:hAnsi="Cambria Math" w:cs="Times New Roman"/>
            <w:noProof/>
          </w:rPr>
          <m:t>τ</m:t>
        </m:r>
        <m:r>
          <m:rPr>
            <m:sty m:val="p"/>
          </m:rPr>
          <w:rPr>
            <w:rFonts w:ascii="Cambria Math" w:hAnsi="Times New Roman" w:cs="Times New Roman"/>
            <w:noProof/>
          </w:rPr>
          <m:t>]=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K</m:t>
            </m:r>
          </m:e>
          <m:sub>
            <m:r>
              <w:rPr>
                <w:rFonts w:ascii="Cambria Math" w:hAnsi="Times New Roman" w:cs="Times New Roman"/>
                <w:i/>
                <w:noProof/>
              </w:rPr>
              <w:sym w:font="Symbol" w:char="F07A"/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[</m:t>
        </m:r>
        <m:r>
          <w:rPr>
            <w:rFonts w:ascii="Cambria Math" w:hAnsi="Cambria Math" w:cs="Times New Roman"/>
            <w:noProof/>
          </w:rPr>
          <m:t>ρ</m:t>
        </m:r>
        <m:r>
          <m:rPr>
            <m:sty m:val="p"/>
          </m:rPr>
          <w:rPr>
            <w:rFonts w:ascii="Cambria Math" w:hAnsi="Times New Roman" w:cs="Times New Roman"/>
            <w:noProof/>
          </w:rPr>
          <m:t>]</m:t>
        </m:r>
      </m:oMath>
      <w:r w:rsidRPr="007E44FA">
        <w:rPr>
          <w:rFonts w:ascii="Times New Roman" w:hAnsi="Times New Roman" w:cs="Times New Roman"/>
          <w:noProof/>
        </w:rPr>
        <w:t>.</w:t>
      </w:r>
    </w:p>
    <w:p w:rsidR="002B6415" w:rsidRPr="007E44FA" w:rsidRDefault="002B6415" w:rsidP="002B6415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  <w:noProof/>
        </w:rPr>
        <w:t xml:space="preserve">В этом случае справедлива формула Винера-Хинчина </w:t>
      </w:r>
      <w:r w:rsidRPr="007E44FA">
        <w:rPr>
          <w:rFonts w:ascii="Times New Roman" w:hAnsi="Times New Roman" w:cs="Times New Roman"/>
        </w:rPr>
        <w:t>[5</w:t>
      </w:r>
      <w:r w:rsidRPr="007E44FA">
        <w:rPr>
          <w:rFonts w:ascii="Times New Roman" w:hAnsi="Times New Roman" w:cs="Times New Roman"/>
          <w:highlight w:val="yellow"/>
        </w:rPr>
        <w:t>a]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141"/>
        <w:gridCol w:w="612"/>
      </w:tblGrid>
      <w:tr w:rsidR="002B6415" w:rsidRPr="007E44FA" w:rsidTr="006F4B4A">
        <w:tc>
          <w:tcPr>
            <w:tcW w:w="8926" w:type="dxa"/>
          </w:tcPr>
          <w:p w:rsidR="002B6415" w:rsidRPr="007E44FA" w:rsidRDefault="00A13AD1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  <w:sym w:font="Symbol" w:char="F07A"/>
                    </m:r>
                  </m:sub>
                </m:sSub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k</m:t>
                        </m:r>
                      </m:e>
                    </m:acc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  <w:sym w:font="Symbol" w:char="F07A"/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ρ</m:t>
                        </m:r>
                      </m:e>
                    </m:acc>
                  </m:e>
                </m:d>
                <m:func>
                  <m:funcPr>
                    <m:ctrlP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exp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i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κ</m:t>
                            </m:r>
                          </m:e>
                        </m:acc>
                        <m:acc>
                          <m:accPr>
                            <m:chr m:val="⃗"/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ρ</m:t>
                            </m:r>
                          </m:e>
                        </m:acc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dρ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753" w:type="dxa"/>
            <w:gridSpan w:val="2"/>
          </w:tcPr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(5)</w:t>
            </w:r>
          </w:p>
        </w:tc>
      </w:tr>
      <w:tr w:rsidR="002B6415" w:rsidRPr="007E44FA" w:rsidTr="006F4B4A">
        <w:tc>
          <w:tcPr>
            <w:tcW w:w="9067" w:type="dxa"/>
            <w:gridSpan w:val="2"/>
          </w:tcPr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color w:val="2E74B5" w:themeColor="accent1" w:themeShade="BF"/>
                <w:sz w:val="24"/>
                <w:szCs w:val="24"/>
                <w:highlight w:val="yellow"/>
              </w:rPr>
            </w:pPr>
            <w:r w:rsidRPr="007E44FA">
              <w:rPr>
                <w:rFonts w:ascii="Times New Roman" w:hAnsi="Times New Roman" w:cs="Times New Roman"/>
                <w:noProof/>
                <w:color w:val="2E74B5" w:themeColor="accent1" w:themeShade="BF"/>
                <w:sz w:val="24"/>
                <w:szCs w:val="24"/>
                <w:highlight w:val="yellow"/>
              </w:rPr>
              <w:t xml:space="preserve">!! написать прямое и обратное преобразование фурье, чтобы были видны коэффициенты ! используем везде для крупномастшабной поверхности </w:t>
            </w:r>
            <w:r w:rsidRPr="007E44FA">
              <w:rPr>
                <w:rFonts w:ascii="Times New Roman" w:hAnsi="Times New Roman" w:cs="Times New Roman"/>
                <w:noProof/>
                <w:color w:val="2E74B5" w:themeColor="accent1" w:themeShade="BF"/>
                <w:sz w:val="24"/>
                <w:szCs w:val="24"/>
                <w:highlight w:val="yellow"/>
              </w:rPr>
              <w:sym w:font="Symbol" w:char="F07A"/>
            </w:r>
          </w:p>
        </w:tc>
        <w:tc>
          <w:tcPr>
            <w:tcW w:w="612" w:type="dxa"/>
          </w:tcPr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color w:val="2E74B5" w:themeColor="accent1" w:themeShade="BF"/>
                <w:sz w:val="24"/>
                <w:szCs w:val="24"/>
              </w:rPr>
            </w:pPr>
          </w:p>
        </w:tc>
      </w:tr>
    </w:tbl>
    <w:p w:rsidR="002B6415" w:rsidRPr="00A13AD1" w:rsidRDefault="002B6415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</w:rPr>
      </w:pPr>
    </w:p>
    <w:p w:rsidR="002B6415" w:rsidRPr="007E44FA" w:rsidRDefault="002B6415" w:rsidP="002B6415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Считаем, что спектр морского волнения можно представить в виде функции с разделяющимися переменными, где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S</m:t>
            </m:r>
          </m:e>
          <m:sub>
            <m:r>
              <w:rPr>
                <w:rFonts w:ascii="Cambria Math" w:hAnsi="Times New Roman" w:cs="Times New Roman"/>
                <w:i/>
                <w:noProof/>
              </w:rPr>
              <w:sym w:font="Symbol" w:char="F07A"/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κ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определяет зависимость спектральной плотности мощности от волнового числа, а функция </w:t>
      </w:r>
      <m:oMath>
        <m:r>
          <m:rPr>
            <m:sty m:val="p"/>
          </m:rPr>
          <w:rPr>
            <w:rFonts w:ascii="Times New Roman" w:hAnsi="Times New Roman" w:cs="Times New Roman"/>
            <w:noProof/>
          </w:rPr>
          <m:t>Φ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κ</m:t>
        </m:r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r>
          <w:rPr>
            <w:rFonts w:ascii="Cambria Math" w:hAnsi="Cambria Math" w:cs="Times New Roman"/>
            <w:noProof/>
          </w:rPr>
          <m:t>φ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– описывает зависимость спектральной плотности мощности от азимутального угла для выбранного волнового числа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141"/>
        <w:gridCol w:w="612"/>
      </w:tblGrid>
      <w:tr w:rsidR="002B6415" w:rsidRPr="007E44FA" w:rsidTr="006F4B4A">
        <w:tc>
          <w:tcPr>
            <w:tcW w:w="8926" w:type="dxa"/>
          </w:tcPr>
          <w:p w:rsidR="002B6415" w:rsidRPr="007E44FA" w:rsidRDefault="00A13AD1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  <w:sym w:font="Symbol" w:char="F07A"/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)=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  <w:sym w:font="Symbol" w:char="F07A"/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),</m:t>
                </m:r>
              </m:oMath>
            </m:oMathPara>
          </w:p>
        </w:tc>
        <w:tc>
          <w:tcPr>
            <w:tcW w:w="753" w:type="dxa"/>
            <w:gridSpan w:val="2"/>
          </w:tcPr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(6)</w:t>
            </w:r>
          </w:p>
        </w:tc>
      </w:tr>
      <w:tr w:rsidR="002B6415" w:rsidRPr="007E44FA" w:rsidTr="006F4B4A">
        <w:tc>
          <w:tcPr>
            <w:tcW w:w="9067" w:type="dxa"/>
            <w:gridSpan w:val="2"/>
          </w:tcPr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612" w:type="dxa"/>
          </w:tcPr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color w:val="2E74B5" w:themeColor="accent1" w:themeShade="BF"/>
                <w:sz w:val="24"/>
                <w:szCs w:val="24"/>
              </w:rPr>
            </w:pPr>
          </w:p>
        </w:tc>
      </w:tr>
    </w:tbl>
    <w:p w:rsidR="002B6415" w:rsidRPr="007E44FA" w:rsidRDefault="002B6415" w:rsidP="002B6415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  <w:color w:val="2E74B5" w:themeColor="accent1" w:themeShade="BF"/>
        </w:rPr>
        <w:tab/>
      </w:r>
    </w:p>
    <w:p w:rsidR="002B6415" w:rsidRPr="007E44FA" w:rsidRDefault="002B6415" w:rsidP="002B6415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</w:t>
      </w:r>
      <m:oMath>
        <m:r>
          <w:rPr>
            <w:rFonts w:ascii="Cambria Math" w:hAnsi="Cambria Math" w:cs="Times New Roman"/>
            <w:noProof/>
          </w:rPr>
          <m:t>κ</m:t>
        </m:r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rad>
          <m:radPr>
            <m:degHide m:val="1"/>
            <m:ctrlPr>
              <w:rPr>
                <w:rFonts w:ascii="Cambria Math" w:hAnsi="Times New Roman" w:cs="Times New Roman"/>
              </w:rPr>
            </m:ctrlPr>
          </m:radPr>
          <m:deg/>
          <m:e>
            <m:sSubSup>
              <m:sSubSupPr>
                <m:ctrlPr>
                  <w:rPr>
                    <w:rFonts w:ascii="Cambria Math" w:hAnsi="Times New Roman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noProof/>
                  </w:rPr>
                  <m:t>κ</m:t>
                </m:r>
              </m:e>
              <m:sub>
                <m:r>
                  <w:rPr>
                    <w:rFonts w:ascii="Cambria Math" w:hAnsi="Cambria Math" w:cs="Times New Roman"/>
                    <w:noProof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+</m:t>
            </m:r>
            <m:sSubSup>
              <m:sSubSupPr>
                <m:ctrlPr>
                  <w:rPr>
                    <w:rFonts w:ascii="Cambria Math" w:hAnsi="Times New Roman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noProof/>
                  </w:rPr>
                  <m:t>κ</m:t>
                </m:r>
              </m:e>
              <m:sub>
                <m:r>
                  <w:rPr>
                    <w:rFonts w:ascii="Cambria Math" w:hAnsi="Cambria Math" w:cs="Times New Roman"/>
                    <w:noProof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</w:rPr>
                  <m:t>2</m:t>
                </m:r>
              </m:sup>
            </m:sSubSup>
          </m:e>
        </m:rad>
      </m:oMath>
      <w:r w:rsidRPr="007E44FA">
        <w:rPr>
          <w:rFonts w:ascii="Times New Roman" w:hAnsi="Times New Roman" w:cs="Times New Roman"/>
          <w:noProof/>
        </w:rPr>
        <w:t xml:space="preserve">, </w:t>
      </w:r>
      <m:oMath>
        <m:r>
          <w:rPr>
            <w:rFonts w:ascii="Cambria Math" w:hAnsi="Cambria Math" w:cs="Times New Roman"/>
            <w:noProof/>
          </w:rPr>
          <m:t>φ</m:t>
        </m:r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f>
          <m:fPr>
            <m:ctrlPr>
              <w:rPr>
                <w:rFonts w:ascii="Cambria Math" w:hAnsi="Times New Roman" w:cs="Times New Roman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</w:rPr>
                  <m:t>κ</m:t>
                </m:r>
              </m:e>
              <m:sub>
                <m:r>
                  <w:rPr>
                    <w:rFonts w:ascii="Cambria Math" w:hAnsi="Cambria Math" w:cs="Times New Roman"/>
                    <w:noProof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</w:rPr>
                  <m:t>κ</m:t>
                </m:r>
              </m:e>
              <m:sub>
                <m:r>
                  <w:rPr>
                    <w:rFonts w:ascii="Cambria Math" w:hAnsi="Cambria Math" w:cs="Times New Roman"/>
                    <w:noProof/>
                  </w:rPr>
                  <m:t>y</m:t>
                </m:r>
              </m:sub>
            </m:sSub>
          </m:den>
        </m:f>
      </m:oMath>
      <w:r w:rsidRPr="007E44FA">
        <w:rPr>
          <w:rFonts w:ascii="Times New Roman" w:hAnsi="Times New Roman" w:cs="Times New Roman"/>
          <w:noProof/>
        </w:rPr>
        <w:t>. По определению угловое распределение нормируется следующим образом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141"/>
        <w:gridCol w:w="612"/>
      </w:tblGrid>
      <w:tr w:rsidR="002B6415" w:rsidRPr="007E44FA" w:rsidTr="006F4B4A">
        <w:tc>
          <w:tcPr>
            <w:tcW w:w="8926" w:type="dxa"/>
          </w:tcPr>
          <w:p w:rsidR="002B6415" w:rsidRPr="007E44FA" w:rsidRDefault="00A13AD1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=1.</m:t>
                </m:r>
              </m:oMath>
            </m:oMathPara>
          </w:p>
        </w:tc>
        <w:tc>
          <w:tcPr>
            <w:tcW w:w="753" w:type="dxa"/>
            <w:gridSpan w:val="2"/>
          </w:tcPr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2B6415" w:rsidRPr="007E44FA" w:rsidTr="006F4B4A">
        <w:tc>
          <w:tcPr>
            <w:tcW w:w="9067" w:type="dxa"/>
            <w:gridSpan w:val="2"/>
          </w:tcPr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12" w:type="dxa"/>
          </w:tcPr>
          <w:p w:rsidR="002B6415" w:rsidRPr="007E44FA" w:rsidRDefault="002B6415" w:rsidP="006F4B4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2B6415" w:rsidRPr="007E44FA" w:rsidRDefault="002B6415" w:rsidP="002B6415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Для моделирования будет использоваться спектр волнения, который описан работе </w:t>
      </w:r>
      <w:r w:rsidRPr="007E44FA">
        <w:rPr>
          <w:rFonts w:ascii="Times New Roman" w:hAnsi="Times New Roman" w:cs="Times New Roman"/>
          <w:highlight w:val="yellow"/>
        </w:rPr>
        <w:t xml:space="preserve">[6a] </w:t>
      </w:r>
      <w:r w:rsidRPr="007E44FA">
        <w:rPr>
          <w:rFonts w:ascii="Times New Roman" w:hAnsi="Times New Roman" w:cs="Times New Roman"/>
          <w:noProof/>
        </w:rPr>
        <w:t>и приведен в разделе отчета 2.1.</w:t>
      </w:r>
    </w:p>
    <w:p w:rsidR="002B6415" w:rsidRPr="007E44FA" w:rsidRDefault="002B6415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7E44FA">
        <w:rPr>
          <w:rFonts w:ascii="Times New Roman" w:hAnsi="Times New Roman" w:cs="Times New Roman"/>
          <w:sz w:val="24"/>
          <w:szCs w:val="24"/>
        </w:rPr>
        <w:t xml:space="preserve">2.2.2  </w:t>
      </w:r>
      <w:bookmarkStart w:id="2" w:name="GrindEQpgref5ec6d4813"/>
      <w:bookmarkEnd w:id="2"/>
      <w:r w:rsidRPr="007E44FA">
        <w:rPr>
          <w:rFonts w:ascii="Times New Roman" w:hAnsi="Times New Roman" w:cs="Times New Roman"/>
          <w:sz w:val="24"/>
          <w:szCs w:val="24"/>
        </w:rPr>
        <w:t>Двумерная модель поверхностного волнения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В соответствии с предыдущим разделом, для моделирования случайной поверхности </w:t>
      </w:r>
      <m:oMath>
        <m:r>
          <w:rPr>
            <w:rFonts w:ascii="Cambria Math" w:hAnsi="Cambria Math" w:cs="Times New Roman"/>
            <w:noProof/>
          </w:rPr>
          <m:t>ξ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acc>
          <m:accPr>
            <m:chr m:val="⃗"/>
            <m:ctrlPr>
              <w:rPr>
                <w:rFonts w:ascii="Cambria Math" w:hAnsi="Times New Roman" w:cs="Times New Roman"/>
              </w:rPr>
            </m:ctrlPr>
          </m:accPr>
          <m:e>
            <m:r>
              <w:rPr>
                <w:rFonts w:ascii="Cambria Math" w:hAnsi="Cambria Math" w:cs="Times New Roman"/>
                <w:noProof/>
              </w:rPr>
              <m:t>r</m:t>
            </m:r>
          </m:e>
        </m:acc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r>
          <w:rPr>
            <w:rFonts w:ascii="Cambria Math" w:hAnsi="Cambria Math" w:cs="Times New Roman"/>
            <w:noProof/>
          </w:rPr>
          <m:t>t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будем использовать её представление в виде суперпозиции плоских волн с различными частотами и случайными фазами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ψ</m:t>
            </m:r>
          </m:e>
          <m:sub>
            <m:r>
              <w:rPr>
                <w:rFonts w:ascii="Cambria Math" w:hAnsi="Cambria Math" w:cs="Times New Roman"/>
                <w:noProof/>
              </w:rPr>
              <m:t>nm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, бегущих под разными азимутальными углами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φ</m:t>
            </m:r>
          </m:e>
          <m:sub>
            <m:r>
              <w:rPr>
                <w:rFonts w:ascii="Cambria Math" w:hAnsi="Cambria Math" w:cs="Times New Roman"/>
                <w:noProof/>
              </w:rPr>
              <m:t>m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</w:t>
      </w:r>
      <w:r w:rsidRPr="007E44FA">
        <w:rPr>
          <w:rFonts w:ascii="Times New Roman" w:hAnsi="Times New Roman" w:cs="Times New Roman"/>
        </w:rPr>
        <w:t>[1a]</w:t>
      </w:r>
      <w:r w:rsidRPr="007E44FA">
        <w:rPr>
          <w:rFonts w:ascii="Times New Roman" w:hAnsi="Times New Roman" w:cs="Times New Roman"/>
          <w:noProof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6F4B4A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hAnsi="Times New Roman" w:cs="Times New Roman"/>
                    <w:i/>
                    <w:noProof/>
                    <w:sz w:val="24"/>
                    <w:szCs w:val="24"/>
                  </w:rPr>
                  <w:sym w:font="Symbol" w:char="F07A"/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nary>
                  <m:naryPr>
                    <m:chr m:val="∑"/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M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</m:t>
                </m:r>
                <m:r>
                  <m:rPr>
                    <m:sty m:val="p"/>
                  </m:rPr>
                  <w:rPr>
                    <w:rFonts w:ascii="Times New Roman" w:hAnsi="Cambria Math" w:cs="Times New Roman"/>
                    <w:noProof/>
                    <w:sz w:val="24"/>
                    <w:szCs w:val="24"/>
                  </w:rPr>
                  <m:t>⋅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)cos(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acc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),</m:t>
                </m:r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(7)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ψ</m:t>
            </m:r>
          </m:e>
          <m:sub>
            <m:r>
              <w:rPr>
                <w:rFonts w:ascii="Cambria Math" w:hAnsi="Cambria Math" w:cs="Times New Roman"/>
                <w:noProof/>
              </w:rPr>
              <m:t>nm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– случайная фаза, равномерно распределенная в интервале от </w:t>
      </w:r>
      <m:oMath>
        <m:r>
          <m:rPr>
            <m:sty m:val="p"/>
          </m:rPr>
          <w:rPr>
            <w:rFonts w:ascii="Cambria Math" w:hAnsi="Times New Roman" w:cs="Times New Roman"/>
            <w:noProof/>
          </w:rPr>
          <m:t>0</m:t>
        </m:r>
      </m:oMath>
      <w:r w:rsidRPr="007E44FA">
        <w:rPr>
          <w:rFonts w:ascii="Times New Roman" w:hAnsi="Times New Roman" w:cs="Times New Roman"/>
          <w:noProof/>
        </w:rPr>
        <w:t xml:space="preserve"> до </w:t>
      </w:r>
      <m:oMath>
        <m:r>
          <m:rPr>
            <m:sty m:val="p"/>
          </m:rPr>
          <w:rPr>
            <w:rFonts w:ascii="Cambria Math" w:hAnsi="Times New Roman" w:cs="Times New Roman"/>
            <w:noProof/>
          </w:rPr>
          <m:t>2</m:t>
        </m:r>
        <m:r>
          <w:rPr>
            <w:rFonts w:ascii="Cambria Math" w:hAnsi="Cambria Math" w:cs="Times New Roman"/>
            <w:noProof/>
          </w:rPr>
          <m:t>π</m:t>
        </m:r>
      </m:oMath>
      <w:r w:rsidR="006F4B4A" w:rsidRPr="007E44FA">
        <w:rPr>
          <w:rFonts w:ascii="Times New Roman" w:hAnsi="Times New Roman" w:cs="Times New Roman"/>
          <w:noProof/>
        </w:rPr>
        <w:t xml:space="preserve">;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F</m:t>
            </m:r>
          </m:e>
          <m:sub>
            <m:r>
              <w:rPr>
                <w:rFonts w:ascii="Cambria Math" w:hAnsi="Cambria Math" w:cs="Times New Roman"/>
                <w:noProof/>
              </w:rPr>
              <m:t>m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φ</m:t>
            </m:r>
          </m:e>
          <m:sub>
            <m:r>
              <w:rPr>
                <w:rFonts w:ascii="Cambria Math" w:hAnsi="Cambria Math" w:cs="Times New Roman"/>
                <w:noProof/>
              </w:rPr>
              <m:t>m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="005D7FF5" w:rsidRPr="007E44FA">
        <w:rPr>
          <w:rFonts w:ascii="Times New Roman" w:hAnsi="Times New Roman" w:cs="Times New Roman"/>
          <w:noProof/>
        </w:rPr>
        <w:t xml:space="preserve">  - </w:t>
      </w:r>
      <w:r w:rsidR="006F4B4A" w:rsidRPr="007E44FA">
        <w:rPr>
          <w:rFonts w:ascii="Times New Roman" w:hAnsi="Times New Roman" w:cs="Times New Roman"/>
          <w:noProof/>
        </w:rPr>
        <w:t xml:space="preserve">функция </w:t>
      </w:r>
      <w:r w:rsidR="005D7FF5" w:rsidRPr="007E44FA">
        <w:rPr>
          <w:rFonts w:ascii="Times New Roman" w:hAnsi="Times New Roman" w:cs="Times New Roman"/>
          <w:noProof/>
        </w:rPr>
        <w:t>азимутально</w:t>
      </w:r>
      <w:r w:rsidR="006F4B4A" w:rsidRPr="007E44FA">
        <w:rPr>
          <w:rFonts w:ascii="Times New Roman" w:hAnsi="Times New Roman" w:cs="Times New Roman"/>
          <w:noProof/>
        </w:rPr>
        <w:t>го</w:t>
      </w:r>
      <w:r w:rsidR="005D7FF5" w:rsidRPr="007E44FA">
        <w:rPr>
          <w:rFonts w:ascii="Times New Roman" w:hAnsi="Times New Roman" w:cs="Times New Roman"/>
          <w:noProof/>
        </w:rPr>
        <w:t xml:space="preserve"> распределени</w:t>
      </w:r>
      <w:r w:rsidR="006F4B4A" w:rsidRPr="007E44FA">
        <w:rPr>
          <w:rFonts w:ascii="Times New Roman" w:hAnsi="Times New Roman" w:cs="Times New Roman"/>
          <w:noProof/>
        </w:rPr>
        <w:t>я</w:t>
      </w:r>
      <w:r w:rsidR="005D7FF5" w:rsidRPr="007E44FA">
        <w:rPr>
          <w:rFonts w:ascii="Times New Roman" w:hAnsi="Times New Roman" w:cs="Times New Roman"/>
          <w:noProof/>
        </w:rPr>
        <w:t xml:space="preserve"> для гармоники </w:t>
      </w:r>
      <w:r w:rsidR="0009525E" w:rsidRPr="007E44FA">
        <w:rPr>
          <w:rFonts w:ascii="Times New Roman" w:hAnsi="Times New Roman" w:cs="Times New Roman"/>
          <w:noProof/>
          <w:lang w:val="en-US"/>
        </w:rPr>
        <w:t>c</w:t>
      </w:r>
      <w:r w:rsidR="0009525E" w:rsidRPr="007E44FA">
        <w:rPr>
          <w:rFonts w:ascii="Times New Roman" w:hAnsi="Times New Roman" w:cs="Times New Roman"/>
          <w:noProof/>
        </w:rPr>
        <w:t xml:space="preserve"> волновым числом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</m:oMath>
      <w:r w:rsidR="005D7FF5" w:rsidRPr="007E44FA">
        <w:rPr>
          <w:rFonts w:ascii="Times New Roman" w:hAnsi="Times New Roman" w:cs="Times New Roman"/>
          <w:noProof/>
        </w:rPr>
        <w:t>,</w:t>
      </w:r>
      <m:oMath>
        <m:r>
          <m:rPr>
            <m:sty m:val="p"/>
          </m:rPr>
          <w:rPr>
            <w:rFonts w:ascii="Cambria Math" w:hAnsi="Times New Roman" w:cs="Times New Roman"/>
          </w:rPr>
          <m:t xml:space="preserve"> </m:t>
        </m:r>
        <m:acc>
          <m:accPr>
            <m:chr m:val="⃗"/>
            <m:ctrlPr>
              <w:rPr>
                <w:rFonts w:ascii="Cambria Math" w:hAnsi="Times New Roman" w:cs="Times New Roman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</w:rPr>
                  <m:t>κ</m:t>
                </m:r>
              </m:e>
              <m:sub>
                <m:r>
                  <w:rPr>
                    <w:rFonts w:ascii="Cambria Math" w:hAnsi="Cambria Math" w:cs="Times New Roman"/>
                    <w:noProof/>
                  </w:rPr>
                  <m:t>n</m:t>
                </m:r>
              </m:sub>
            </m:sSub>
          </m:e>
        </m:acc>
        <m:r>
          <w:rPr>
            <w:rFonts w:ascii="Cambria Math" w:hAnsi="Times New Roman" w:cs="Times New Roman"/>
          </w:rPr>
          <m:t>=</m:t>
        </m:r>
        <m:d>
          <m:dPr>
            <m:ctrlPr>
              <w:rPr>
                <w:rFonts w:ascii="Cambria Math" w:hAnsi="Times New Roman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</w:rPr>
                  <m:t>κ</m:t>
                </m:r>
              </m:e>
              <m:sub>
                <m:r>
                  <w:rPr>
                    <w:rFonts w:ascii="Cambria Math" w:hAnsi="Cambria Math" w:cs="Times New Roman"/>
                    <w:noProof/>
                  </w:rPr>
                  <m:t>nx</m:t>
                </m:r>
              </m:sub>
            </m:sSub>
            <m:r>
              <w:rPr>
                <w:rFonts w:ascii="Cambria Math" w:hAnsi="Times New Roman" w:cs="Times New Roman"/>
              </w:rPr>
              <m:t xml:space="preserve">, </m:t>
            </m:r>
            <m:sSub>
              <m:sSub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</w:rPr>
                  <m:t>κ</m:t>
                </m:r>
              </m:e>
              <m:sub>
                <m:r>
                  <w:rPr>
                    <w:rFonts w:ascii="Cambria Math" w:hAnsi="Cambria Math" w:cs="Times New Roman"/>
                    <w:noProof/>
                  </w:rPr>
                  <m:t>ny</m:t>
                </m:r>
              </m:sub>
            </m:sSub>
          </m:e>
        </m:d>
        <m:r>
          <w:rPr>
            <w:rFonts w:ascii="Times New Roman" w:hAnsi="Times New Roman" w:cs="Times New Roman"/>
          </w:rPr>
          <m:t>-</m:t>
        </m:r>
        <m:r>
          <w:rPr>
            <w:rFonts w:ascii="Cambria Math" w:hAnsi="Times New Roman" w:cs="Times New Roman"/>
          </w:rPr>
          <m:t>волновой</m:t>
        </m:r>
        <m:r>
          <w:rPr>
            <w:rFonts w:ascii="Cambria Math" w:hAnsi="Times New Roman" w:cs="Times New Roman"/>
          </w:rPr>
          <m:t xml:space="preserve"> </m:t>
        </m:r>
        <m:r>
          <w:rPr>
            <w:rFonts w:ascii="Cambria Math" w:hAnsi="Times New Roman" w:cs="Times New Roman"/>
          </w:rPr>
          <m:t>вектор</m:t>
        </m:r>
        <m:r>
          <w:rPr>
            <w:rFonts w:ascii="Cambria Math" w:hAnsi="Times New Roman" w:cs="Times New Roman"/>
          </w:rPr>
          <m:t>.</m:t>
        </m:r>
      </m:oMath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2F3FF2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Амплитуда </w:t>
      </w:r>
      <m:oMath>
        <m:r>
          <w:rPr>
            <w:rFonts w:ascii="Cambria Math" w:hAnsi="Cambria Math" w:cs="Times New Roman"/>
            <w:noProof/>
          </w:rPr>
          <m:t>n</m:t>
        </m:r>
      </m:oMath>
      <w:r w:rsidRPr="007E44FA">
        <w:rPr>
          <w:rFonts w:ascii="Times New Roman" w:hAnsi="Times New Roman" w:cs="Times New Roman"/>
          <w:noProof/>
        </w:rPr>
        <w:t xml:space="preserve">-ой гармоники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A</m:t>
            </m:r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на интервале </w:t>
      </w:r>
      <m:oMath>
        <m:r>
          <m:rPr>
            <m:sty m:val="p"/>
          </m:rPr>
          <w:rPr>
            <w:rFonts w:ascii="Times New Roman" w:hAnsi="Times New Roman" w:cs="Times New Roman"/>
            <w:noProof/>
          </w:rPr>
          <m:t>Δ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вычисляется по спектру моделируемой поверхности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S</m:t>
            </m:r>
          </m:e>
          <m:sub>
            <m:r>
              <w:rPr>
                <w:rFonts w:ascii="Cambria Math" w:hAnsi="Times New Roman" w:cs="Times New Roman"/>
                <w:i/>
                <w:noProof/>
              </w:rPr>
              <w:sym w:font="Symbol" w:char="F07A"/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κ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. Пользуясь </w:t>
      </w:r>
      <w:r w:rsidR="009618D9" w:rsidRPr="007E44FA">
        <w:rPr>
          <w:rFonts w:ascii="Times New Roman" w:hAnsi="Times New Roman" w:cs="Times New Roman"/>
          <w:noProof/>
        </w:rPr>
        <w:t>определением</w:t>
      </w:r>
      <w:r w:rsidRPr="007E44FA">
        <w:rPr>
          <w:rFonts w:ascii="Times New Roman" w:hAnsi="Times New Roman" w:cs="Times New Roman"/>
          <w:noProof/>
        </w:rPr>
        <w:t xml:space="preserve"> корреляционной функции (4) и формулой Винера-Хинчина (5) получим точное выражение для нахождения амплитуды </w:t>
      </w:r>
      <m:oMath>
        <m:r>
          <w:rPr>
            <w:rFonts w:ascii="Cambria Math" w:hAnsi="Cambria Math" w:cs="Times New Roman"/>
            <w:noProof/>
          </w:rPr>
          <m:t>n</m:t>
        </m:r>
      </m:oMath>
      <w:r w:rsidRPr="007E44FA">
        <w:rPr>
          <w:rFonts w:ascii="Times New Roman" w:hAnsi="Times New Roman" w:cs="Times New Roman"/>
          <w:noProof/>
        </w:rPr>
        <w:t xml:space="preserve">-ой гармоники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A</m:t>
            </m:r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.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8A22BC">
        <w:tc>
          <w:tcPr>
            <w:tcW w:w="8926" w:type="dxa"/>
          </w:tcPr>
          <w:p w:rsidR="001D712C" w:rsidRPr="007E44FA" w:rsidRDefault="00A13AD1" w:rsidP="002F3FF2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  <w:sym w:font="Symbol" w:char="F07A"/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ρ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τ</m:t>
                    </m:r>
                  </m:e>
                </m:d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nary>
                      <m:naryPr>
                        <m:limLoc m:val="undOvr"/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-∞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∞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‍</m:t>
                        </m:r>
                      </m:e>
                    </m:nary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  <w:sym w:font="Symbol" w:char="F07A"/>
                    </m:r>
                  </m:sub>
                </m:sSub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κ</m:t>
                        </m:r>
                      </m:e>
                    </m:acc>
                  </m:e>
                </m:d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κ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ρ</m:t>
                        </m:r>
                      </m:e>
                    </m:acc>
                  </m:sup>
                </m:s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nary>
                  <m:naryPr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π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π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  <w:sym w:font="Symbol" w:char="F07A"/>
                    </m:r>
                  </m:sub>
                </m:sSub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</m:e>
                </m:d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Φ</m:t>
                </m:r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φ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κ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κ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ρ</m:t>
                        </m:r>
                      </m:e>
                    </m:acc>
                  </m:sup>
                </m:s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dκ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en-US"/>
                  </w:rPr>
                  <m:t>d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</m:oMath>
            </m:oMathPara>
          </w:p>
        </w:tc>
        <w:tc>
          <w:tcPr>
            <w:tcW w:w="753" w:type="dxa"/>
            <w:vMerge w:val="restart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(8)</w:t>
            </w:r>
          </w:p>
        </w:tc>
      </w:tr>
      <w:tr w:rsidR="001D712C" w:rsidRPr="007E44FA" w:rsidTr="008A22BC">
        <w:tc>
          <w:tcPr>
            <w:tcW w:w="8926" w:type="dxa"/>
          </w:tcPr>
          <w:p w:rsidR="001D712C" w:rsidRPr="007E44FA" w:rsidRDefault="002F3FF2" w:rsidP="002F3FF2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κ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  <w:sym w:font="Symbol" w:char="F07A"/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κ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ρ</m:t>
                        </m:r>
                      </m:e>
                    </m:acc>
                  </m:sup>
                </m:s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dκ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κ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)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κ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ρ</m:t>
                        </m:r>
                      </m:e>
                    </m:acc>
                  </m:sup>
                </m:sSup>
              </m:oMath>
            </m:oMathPara>
          </w:p>
        </w:tc>
        <w:tc>
          <w:tcPr>
            <w:tcW w:w="753" w:type="dxa"/>
            <w:vMerge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8A22BC">
        <w:tc>
          <w:tcPr>
            <w:tcW w:w="8926" w:type="dxa"/>
          </w:tcPr>
          <w:p w:rsidR="001D712C" w:rsidRPr="007E44FA" w:rsidRDefault="00A13AD1" w:rsidP="002F3FF2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π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radPr>
                  <m:deg/>
                  <m:e>
                    <m:nary>
                      <m:naryPr>
                        <m:limLoc m:val="undOvr"/>
                        <m:supHide m:val="1"/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κ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‍</m:t>
                        </m:r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i/>
                            <w:noProof/>
                            <w:sz w:val="24"/>
                            <w:szCs w:val="24"/>
                          </w:rPr>
                          <w:sym w:font="Symbol" w:char="F07A"/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κ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</m:e>
                </m:rad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(9)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Для удобства, введем новое обозначение для спекра: </w:t>
      </w:r>
      <m:oMath>
        <m:r>
          <w:rPr>
            <w:rFonts w:ascii="Cambria Math" w:hAnsi="Cambria Math" w:cs="Times New Roman"/>
            <w:noProof/>
          </w:rPr>
          <m:t>S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</w:rPr>
          <m:t>≡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S</m:t>
            </m:r>
          </m:e>
          <m:sub>
            <m:r>
              <w:rPr>
                <w:rFonts w:ascii="Cambria Math" w:hAnsi="Times New Roman" w:cs="Times New Roman"/>
                <w:i/>
                <w:noProof/>
              </w:rPr>
              <w:sym w:font="Symbol" w:char="F07A"/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>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Аналогично вычислению амплитуд, можно вычислить азимутальное распределение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F</m:t>
            </m:r>
          </m:e>
          <m:sub>
            <m:r>
              <w:rPr>
                <w:rFonts w:ascii="Cambria Math" w:hAnsi="Cambria Math" w:cs="Times New Roman"/>
                <w:noProof/>
              </w:rPr>
              <m:t>m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следующим образом: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616"/>
      </w:tblGrid>
      <w:tr w:rsidR="001D712C" w:rsidRPr="007E44FA" w:rsidTr="001D712C">
        <w:tc>
          <w:tcPr>
            <w:tcW w:w="9067" w:type="dxa"/>
          </w:tcPr>
          <w:p w:rsidR="001D712C" w:rsidRPr="007E44FA" w:rsidRDefault="00A13AD1" w:rsidP="00D16590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)=</m:t>
                </m:r>
                <m:rad>
                  <m:radPr>
                    <m:degHide m:val="1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radPr>
                  <m:deg/>
                  <m:e>
                    <m:nary>
                      <m:naryPr>
                        <m:limLoc m:val="undOvr"/>
                        <m:supHide m:val="1"/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m</m:t>
                            </m:r>
                          </m:sub>
                        </m:sSub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‍</m:t>
                        </m:r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w:sym w:font="Symbol" w:char="F046"/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)d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φ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612" w:type="dxa"/>
          </w:tcPr>
          <w:p w:rsidR="008A22BC" w:rsidRPr="007E44FA" w:rsidRDefault="008A22B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D712C" w:rsidRPr="007E44FA" w:rsidRDefault="001D712C" w:rsidP="00BF1F11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(1</w:t>
            </w:r>
            <w:r w:rsidR="00BF1F11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0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</w:t>
      </w:r>
      <m:oMath>
        <m:r>
          <m:rPr>
            <m:sty m:val="p"/>
          </m:rPr>
          <w:rPr>
            <w:rFonts w:ascii="Times New Roman" w:hAnsi="Times New Roman" w:cs="Times New Roman"/>
            <w:noProof/>
          </w:rPr>
          <m:t>Δ</m:t>
        </m:r>
        <m:r>
          <w:rPr>
            <w:rFonts w:ascii="Cambria Math" w:hAnsi="Cambria Math" w:cs="Times New Roman"/>
            <w:noProof/>
          </w:rPr>
          <m:t>φ</m:t>
        </m:r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f>
          <m:fPr>
            <m:ctrlPr>
              <w:rPr>
                <w:rFonts w:ascii="Cambria Math" w:hAnsi="Times New Roman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  <m:r>
              <w:rPr>
                <w:rFonts w:ascii="Cambria Math" w:hAnsi="Cambria Math" w:cs="Times New Roman"/>
                <w:noProof/>
              </w:rPr>
              <m:t>π</m:t>
            </m:r>
          </m:num>
          <m:den>
            <m:r>
              <w:rPr>
                <w:rFonts w:ascii="Cambria Math" w:hAnsi="Cambria Math" w:cs="Times New Roman"/>
                <w:noProof/>
              </w:rPr>
              <m:t>M</m:t>
            </m:r>
          </m:den>
        </m:f>
      </m:oMath>
      <w:r w:rsidRPr="007E44FA">
        <w:rPr>
          <w:rFonts w:ascii="Times New Roman" w:hAnsi="Times New Roman" w:cs="Times New Roman"/>
          <w:noProof/>
        </w:rPr>
        <w:t xml:space="preserve"> – шаг по азимутальному углу.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Графики </w:t>
      </w:r>
      <m:oMath>
        <m:r>
          <w:rPr>
            <w:rFonts w:ascii="Cambria Math" w:hAnsi="Cambria Math" w:cs="Times New Roman"/>
            <w:noProof/>
          </w:rPr>
          <m:t>S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κ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и </w:t>
      </w:r>
      <m:oMath>
        <m:r>
          <m:rPr>
            <m:sty m:val="p"/>
          </m:rPr>
          <w:rPr>
            <w:rFonts w:ascii="Cambria Math" w:hAnsi="Times New Roman" w:cs="Times New Roman"/>
            <w:noProof/>
          </w:rPr>
          <w:sym w:font="Symbol" w:char="F046"/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κ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для приведены на рис. </w:t>
      </w:r>
      <w:r w:rsidR="00BF1F11" w:rsidRPr="007E44FA">
        <w:rPr>
          <w:rFonts w:ascii="Times New Roman" w:hAnsi="Times New Roman" w:cs="Times New Roman"/>
          <w:noProof/>
        </w:rPr>
        <w:t>1</w:t>
      </w:r>
      <w:r w:rsidRPr="007E44FA">
        <w:rPr>
          <w:rFonts w:ascii="Times New Roman" w:hAnsi="Times New Roman" w:cs="Times New Roman"/>
          <w:noProof/>
        </w:rPr>
        <w:t xml:space="preserve"> и рис. </w:t>
      </w:r>
      <w:r w:rsidR="00BF1F11" w:rsidRPr="007E44FA">
        <w:rPr>
          <w:rFonts w:ascii="Times New Roman" w:hAnsi="Times New Roman" w:cs="Times New Roman"/>
          <w:noProof/>
        </w:rPr>
        <w:t>2</w:t>
      </w:r>
      <w:r w:rsidRPr="007E44FA">
        <w:rPr>
          <w:rFonts w:ascii="Times New Roman" w:hAnsi="Times New Roman" w:cs="Times New Roman"/>
          <w:noProof/>
        </w:rPr>
        <w:t xml:space="preserve"> соответственно. Вычисления на рис. </w:t>
      </w:r>
      <w:r w:rsidR="00BF1F11" w:rsidRPr="007E44FA">
        <w:rPr>
          <w:rFonts w:ascii="Times New Roman" w:hAnsi="Times New Roman" w:cs="Times New Roman"/>
          <w:noProof/>
        </w:rPr>
        <w:t>1</w:t>
      </w:r>
      <w:r w:rsidRPr="007E44FA">
        <w:rPr>
          <w:rFonts w:ascii="Times New Roman" w:hAnsi="Times New Roman" w:cs="Times New Roman"/>
          <w:noProof/>
        </w:rPr>
        <w:t xml:space="preserve"> выполнены для </w:t>
      </w:r>
      <w:r w:rsidR="001D0DF7" w:rsidRPr="007E44FA">
        <w:rPr>
          <w:rFonts w:ascii="Times New Roman" w:hAnsi="Times New Roman" w:cs="Times New Roman"/>
          <w:noProof/>
        </w:rPr>
        <w:t xml:space="preserve">полностью развитого ветрового волнения и </w:t>
      </w:r>
      <w:r w:rsidRPr="007E44FA">
        <w:rPr>
          <w:rFonts w:ascii="Times New Roman" w:hAnsi="Times New Roman" w:cs="Times New Roman"/>
          <w:noProof/>
        </w:rPr>
        <w:t xml:space="preserve">скоростей ветра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noProof/>
                <w:lang w:val="en-US"/>
              </w:rPr>
              <m:t>U</m:t>
            </m:r>
          </m:e>
          <m:sub>
            <m:r>
              <w:rPr>
                <w:rFonts w:ascii="Cambria Math" w:hAnsi="Times New Roman" w:cs="Times New Roman"/>
                <w:noProof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r>
          <m:rPr>
            <m:sty m:val="p"/>
          </m:rPr>
          <w:rPr>
            <w:rFonts w:ascii="Cambria Math" w:hAnsi="Times New Roman" w:cs="Times New Roman"/>
          </w:rPr>
          <m:t>5</m:t>
        </m:r>
      </m:oMath>
      <w:r w:rsidRPr="007E44FA">
        <w:rPr>
          <w:rFonts w:ascii="Times New Roman" w:hAnsi="Times New Roman" w:cs="Times New Roman"/>
          <w:noProof/>
        </w:rPr>
        <w:t xml:space="preserve"> м/с </w:t>
      </w:r>
      <w:r w:rsidRPr="007E44FA">
        <w:rPr>
          <w:rFonts w:ascii="Times New Roman" w:hAnsi="Times New Roman" w:cs="Times New Roman"/>
          <w:noProof/>
        </w:rPr>
        <w:lastRenderedPageBreak/>
        <w:t>(синяя кривая), 10 м/с (</w:t>
      </w:r>
      <w:r w:rsidR="0009525E" w:rsidRPr="007E44FA">
        <w:rPr>
          <w:rFonts w:ascii="Times New Roman" w:hAnsi="Times New Roman" w:cs="Times New Roman"/>
          <w:noProof/>
        </w:rPr>
        <w:t xml:space="preserve">красная </w:t>
      </w:r>
      <w:r w:rsidRPr="007E44FA">
        <w:rPr>
          <w:rFonts w:ascii="Times New Roman" w:hAnsi="Times New Roman" w:cs="Times New Roman"/>
          <w:noProof/>
        </w:rPr>
        <w:t>кривая), 15 м/с (</w:t>
      </w:r>
      <w:r w:rsidR="0009525E" w:rsidRPr="007E44FA">
        <w:rPr>
          <w:rFonts w:ascii="Times New Roman" w:hAnsi="Times New Roman" w:cs="Times New Roman"/>
          <w:noProof/>
        </w:rPr>
        <w:t>коричневая кривая)</w:t>
      </w:r>
      <w:r w:rsidR="001D0DF7" w:rsidRPr="007E44FA">
        <w:rPr>
          <w:rFonts w:ascii="Times New Roman" w:hAnsi="Times New Roman" w:cs="Times New Roman"/>
          <w:noProof/>
        </w:rPr>
        <w:t>. Спектры построены для крупномасштабного ветрового волнения, влияющего на рассеяния электромагнитного излучения в а) в К</w:t>
      </w:r>
      <w:r w:rsidR="001D0DF7" w:rsidRPr="007E44FA">
        <w:rPr>
          <w:rFonts w:ascii="Times New Roman" w:hAnsi="Times New Roman" w:cs="Times New Roman"/>
          <w:noProof/>
          <w:lang w:val="en-US"/>
        </w:rPr>
        <w:t>u</w:t>
      </w:r>
      <w:r w:rsidR="001D0DF7" w:rsidRPr="007E44FA">
        <w:rPr>
          <w:rFonts w:ascii="Times New Roman" w:hAnsi="Times New Roman" w:cs="Times New Roman"/>
          <w:noProof/>
        </w:rPr>
        <w:t xml:space="preserve">-диапазоне и б) в C-диапазоне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906"/>
      </w:tblGrid>
      <w:tr w:rsidR="001D712C" w:rsidRPr="007E44FA" w:rsidTr="00753C79">
        <w:tc>
          <w:tcPr>
            <w:tcW w:w="9795" w:type="dxa"/>
            <w:gridSpan w:val="2"/>
            <w:hideMark/>
          </w:tcPr>
          <w:p w:rsidR="001D712C" w:rsidRPr="007E44FA" w:rsidRDefault="001D712C" w:rsidP="001D712C">
            <w:pPr>
              <w:pStyle w:val="CaptionedFigure"/>
              <w:spacing w:after="0"/>
              <w:jc w:val="center"/>
              <w:rPr>
                <w:rFonts w:ascii="Times New Roman" w:hAnsi="Times New Roman" w:cs="Times New Roman"/>
                <w:color w:val="2E74B5" w:themeColor="accent1" w:themeShade="BF"/>
                <w:sz w:val="24"/>
                <w:szCs w:val="24"/>
                <w:lang w:val="ru-RU"/>
              </w:rPr>
            </w:pPr>
          </w:p>
        </w:tc>
      </w:tr>
      <w:tr w:rsidR="001D712C" w:rsidRPr="007E44FA" w:rsidTr="00753C79">
        <w:tc>
          <w:tcPr>
            <w:tcW w:w="9795" w:type="dxa"/>
            <w:gridSpan w:val="2"/>
          </w:tcPr>
          <w:p w:rsidR="00B8030A" w:rsidRPr="007E44FA" w:rsidRDefault="00A13AD1" w:rsidP="00332842">
            <w:pPr>
              <w:pStyle w:val="CaptionedFigure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80" type="#_x0000_t75" style="width:226.05pt;height:184.2pt">
                  <v:imagedata r:id="rId8" o:title="spec_ku"/>
                </v:shape>
              </w:pict>
            </w:r>
            <w:r w:rsidR="00332842" w:rsidRPr="007E44FA"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0" distR="0">
                  <wp:extent cx="2857176" cy="2302546"/>
                  <wp:effectExtent l="0" t="0" r="635" b="2540"/>
                  <wp:docPr id="1" name="Рисунок 1" descr="C:\Users\ponur\AppData\Local\Microsoft\Windows\INetCache\Content.Word\spec_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ponur\AppData\Local\Microsoft\Windows\INetCache\Content.Word\spec_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178" cy="2317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525E" w:rsidRPr="007E44FA" w:rsidRDefault="0009525E" w:rsidP="0009525E">
            <w:pPr>
              <w:tabs>
                <w:tab w:val="center" w:pos="4800"/>
                <w:tab w:val="right" w:pos="9500"/>
              </w:tabs>
              <w:ind w:firstLine="72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</w:t>
            </w:r>
            <w:r w:rsidR="00341E14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а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                                  (</w:t>
            </w:r>
            <w:r w:rsidR="00BC15EE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б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  <w:p w:rsidR="001D712C" w:rsidRPr="007E44FA" w:rsidRDefault="001D712C" w:rsidP="001D712C">
            <w:pPr>
              <w:pStyle w:val="ImageCaption"/>
              <w:spacing w:after="0"/>
              <w:jc w:val="center"/>
              <w:rPr>
                <w:rFonts w:ascii="Times New Roman" w:hAnsi="Times New Roman" w:cs="Times New Roman"/>
                <w:i w:val="0"/>
                <w:lang w:val="ru-RU"/>
              </w:rPr>
            </w:pPr>
            <w:r w:rsidRPr="007E44FA">
              <w:rPr>
                <w:rFonts w:ascii="Times New Roman" w:hAnsi="Times New Roman" w:cs="Times New Roman"/>
                <w:i w:val="0"/>
                <w:lang w:val="ru-RU"/>
              </w:rPr>
              <w:t>Рис.</w:t>
            </w:r>
            <w:r w:rsidR="00BC15EE" w:rsidRPr="007E44FA">
              <w:rPr>
                <w:rFonts w:ascii="Times New Roman" w:hAnsi="Times New Roman" w:cs="Times New Roman"/>
                <w:i w:val="0"/>
                <w:lang w:val="ru-RU"/>
              </w:rPr>
              <w:t>1</w:t>
            </w:r>
            <w:r w:rsidRPr="007E44FA">
              <w:rPr>
                <w:rFonts w:ascii="Times New Roman" w:hAnsi="Times New Roman" w:cs="Times New Roman"/>
                <w:i w:val="0"/>
                <w:lang w:val="ru-RU"/>
              </w:rPr>
              <w:t xml:space="preserve">: Спектр высот </w:t>
            </w:r>
            <m:oMath>
              <m:r>
                <w:rPr>
                  <w:rFonts w:ascii="Cambria Math" w:hAnsi="Cambria Math" w:cs="Times New Roman"/>
                </w:rPr>
                <m:t>S</m:t>
              </m:r>
              <m:r>
                <w:rPr>
                  <w:rFonts w:ascii="Cambria Math" w:hAnsi="Times New Roman" w:cs="Times New Roman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</w:rPr>
                <m:t>k</m:t>
              </m:r>
              <m:r>
                <w:rPr>
                  <w:rFonts w:ascii="Cambria Math" w:hAnsi="Times New Roman" w:cs="Times New Roman"/>
                  <w:lang w:val="ru-RU"/>
                </w:rPr>
                <m:t>)</m:t>
              </m:r>
            </m:oMath>
            <w:r w:rsidRPr="007E44FA">
              <w:rPr>
                <w:rFonts w:ascii="Times New Roman" w:hAnsi="Times New Roman" w:cs="Times New Roman"/>
                <w:i w:val="0"/>
                <w:lang w:val="ru-RU"/>
              </w:rPr>
              <w:t xml:space="preserve"> для разных скоростей ветра: синяя кривая - 5 м/с</w:t>
            </w:r>
          </w:p>
          <w:p w:rsidR="001D712C" w:rsidRPr="00A13AD1" w:rsidRDefault="0009525E" w:rsidP="0009525E">
            <w:pPr>
              <w:pStyle w:val="ImageCaption"/>
              <w:spacing w:after="0"/>
              <w:jc w:val="center"/>
              <w:rPr>
                <w:rFonts w:ascii="Times New Roman" w:hAnsi="Times New Roman" w:cs="Times New Roman"/>
                <w:i w:val="0"/>
                <w:noProof/>
                <w:lang w:val="ru-RU"/>
              </w:rPr>
            </w:pPr>
            <w:r w:rsidRPr="007E44FA">
              <w:rPr>
                <w:rFonts w:ascii="Times New Roman" w:hAnsi="Times New Roman" w:cs="Times New Roman"/>
                <w:i w:val="0"/>
                <w:noProof/>
                <w:lang w:val="ru-RU"/>
              </w:rPr>
              <w:t>красная крива</w:t>
            </w:r>
            <w:r w:rsidR="001D712C" w:rsidRPr="007E44FA">
              <w:rPr>
                <w:rFonts w:ascii="Times New Roman" w:hAnsi="Times New Roman" w:cs="Times New Roman"/>
                <w:i w:val="0"/>
                <w:noProof/>
                <w:lang w:val="ru-RU"/>
              </w:rPr>
              <w:t>- 10 м/с,</w:t>
            </w:r>
            <w:r w:rsidRPr="007E44FA">
              <w:rPr>
                <w:rFonts w:ascii="Times New Roman" w:hAnsi="Times New Roman" w:cs="Times New Roman"/>
                <w:i w:val="0"/>
                <w:noProof/>
                <w:lang w:val="ru-RU"/>
              </w:rPr>
              <w:t xml:space="preserve"> коричневая</w:t>
            </w:r>
            <w:r w:rsidR="001D712C" w:rsidRPr="007E44FA">
              <w:rPr>
                <w:rFonts w:ascii="Times New Roman" w:hAnsi="Times New Roman" w:cs="Times New Roman"/>
                <w:i w:val="0"/>
                <w:noProof/>
                <w:lang w:val="ru-RU"/>
              </w:rPr>
              <w:t xml:space="preserve"> </w:t>
            </w:r>
            <w:r w:rsidRPr="007E44FA">
              <w:rPr>
                <w:rFonts w:ascii="Times New Roman" w:hAnsi="Times New Roman" w:cs="Times New Roman"/>
                <w:i w:val="0"/>
                <w:noProof/>
                <w:lang w:val="ru-RU"/>
              </w:rPr>
              <w:t>кривая</w:t>
            </w:r>
            <w:r w:rsidR="001D712C" w:rsidRPr="007E44FA">
              <w:rPr>
                <w:rFonts w:ascii="Times New Roman" w:hAnsi="Times New Roman" w:cs="Times New Roman"/>
                <w:i w:val="0"/>
                <w:noProof/>
                <w:lang w:val="ru-RU"/>
              </w:rPr>
              <w:t>- 15</w:t>
            </w:r>
            <w:r w:rsidRPr="007E44FA">
              <w:rPr>
                <w:rFonts w:ascii="Times New Roman" w:hAnsi="Times New Roman" w:cs="Times New Roman"/>
                <w:i w:val="0"/>
                <w:noProof/>
                <w:lang w:val="ru-RU"/>
              </w:rPr>
              <w:t xml:space="preserve"> м/с, (</w:t>
            </w:r>
            <w:r w:rsidRPr="007E44FA">
              <w:rPr>
                <w:rFonts w:ascii="Times New Roman" w:hAnsi="Times New Roman" w:cs="Times New Roman"/>
                <w:i w:val="0"/>
                <w:noProof/>
              </w:rPr>
              <w:t>a</w:t>
            </w:r>
            <w:r w:rsidRPr="007E44FA">
              <w:rPr>
                <w:rFonts w:ascii="Times New Roman" w:hAnsi="Times New Roman" w:cs="Times New Roman"/>
                <w:i w:val="0"/>
                <w:noProof/>
                <w:lang w:val="ru-RU"/>
              </w:rPr>
              <w:t xml:space="preserve">) </w:t>
            </w:r>
            <w:r w:rsidRPr="007E44FA">
              <w:rPr>
                <w:rFonts w:ascii="Times New Roman" w:hAnsi="Times New Roman" w:cs="Times New Roman"/>
                <w:i w:val="0"/>
                <w:noProof/>
              </w:rPr>
              <w:t>Ku</w:t>
            </w:r>
            <w:r w:rsidRPr="007E44FA">
              <w:rPr>
                <w:rFonts w:ascii="Times New Roman" w:hAnsi="Times New Roman" w:cs="Times New Roman"/>
                <w:i w:val="0"/>
                <w:noProof/>
                <w:lang w:val="ru-RU"/>
              </w:rPr>
              <w:t xml:space="preserve"> –диапазон, (</w:t>
            </w:r>
            <w:r w:rsidR="00BC15EE" w:rsidRPr="007E44FA">
              <w:rPr>
                <w:rFonts w:ascii="Times New Roman" w:hAnsi="Times New Roman" w:cs="Times New Roman"/>
                <w:i w:val="0"/>
                <w:noProof/>
                <w:lang w:val="ru-RU"/>
              </w:rPr>
              <w:t>б</w:t>
            </w:r>
            <w:r w:rsidRPr="007E44FA">
              <w:rPr>
                <w:rFonts w:ascii="Times New Roman" w:hAnsi="Times New Roman" w:cs="Times New Roman"/>
                <w:i w:val="0"/>
                <w:noProof/>
                <w:lang w:val="ru-RU"/>
              </w:rPr>
              <w:t xml:space="preserve">) </w:t>
            </w:r>
            <w:r w:rsidRPr="007E44FA">
              <w:rPr>
                <w:rFonts w:ascii="Times New Roman" w:hAnsi="Times New Roman" w:cs="Times New Roman"/>
                <w:i w:val="0"/>
                <w:noProof/>
              </w:rPr>
              <w:t>C</w:t>
            </w:r>
            <w:r w:rsidRPr="007E44FA">
              <w:rPr>
                <w:rFonts w:ascii="Times New Roman" w:hAnsi="Times New Roman" w:cs="Times New Roman"/>
                <w:i w:val="0"/>
                <w:noProof/>
                <w:lang w:val="ru-RU"/>
              </w:rPr>
              <w:t xml:space="preserve"> - диапазон</w:t>
            </w:r>
            <w:r w:rsidR="001D712C" w:rsidRPr="007E44FA">
              <w:rPr>
                <w:rFonts w:ascii="Times New Roman" w:hAnsi="Times New Roman" w:cs="Times New Roman"/>
                <w:i w:val="0"/>
                <w:noProof/>
                <w:lang w:val="ru-RU"/>
              </w:rPr>
              <w:t xml:space="preserve"> </w:t>
            </w:r>
          </w:p>
          <w:p w:rsidR="00CC65CB" w:rsidRPr="00A13AD1" w:rsidRDefault="00CC65CB" w:rsidP="0009525E">
            <w:pPr>
              <w:pStyle w:val="ImageCaption"/>
              <w:spacing w:after="0"/>
              <w:jc w:val="center"/>
              <w:rPr>
                <w:rFonts w:ascii="Times New Roman" w:hAnsi="Times New Roman" w:cs="Times New Roman"/>
                <w:i w:val="0"/>
                <w:noProof/>
                <w:lang w:val="ru-RU"/>
              </w:rPr>
            </w:pPr>
          </w:p>
          <w:p w:rsidR="00BC15EE" w:rsidRPr="007E44FA" w:rsidRDefault="00BC15EE" w:rsidP="0009525E">
            <w:pPr>
              <w:pStyle w:val="ImageCaption"/>
              <w:spacing w:after="0"/>
              <w:jc w:val="center"/>
              <w:rPr>
                <w:rFonts w:ascii="Times New Roman" w:hAnsi="Times New Roman" w:cs="Times New Roman"/>
                <w:i w:val="0"/>
                <w:lang w:val="ru-RU"/>
              </w:rPr>
            </w:pPr>
          </w:p>
        </w:tc>
      </w:tr>
      <w:tr w:rsidR="001D712C" w:rsidRPr="007E44FA" w:rsidTr="00753C79">
        <w:trPr>
          <w:trHeight w:val="4359"/>
        </w:trPr>
        <w:tc>
          <w:tcPr>
            <w:tcW w:w="4889" w:type="dxa"/>
          </w:tcPr>
          <w:p w:rsidR="001D712C" w:rsidRPr="007E44FA" w:rsidRDefault="00157903" w:rsidP="00332842">
            <w:pPr>
              <w:pStyle w:val="a5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bookmarkStart w:id="3" w:name="fig:spectrum_heights"/>
            <w:bookmarkEnd w:id="3"/>
            <w:r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pict>
                <v:shape id="_x0000_i1284" type="#_x0000_t75" style="width:3in;height:192.55pt">
                  <v:imagedata r:id="rId10" o:title="angles_distribution-1"/>
                </v:shape>
              </w:pict>
            </w:r>
          </w:p>
        </w:tc>
        <w:tc>
          <w:tcPr>
            <w:tcW w:w="4906" w:type="dxa"/>
          </w:tcPr>
          <w:p w:rsidR="001D712C" w:rsidRPr="007E44FA" w:rsidRDefault="00157903" w:rsidP="001D712C">
            <w:pPr>
              <w:pStyle w:val="a5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  <w:pict>
                <v:shape id="_x0000_i1295" type="#_x0000_t75" style="width:211.8pt;height:190.05pt">
                  <v:imagedata r:id="rId11" o:title="angles_distribution-0"/>
                </v:shape>
              </w:pict>
            </w:r>
          </w:p>
        </w:tc>
        <w:bookmarkStart w:id="4" w:name="_GoBack"/>
        <w:bookmarkEnd w:id="4"/>
      </w:tr>
      <w:tr w:rsidR="001D712C" w:rsidRPr="007E44FA" w:rsidTr="00753C79">
        <w:trPr>
          <w:trHeight w:val="950"/>
        </w:trPr>
        <w:tc>
          <w:tcPr>
            <w:tcW w:w="9795" w:type="dxa"/>
            <w:gridSpan w:val="2"/>
          </w:tcPr>
          <w:p w:rsidR="001D712C" w:rsidRPr="007E44FA" w:rsidRDefault="001D712C" w:rsidP="001D712C">
            <w:pPr>
              <w:pStyle w:val="ImageCaption"/>
              <w:spacing w:after="0"/>
              <w:jc w:val="center"/>
              <w:rPr>
                <w:rFonts w:ascii="Times New Roman" w:eastAsiaTheme="minorEastAsia" w:hAnsi="Times New Roman" w:cs="Times New Roman"/>
                <w:i w:val="0"/>
                <w:lang w:val="ru-RU"/>
              </w:rPr>
            </w:pPr>
            <w:r w:rsidRPr="007E44FA">
              <w:rPr>
                <w:rFonts w:ascii="Times New Roman" w:hAnsi="Times New Roman" w:cs="Times New Roman"/>
                <w:i w:val="0"/>
                <w:lang w:val="ru-RU"/>
              </w:rPr>
              <w:t>Рис.</w:t>
            </w:r>
            <w:r w:rsidR="00CC65CB" w:rsidRPr="007E44FA">
              <w:rPr>
                <w:rFonts w:ascii="Times New Roman" w:hAnsi="Times New Roman" w:cs="Times New Roman"/>
                <w:i w:val="0"/>
                <w:lang w:val="ru-RU"/>
              </w:rPr>
              <w:t>2</w:t>
            </w:r>
            <w:r w:rsidRPr="007E44FA">
              <w:rPr>
                <w:rFonts w:ascii="Times New Roman" w:hAnsi="Times New Roman" w:cs="Times New Roman"/>
                <w:i w:val="0"/>
                <w:lang w:val="ru-RU"/>
              </w:rPr>
              <w:t xml:space="preserve">: </w:t>
            </w:r>
            <w:r w:rsidR="00CC65CB" w:rsidRPr="007E44FA">
              <w:rPr>
                <w:rFonts w:ascii="Times New Roman" w:hAnsi="Times New Roman" w:cs="Times New Roman"/>
                <w:i w:val="0"/>
                <w:lang w:val="ru-RU"/>
              </w:rPr>
              <w:t>Функция углового распределения</w:t>
            </w:r>
            <w:r w:rsidRPr="007E44FA">
              <w:rPr>
                <w:rFonts w:ascii="Times New Roman" w:hAnsi="Times New Roman" w:cs="Times New Roman"/>
                <w:i w:val="0"/>
                <w:lang w:val="ru-RU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Times New Roman" w:cs="Times New Roman"/>
                  <w:i w:val="0"/>
                </w:rPr>
                <w:sym w:font="Symbol" w:char="F046"/>
              </m:r>
              <m:d>
                <m:dPr>
                  <m:ctrlPr>
                    <w:rPr>
                      <w:rFonts w:ascii="Cambria Math" w:hAnsi="Times New Roman" w:cs="Times New Roman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κ</m:t>
                  </m:r>
                  <m:r>
                    <w:rPr>
                      <w:rFonts w:ascii="Cambria Math" w:hAnsi="Times New Roman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φ</m:t>
                  </m:r>
                </m:e>
              </m:d>
              <m:r>
                <w:rPr>
                  <w:rFonts w:ascii="Cambria Math" w:hAnsi="Times New Roman" w:cs="Times New Roman"/>
                  <w:lang w:val="ru-RU"/>
                </w:rPr>
                <m:t xml:space="preserve"> </m:t>
              </m:r>
            </m:oMath>
            <w:r w:rsidRPr="007E44FA">
              <w:rPr>
                <w:rFonts w:ascii="Times New Roman" w:hAnsi="Times New Roman" w:cs="Times New Roman"/>
                <w:i w:val="0"/>
                <w:lang w:val="ru-RU"/>
              </w:rPr>
              <w:t xml:space="preserve"> </w:t>
            </w:r>
            <w:r w:rsidR="0009525E" w:rsidRPr="007E44FA">
              <w:rPr>
                <w:rFonts w:ascii="Times New Roman" w:hAnsi="Times New Roman" w:cs="Times New Roman"/>
                <w:i w:val="0"/>
                <w:lang w:val="ru-RU"/>
              </w:rPr>
              <w:t xml:space="preserve">для </w:t>
            </w:r>
            <w:r w:rsidRPr="007E44FA">
              <w:rPr>
                <w:rFonts w:ascii="Times New Roman" w:hAnsi="Times New Roman" w:cs="Times New Roman"/>
                <w:i w:val="0"/>
                <w:lang w:val="ru-RU"/>
              </w:rPr>
              <w:t>разных соотношени</w:t>
            </w:r>
            <w:r w:rsidR="00CC65CB" w:rsidRPr="007E44FA">
              <w:rPr>
                <w:rFonts w:ascii="Times New Roman" w:hAnsi="Times New Roman" w:cs="Times New Roman"/>
                <w:i w:val="0"/>
                <w:lang w:val="ru-RU"/>
              </w:rPr>
              <w:t>й</w:t>
            </w:r>
            <w:r w:rsidRPr="007E44FA">
              <w:rPr>
                <w:rFonts w:ascii="Times New Roman" w:hAnsi="Times New Roman" w:cs="Times New Roman"/>
                <w:i w:val="0"/>
                <w:lang w:val="ru-RU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κ</m:t>
              </m:r>
              <m:r>
                <w:rPr>
                  <w:rFonts w:ascii="Cambria Math" w:hAnsi="Times New Roman" w:cs="Times New Roman"/>
                  <w:lang w:val="ru-RU"/>
                </w:rPr>
                <m:t>/</m:t>
              </m:r>
              <m:sSub>
                <m:sSubPr>
                  <m:ctrlPr>
                    <w:rPr>
                      <w:rFonts w:ascii="Cambria Math" w:hAnsi="Times New Roman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κ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</m:t>
                  </m:r>
                </m:sub>
              </m:sSub>
            </m:oMath>
            <w:r w:rsidR="001F70B5" w:rsidRPr="007E44FA">
              <w:rPr>
                <w:rFonts w:ascii="Times New Roman" w:eastAsiaTheme="minorEastAsia" w:hAnsi="Times New Roman" w:cs="Times New Roman"/>
                <w:i w:val="0"/>
                <w:lang w:val="ru-RU"/>
              </w:rPr>
              <w:t xml:space="preserve"> (см. легенду)</w:t>
            </w:r>
          </w:p>
          <w:p w:rsidR="00243599" w:rsidRPr="007E44FA" w:rsidRDefault="00243599" w:rsidP="001D712C">
            <w:pPr>
              <w:pStyle w:val="ImageCaption"/>
              <w:spacing w:after="0"/>
              <w:jc w:val="center"/>
              <w:rPr>
                <w:rFonts w:ascii="Times New Roman" w:eastAsiaTheme="minorEastAsia" w:hAnsi="Times New Roman" w:cs="Times New Roman"/>
                <w:i w:val="0"/>
                <w:lang w:val="ru-RU"/>
              </w:rPr>
            </w:pPr>
          </w:p>
          <w:p w:rsidR="001D712C" w:rsidRPr="007E44FA" w:rsidRDefault="00CC65CB" w:rsidP="00CC65CB">
            <w:pPr>
              <w:pStyle w:val="ImageCaption"/>
              <w:spacing w:after="0"/>
              <w:jc w:val="center"/>
              <w:rPr>
                <w:rFonts w:ascii="Times New Roman" w:hAnsi="Times New Roman" w:cs="Times New Roman"/>
                <w:noProof/>
                <w:lang w:val="ru-RU"/>
              </w:rPr>
            </w:pPr>
            <w:r w:rsidRPr="007E44FA">
              <w:rPr>
                <w:rFonts w:ascii="Times New Roman" w:hAnsi="Times New Roman" w:cs="Times New Roman"/>
                <w:i w:val="0"/>
                <w:highlight w:val="yellow"/>
                <w:lang w:val="ru-RU"/>
              </w:rPr>
              <w:t>! на рис функция F(k,f)</w:t>
            </w:r>
          </w:p>
        </w:tc>
      </w:tr>
    </w:tbl>
    <w:p w:rsidR="0016264A" w:rsidRPr="00A13AD1" w:rsidRDefault="0016264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Волновое число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m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соответствует максимуму спектра волнения </w:t>
      </w:r>
      <m:oMath>
        <m:r>
          <w:rPr>
            <w:rFonts w:ascii="Cambria Math" w:hAnsi="Cambria Math" w:cs="Times New Roman"/>
            <w:noProof/>
          </w:rPr>
          <m:t>S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κ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. Стоит заметить, что с ростом скорости ветра число используемых гармоник, необходимых для получения одинакового качества моделирования, возрастает. Это обусловлено тем, что растет интервал волновых чисел </w:t>
      </w:r>
      <m:oMath>
        <m:r>
          <w:rPr>
            <w:rFonts w:ascii="Cambria Math" w:hAnsi="Cambria Math" w:cs="Times New Roman"/>
            <w:noProof/>
          </w:rPr>
          <m:t>κ</m:t>
        </m:r>
      </m:oMath>
      <w:r w:rsidRPr="007E44FA">
        <w:rPr>
          <w:rFonts w:ascii="Times New Roman" w:hAnsi="Times New Roman" w:cs="Times New Roman"/>
          <w:noProof/>
        </w:rPr>
        <w:t>, на котором определен спектр волнения</w:t>
      </w:r>
      <w:r w:rsidR="0016264A" w:rsidRPr="007E44FA">
        <w:rPr>
          <w:rFonts w:ascii="Times New Roman" w:hAnsi="Times New Roman" w:cs="Times New Roman"/>
          <w:noProof/>
        </w:rPr>
        <w:t xml:space="preserve"> (см. рис. 1)</w:t>
      </w:r>
      <w:r w:rsidRPr="007E44FA">
        <w:rPr>
          <w:rFonts w:ascii="Times New Roman" w:hAnsi="Times New Roman" w:cs="Times New Roman"/>
          <w:noProof/>
        </w:rPr>
        <w:t xml:space="preserve">. В дальнейшем рассмотрим этот вопрос подробнее. </w:t>
      </w:r>
    </w:p>
    <w:p w:rsidR="0016264A" w:rsidRPr="007E44FA" w:rsidRDefault="0016264A" w:rsidP="0016264A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lastRenderedPageBreak/>
        <w:t>На рис. 3 изображены поверхности (поля высот/возвышений), построенные по формуле (7).</w:t>
      </w:r>
    </w:p>
    <w:p w:rsidR="00BD5F5C" w:rsidRPr="00BD5F5C" w:rsidRDefault="00BD5F5C" w:rsidP="0016264A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  <w:highlight w:val="green"/>
        </w:rPr>
      </w:pPr>
      <w:r w:rsidRPr="00BD5F5C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Для рис.3а доминантная длина волны равна 23 м, высота значительного волнения 0.83 м, для рис. 4</w:t>
      </w:r>
      <w:r w:rsidRPr="00BD5F5C">
        <w:rPr>
          <w:rFonts w:ascii="Times New Roman" w:hAnsi="Times New Roman" w:cs="Times New Roman"/>
          <w:noProof/>
          <w:color w:val="2E74B5" w:themeColor="accent1" w:themeShade="BF"/>
          <w:highlight w:val="green"/>
          <w:lang w:val="en-US"/>
        </w:rPr>
        <w:t>b</w:t>
      </w:r>
      <w:r w:rsidRPr="00BD5F5C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 xml:space="preserve"> доминантная длина волны равна 206 м, а в</w:t>
      </w:r>
      <w:r w:rsidR="00D72968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ысота значительного волнения 6.</w:t>
      </w:r>
      <w:r w:rsidR="00D72968" w:rsidRPr="00D72968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5</w:t>
      </w:r>
      <w:r w:rsidRPr="00BD5F5C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 xml:space="preserve">8 м. </w:t>
      </w:r>
    </w:p>
    <w:p w:rsidR="0016264A" w:rsidRPr="007E44FA" w:rsidRDefault="0016264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  <w:color w:val="2E74B5" w:themeColor="accent1" w:themeShade="BF"/>
          <w:highlight w:val="green"/>
        </w:rPr>
      </w:pPr>
      <w:r w:rsidRPr="007E44FA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drawing>
          <wp:inline distT="0" distB="0" distL="0" distR="0">
            <wp:extent cx="2971800" cy="2200275"/>
            <wp:effectExtent l="0" t="0" r="0" b="0"/>
            <wp:docPr id="4" name="Рисунок 15" descr="C:\Users\ponur\Documents\work_iap\data0521_2220\output\ku-band\he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C:\Users\ponur\Documents\work_iap\data0521_2220\output\ku-band\heigh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4FA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drawing>
          <wp:inline distT="0" distB="0" distL="0" distR="0">
            <wp:extent cx="2990850" cy="2219325"/>
            <wp:effectExtent l="0" t="0" r="0" b="0"/>
            <wp:docPr id="5" name="Рисунок 17" descr="C:\Users\ponur\AppData\Local\Microsoft\Windows\INetCache\Content.Word\he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ponur\AppData\Local\Microsoft\Windows\INetCache\Content.Word\heigh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7E44FA" w:rsidRDefault="001D712C" w:rsidP="001D712C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  <w:highlight w:val="green"/>
        </w:rPr>
      </w:pPr>
      <w:r w:rsidRPr="007E44FA">
        <w:rPr>
          <w:rFonts w:ascii="Times New Roman" w:hAnsi="Times New Roman" w:cs="Times New Roman"/>
          <w:noProof/>
          <w:highlight w:val="green"/>
        </w:rPr>
        <w:t>(a)                                  (b)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highlight w:val="green"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  <w:highlight w:val="green"/>
        </w:rPr>
        <w:t xml:space="preserve">Рис.  </w:t>
      </w:r>
      <w:r w:rsidR="0016264A" w:rsidRPr="007E44FA">
        <w:rPr>
          <w:rFonts w:ascii="Times New Roman" w:hAnsi="Times New Roman" w:cs="Times New Roman"/>
          <w:noProof/>
          <w:highlight w:val="green"/>
        </w:rPr>
        <w:t>3</w:t>
      </w:r>
      <w:r w:rsidRPr="007E44FA">
        <w:rPr>
          <w:rFonts w:ascii="Times New Roman" w:hAnsi="Times New Roman" w:cs="Times New Roman"/>
          <w:noProof/>
          <w:highlight w:val="green"/>
        </w:rPr>
        <w:t xml:space="preserve">:  Полутоновое  изображение смоделированного поля высот для направления ветра </w:t>
      </w:r>
      <m:oMath>
        <m:r>
          <m:rPr>
            <m:sty m:val="p"/>
          </m:rPr>
          <w:rPr>
            <w:rFonts w:ascii="Cambria Math" w:hAnsi="Times New Roman" w:cs="Times New Roman"/>
            <w:noProof/>
            <w:highlight w:val="green"/>
          </w:rPr>
          <m:t>3</m:t>
        </m:r>
        <m:sSup>
          <m:sSupPr>
            <m:ctrlPr>
              <w:rPr>
                <w:rFonts w:ascii="Cambria Math" w:hAnsi="Times New Roman" w:cs="Times New Roman"/>
                <w:highlight w:val="green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highlight w:val="green"/>
              </w:rPr>
              <m:t>0</m:t>
            </m:r>
          </m:e>
          <m:sup>
            <m:r>
              <m:rPr>
                <m:sty m:val="p"/>
              </m:rPr>
              <w:rPr>
                <w:rFonts w:ascii="Times New Roman" w:hAnsi="Cambria Math" w:cs="Times New Roman"/>
                <w:noProof/>
                <w:highlight w:val="green"/>
              </w:rPr>
              <m:t>∘</m:t>
            </m:r>
          </m:sup>
        </m:sSup>
      </m:oMath>
      <w:r w:rsidRPr="007E44FA">
        <w:rPr>
          <w:rFonts w:ascii="Times New Roman" w:hAnsi="Times New Roman" w:cs="Times New Roman"/>
          <w:noProof/>
          <w:highlight w:val="green"/>
        </w:rPr>
        <w:t xml:space="preserve"> и двух скоростей ветра (a) </w:t>
      </w:r>
      <m:oMath>
        <m:sSub>
          <m:sSubPr>
            <m:ctrlPr>
              <w:rPr>
                <w:rFonts w:ascii="Cambria Math" w:hAnsi="Times New Roman" w:cs="Times New Roman"/>
                <w:highlight w:val="green"/>
              </w:rPr>
            </m:ctrlPr>
          </m:sSubPr>
          <m:e>
            <m:r>
              <w:rPr>
                <w:rFonts w:ascii="Cambria Math" w:hAnsi="Cambria Math" w:cs="Times New Roman"/>
                <w:noProof/>
                <w:highlight w:val="gree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  <w:highlight w:val="green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highlight w:val="green"/>
          </w:rPr>
          <m:t>=</m:t>
        </m:r>
        <m:r>
          <m:rPr>
            <m:sty m:val="p"/>
          </m:rPr>
          <w:rPr>
            <w:rFonts w:ascii="Cambria Math" w:hAnsi="Times New Roman" w:cs="Times New Roman"/>
            <w:noProof/>
          </w:rPr>
          <m:t>5</m:t>
        </m:r>
        <m:f>
          <m:fPr>
            <m:ctrlPr>
              <w:rPr>
                <w:rFonts w:ascii="Cambria Math" w:hAnsi="Times New Roman" w:cs="Times New Roman"/>
                <w:noProof/>
              </w:rPr>
            </m:ctrlPr>
          </m:fPr>
          <m:num>
            <m:r>
              <m:rPr>
                <m:sty m:val="p"/>
              </m:rPr>
              <w:rPr>
                <w:rFonts w:ascii="Times New Roman" w:hAnsi="Times New Roman" w:cs="Times New Roman"/>
                <w:noProof/>
                <w:highlight w:val="green"/>
              </w:rPr>
              <m:t>м</m:t>
            </m:r>
            <m:ctrlPr>
              <w:rPr>
                <w:rFonts w:ascii="Cambria Math" w:hAnsi="Cambria Math" w:cs="Times New Roman"/>
                <w:noProof/>
                <w:highlight w:val="green"/>
              </w:rPr>
            </m:ctrlP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highlight w:val="green"/>
              </w:rPr>
              <m:t>c</m:t>
            </m:r>
          </m:den>
        </m:f>
        <m:r>
          <w:rPr>
            <w:rFonts w:ascii="Cambria Math" w:hAnsi="Cambria Math" w:cs="Times New Roman"/>
            <w:noProof/>
            <w:highlight w:val="green"/>
          </w:rPr>
          <m:t>,</m:t>
        </m:r>
        <m:r>
          <w:rPr>
            <w:rFonts w:ascii="Cambria Math" w:hAnsi="Cambria Math" w:cs="Times New Roman"/>
            <w:noProof/>
          </w:rPr>
          <m:t xml:space="preserve">  </m:t>
        </m:r>
        <m:sSub>
          <m:sSubPr>
            <m:ctrlPr>
              <w:rPr>
                <w:rFonts w:ascii="Cambria Math" w:hAnsi="Cambria Math" w:cs="Times New Roman"/>
                <w:i/>
                <w:noProof/>
              </w:rPr>
            </m:ctrlPr>
          </m:sSubPr>
          <m:e>
            <m:r>
              <w:rPr>
                <w:rFonts w:ascii="Cambria Math" w:hAnsi="Cambria Math" w:cs="Times New Roman"/>
                <w:noProof/>
                <w:highlight w:val="green"/>
              </w:rPr>
              <m:t>λ</m:t>
            </m:r>
          </m:e>
          <m:sub>
            <m:r>
              <w:rPr>
                <w:rFonts w:ascii="Cambria Math" w:hAnsi="Cambria Math" w:cs="Times New Roman"/>
                <w:noProof/>
                <w:highlight w:val="green"/>
              </w:rPr>
              <m:t>m</m:t>
            </m:r>
          </m:sub>
        </m:sSub>
        <m:r>
          <w:rPr>
            <w:rFonts w:ascii="Cambria Math" w:hAnsi="Cambria Math" w:cs="Times New Roman"/>
            <w:noProof/>
          </w:rPr>
          <m:t>=23 м</m:t>
        </m:r>
      </m:oMath>
      <w:r w:rsidRPr="007E44FA">
        <w:rPr>
          <w:rFonts w:ascii="Times New Roman" w:hAnsi="Times New Roman" w:cs="Times New Roman"/>
          <w:noProof/>
          <w:highlight w:val="green"/>
        </w:rPr>
        <w:t xml:space="preserve">; (b); </w:t>
      </w:r>
      <m:oMath>
        <m:sSub>
          <m:sSubPr>
            <m:ctrlPr>
              <w:rPr>
                <w:rFonts w:ascii="Cambria Math" w:hAnsi="Times New Roman" w:cs="Times New Roman"/>
                <w:highlight w:val="green"/>
              </w:rPr>
            </m:ctrlPr>
          </m:sSubPr>
          <m:e>
            <m:r>
              <w:rPr>
                <w:rFonts w:ascii="Cambria Math" w:hAnsi="Cambria Math" w:cs="Times New Roman"/>
                <w:noProof/>
                <w:highlight w:val="gree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  <w:highlight w:val="green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highlight w:val="green"/>
          </w:rPr>
          <m:t>=</m:t>
        </m:r>
        <m:r>
          <m:rPr>
            <m:sty m:val="p"/>
          </m:rPr>
          <w:rPr>
            <w:rFonts w:ascii="Cambria Math" w:hAnsi="Times New Roman" w:cs="Times New Roman"/>
            <w:noProof/>
            <w:highlight w:val="green"/>
          </w:rPr>
          <m:t>15</m:t>
        </m:r>
        <m:f>
          <m:fPr>
            <m:ctrlPr>
              <w:rPr>
                <w:rFonts w:ascii="Cambria Math" w:hAnsi="Times New Roman" w:cs="Times New Roman"/>
                <w:noProof/>
              </w:rPr>
            </m:ctrlPr>
          </m:fPr>
          <m:num>
            <m:r>
              <m:rPr>
                <m:sty m:val="p"/>
              </m:rPr>
              <w:rPr>
                <w:rFonts w:ascii="Times New Roman" w:hAnsi="Times New Roman" w:cs="Times New Roman"/>
                <w:noProof/>
                <w:highlight w:val="green"/>
              </w:rPr>
              <m:t>м</m:t>
            </m:r>
            <m:ctrlPr>
              <w:rPr>
                <w:rFonts w:ascii="Cambria Math" w:hAnsi="Cambria Math" w:cs="Times New Roman"/>
                <w:noProof/>
                <w:highlight w:val="green"/>
              </w:rPr>
            </m:ctrlP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highlight w:val="green"/>
              </w:rPr>
              <m:t>c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highlight w:val="gree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noProof/>
              </w:rPr>
            </m:ctrlPr>
          </m:sSubPr>
          <m:e>
            <m:r>
              <w:rPr>
                <w:rFonts w:ascii="Cambria Math" w:hAnsi="Cambria Math" w:cs="Times New Roman"/>
                <w:noProof/>
                <w:highlight w:val="green"/>
              </w:rPr>
              <m:t>λ</m:t>
            </m:r>
          </m:e>
          <m:sub>
            <m:r>
              <w:rPr>
                <w:rFonts w:ascii="Cambria Math" w:hAnsi="Cambria Math" w:cs="Times New Roman"/>
                <w:noProof/>
                <w:highlight w:val="green"/>
              </w:rPr>
              <m:t>m</m:t>
            </m:r>
          </m:sub>
        </m:sSub>
        <m:r>
          <w:rPr>
            <w:rFonts w:ascii="Cambria Math" w:hAnsi="Cambria Math" w:cs="Times New Roman"/>
            <w:noProof/>
          </w:rPr>
          <m:t>=2</m:t>
        </m:r>
        <m:r>
          <w:rPr>
            <w:rFonts w:ascii="Cambria Math" w:hAnsi="Cambria Math" w:cs="Times New Roman"/>
            <w:noProof/>
          </w:rPr>
          <m:t>06</m:t>
        </m:r>
        <m:r>
          <w:rPr>
            <w:rFonts w:ascii="Cambria Math" w:hAnsi="Cambria Math" w:cs="Times New Roman"/>
            <w:noProof/>
          </w:rPr>
          <m:t xml:space="preserve"> м</m:t>
        </m:r>
      </m:oMath>
      <w:r w:rsidRPr="007E44FA">
        <w:rPr>
          <w:rFonts w:ascii="Times New Roman" w:hAnsi="Times New Roman" w:cs="Times New Roman"/>
          <w:noProof/>
          <w:highlight w:val="green"/>
        </w:rPr>
        <w:t>;</w:t>
      </w:r>
      <w:r w:rsidRPr="007E44FA">
        <w:rPr>
          <w:rFonts w:ascii="Times New Roman" w:hAnsi="Times New Roman" w:cs="Times New Roman"/>
          <w:noProof/>
        </w:rPr>
        <w:t xml:space="preserve">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761CA" w:rsidRPr="007E44FA" w:rsidRDefault="00C7707F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1673569</wp:posOffset>
            </wp:positionH>
            <wp:positionV relativeFrom="paragraph">
              <wp:posOffset>75458</wp:posOffset>
            </wp:positionV>
            <wp:extent cx="2689967" cy="2589376"/>
            <wp:effectExtent l="19050" t="0" r="0" b="0"/>
            <wp:wrapNone/>
            <wp:docPr id="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967" cy="2589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61CA" w:rsidRPr="007E44FA" w:rsidRDefault="003761C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761CA" w:rsidRPr="007E44FA" w:rsidRDefault="003761C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761CA" w:rsidRPr="007E44FA" w:rsidRDefault="003761C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761CA" w:rsidRPr="007E44FA" w:rsidRDefault="003761C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761CA" w:rsidRPr="007E44FA" w:rsidRDefault="003761C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761CA" w:rsidRPr="007E44FA" w:rsidRDefault="003761C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761CA" w:rsidRPr="007E44FA" w:rsidRDefault="003761C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761CA" w:rsidRPr="007E44FA" w:rsidRDefault="003761C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761CA" w:rsidRPr="007E44FA" w:rsidRDefault="003761C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C7707F" w:rsidRPr="007E44FA" w:rsidRDefault="00C7707F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C7707F" w:rsidRPr="007E44FA" w:rsidRDefault="00C7707F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C7707F" w:rsidRPr="007E44FA" w:rsidRDefault="00C7707F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761CA" w:rsidRPr="007E44FA" w:rsidRDefault="003761C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761CA" w:rsidRPr="007E44FA" w:rsidRDefault="003761C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761CA" w:rsidRPr="007E44FA" w:rsidRDefault="003761C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C7707F" w:rsidRPr="007E44FA" w:rsidRDefault="00C7707F" w:rsidP="00C7707F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Рис. 4. Фотография водной поверхности</w:t>
      </w:r>
    </w:p>
    <w:p w:rsidR="003761CA" w:rsidRPr="007E44FA" w:rsidRDefault="003761C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DC6139" w:rsidRPr="007E44FA" w:rsidRDefault="00DC6139" w:rsidP="00DC6139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Такой подход к моделированию морской поверхности является одним из самых простых и достаточно эффективным, но у него есть существенные недостатки.</w:t>
      </w:r>
    </w:p>
    <w:p w:rsidR="00DC6139" w:rsidRPr="007E44FA" w:rsidRDefault="00DC6139" w:rsidP="00DC6139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Прежде всего, моделируемая поверхность получается симметричной, хотя реальная поверхность асимметрична: передний склон волны более крутой и короткий по сравнению с задним склоном.</w:t>
      </w:r>
    </w:p>
    <w:p w:rsidR="00DC6139" w:rsidRPr="007E44FA" w:rsidRDefault="00DC6139" w:rsidP="00DC6139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Кроме того, для моского волнения площадь гребней меньше площади впадин, что также не находит отражения в свойствах моделируемой поверхности. Эти отличия модельной поверхности от морской поверхности не позволят смоделировать так называемые поправки на </w:t>
      </w:r>
      <w:r w:rsidRPr="007E44FA">
        <w:rPr>
          <w:rFonts w:ascii="Times New Roman" w:hAnsi="Times New Roman" w:cs="Times New Roman"/>
          <w:noProof/>
        </w:rPr>
        <w:lastRenderedPageBreak/>
        <w:t xml:space="preserve">состояние морской поверхности </w:t>
      </w:r>
      <w:r w:rsidRPr="007E44FA">
        <w:rPr>
          <w:rFonts w:ascii="Times New Roman" w:hAnsi="Times New Roman" w:cs="Times New Roman"/>
          <w:noProof/>
          <w:highlight w:val="yellow"/>
        </w:rPr>
        <w:t>[7a, 8a].</w:t>
      </w:r>
      <w:r w:rsidRPr="007E44FA">
        <w:rPr>
          <w:rFonts w:ascii="Times New Roman" w:hAnsi="Times New Roman" w:cs="Times New Roman"/>
          <w:noProof/>
        </w:rPr>
        <w:t xml:space="preserve"> </w:t>
      </w:r>
    </w:p>
    <w:p w:rsidR="00DC6139" w:rsidRPr="007E44FA" w:rsidRDefault="00DC6139" w:rsidP="00DC6139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Правильно смоделировать именно этот второй эффект крайне важно для получения достоверных результатов при моделировании формы импульса, отраженного морской поверхностью радиолокационного сигнала. Как решить эту проблему, мы обсудим в </w:t>
      </w:r>
      <w:r w:rsidRPr="007E44FA">
        <w:rPr>
          <w:rFonts w:ascii="Times New Roman" w:hAnsi="Times New Roman" w:cs="Times New Roman"/>
          <w:noProof/>
        </w:rPr>
        <w:lastRenderedPageBreak/>
        <w:t>дальнейшем.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</w:rPr>
      </w:pPr>
    </w:p>
    <w:p w:rsidR="00DC6139" w:rsidRPr="007E44FA" w:rsidRDefault="00DC6139" w:rsidP="00DC6139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На первом этапе моделирования морской поверхности необходимо определиться с числом используемых гармоник. Надо отметить, что с ростом скорости ветра число используемых гармоник, необходимых для получения одинакового качества моделирования, будет возрастать. Это обусловлено тем, что увеличивается интервал волновых чисел </w:t>
      </w:r>
      <m:oMath>
        <m:r>
          <w:rPr>
            <w:rFonts w:ascii="Cambria Math" w:hAnsi="Cambria Math" w:cs="Times New Roman"/>
            <w:noProof/>
          </w:rPr>
          <m:t>κ</m:t>
        </m:r>
      </m:oMath>
      <w:r w:rsidRPr="007E44FA">
        <w:rPr>
          <w:rFonts w:ascii="Times New Roman" w:hAnsi="Times New Roman" w:cs="Times New Roman"/>
          <w:noProof/>
        </w:rPr>
        <w:t xml:space="preserve">, на котором определен спектр волнения (см. </w:t>
      </w:r>
      <w:r w:rsidRPr="007E44FA">
        <w:rPr>
          <w:rFonts w:ascii="Times New Roman" w:hAnsi="Times New Roman" w:cs="Times New Roman"/>
          <w:noProof/>
          <w:highlight w:val="yellow"/>
        </w:rPr>
        <w:t xml:space="preserve">рис. </w:t>
      </w:r>
      <w:r w:rsidRPr="007E44FA">
        <w:rPr>
          <w:rFonts w:ascii="Times New Roman" w:hAnsi="Times New Roman" w:cs="Times New Roman"/>
          <w:noProof/>
        </w:rPr>
        <w:t xml:space="preserve">1). </w:t>
      </w:r>
    </w:p>
    <w:p w:rsidR="00DC6139" w:rsidRPr="007E44FA" w:rsidRDefault="00DC6139" w:rsidP="00DC6139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DC6139" w:rsidRPr="007E44FA" w:rsidRDefault="00DC6139" w:rsidP="00DC6139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Следующая задача, которую надо решить связана с тем, как расположить гармоники по оси волновых чисел. Максимуму спектра волнения соответствует волновое число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m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и левую границу по волновым числам определим как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m</m:t>
            </m:r>
          </m:sub>
        </m:sSub>
        <m:r>
          <w:rPr>
            <w:rFonts w:ascii="Cambria Math" w:hAnsi="Times New Roman" w:cs="Times New Roman"/>
            <w:noProof/>
          </w:rPr>
          <m:t>/4</m:t>
        </m:r>
      </m:oMath>
      <w:r w:rsidRPr="007E44FA">
        <w:rPr>
          <w:rFonts w:ascii="Times New Roman" w:hAnsi="Times New Roman" w:cs="Times New Roman"/>
          <w:noProof/>
        </w:rPr>
        <w:t xml:space="preserve">, а правая граница равна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cut</m:t>
            </m:r>
          </m:sub>
        </m:sSub>
      </m:oMath>
      <w:r w:rsidRPr="007E44FA">
        <w:rPr>
          <w:rFonts w:ascii="Times New Roman" w:hAnsi="Times New Roman" w:cs="Times New Roman"/>
          <w:noProof/>
        </w:rPr>
        <w:t>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Самый простой вариант расположения гармоник это равномерный шаг, который можно определить следующим образом: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ab/>
      </w:r>
      <w:r w:rsidRPr="007E44FA">
        <w:rPr>
          <w:rFonts w:ascii="Times New Roman" w:hAnsi="Times New Roman" w:cs="Times New Roman"/>
          <w:noProof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616"/>
      </w:tblGrid>
      <w:tr w:rsidR="001D712C" w:rsidRPr="007E44FA" w:rsidTr="001D712C">
        <w:trPr>
          <w:trHeight w:val="453"/>
        </w:trPr>
        <w:tc>
          <w:tcPr>
            <w:tcW w:w="9067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Δ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cut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 xml:space="preserve">, </m:t>
                </m:r>
              </m:oMath>
            </m:oMathPara>
          </w:p>
        </w:tc>
        <w:tc>
          <w:tcPr>
            <w:tcW w:w="605" w:type="dxa"/>
          </w:tcPr>
          <w:p w:rsidR="001D712C" w:rsidRPr="007E44FA" w:rsidRDefault="001D712C" w:rsidP="00ED2DAC">
            <w:pPr>
              <w:tabs>
                <w:tab w:val="center" w:pos="4800"/>
                <w:tab w:val="right" w:pos="9500"/>
              </w:tabs>
              <w:jc w:val="righ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(1</w:t>
            </w:r>
            <w:r w:rsidR="00ED2DAC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cut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– граничное волновое число, </w:t>
      </w:r>
      <m:oMath>
        <m:r>
          <w:rPr>
            <w:rFonts w:ascii="Cambria Math" w:hAnsi="Cambria Math" w:cs="Times New Roman"/>
            <w:noProof/>
          </w:rPr>
          <m:t>N</m:t>
        </m:r>
      </m:oMath>
      <w:r w:rsidRPr="007E44FA">
        <w:rPr>
          <w:rFonts w:ascii="Times New Roman" w:hAnsi="Times New Roman" w:cs="Times New Roman"/>
          <w:noProof/>
        </w:rPr>
        <w:t xml:space="preserve"> – число грамоник.</w:t>
      </w:r>
      <w:r w:rsidR="00ED2DAC" w:rsidRPr="007E44FA">
        <w:rPr>
          <w:rFonts w:ascii="Times New Roman" w:hAnsi="Times New Roman" w:cs="Times New Roman"/>
          <w:noProof/>
        </w:rPr>
        <w:t xml:space="preserve"> Считаем, что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m</m:t>
            </m:r>
          </m:sub>
        </m:sSub>
      </m:oMath>
      <w:r w:rsidR="00ED2DAC" w:rsidRPr="007E44FA">
        <w:rPr>
          <w:rFonts w:ascii="Times New Roman" w:hAnsi="Times New Roman" w:cs="Times New Roman"/>
          <w:noProof/>
        </w:rPr>
        <w:t xml:space="preserve"> намного меньше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cut</m:t>
            </m:r>
          </m:sub>
        </m:sSub>
      </m:oMath>
      <w:r w:rsidR="00ED2DAC" w:rsidRPr="007E44FA">
        <w:rPr>
          <w:rFonts w:ascii="Times New Roman" w:hAnsi="Times New Roman" w:cs="Times New Roman"/>
          <w:noProof/>
        </w:rPr>
        <w:t>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Критерием качества моделирования, а также оптимального выбора числа гармоник</w:t>
      </w:r>
      <w:r w:rsidR="00ED2DAC" w:rsidRPr="007E44FA">
        <w:rPr>
          <w:rFonts w:ascii="Times New Roman" w:hAnsi="Times New Roman" w:cs="Times New Roman"/>
          <w:noProof/>
        </w:rPr>
        <w:t>,</w:t>
      </w:r>
      <w:r w:rsidRPr="007E44FA">
        <w:rPr>
          <w:rFonts w:ascii="Times New Roman" w:hAnsi="Times New Roman" w:cs="Times New Roman"/>
          <w:noProof/>
        </w:rPr>
        <w:t xml:space="preserve"> была выбрана близость корреляционных функций высот: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ab/>
      </w:r>
      <w:r w:rsidR="00ED2DAC" w:rsidRPr="00A13AD1">
        <w:rPr>
          <w:rFonts w:ascii="Times New Roman" w:hAnsi="Times New Roman" w:cs="Times New Roman"/>
          <w:noProof/>
          <w:highlight w:val="green"/>
        </w:rPr>
        <w:t>! поправить положение номера формулы</w:t>
      </w:r>
      <w:r w:rsidRPr="007E44FA">
        <w:rPr>
          <w:rFonts w:ascii="Times New Roman" w:hAnsi="Times New Roman" w:cs="Times New Roman"/>
          <w:noProof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28"/>
        <w:gridCol w:w="616"/>
      </w:tblGrid>
      <w:tr w:rsidR="00A13AD1" w:rsidRPr="007E44FA" w:rsidTr="00A13AD1">
        <w:tc>
          <w:tcPr>
            <w:tcW w:w="9039" w:type="dxa"/>
          </w:tcPr>
          <w:p w:rsidR="00A13AD1" w:rsidRPr="00A13AD1" w:rsidRDefault="00A13AD1" w:rsidP="00A13AD1">
            <w:pPr>
              <w:tabs>
                <w:tab w:val="center" w:pos="4800"/>
                <w:tab w:val="right" w:pos="9500"/>
              </w:tabs>
              <w:ind w:left="360"/>
              <w:jc w:val="righ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K</m:t>
                      </m:r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ρ</m:t>
                      </m:r>
                      <m: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)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=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Times New Roman" w:hAnsi="Times New Roman" w:cs="Times New Roman"/>
                              <w:noProof/>
                              <w:sz w:val="24"/>
                              <w:szCs w:val="24"/>
                            </w:rPr>
                            <m:t>-∞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Times New Roman" w:hAnsi="Times New Roman" w:cs="Times New Roman"/>
                              <w:noProof/>
                              <w:sz w:val="24"/>
                              <w:szCs w:val="24"/>
                            </w:rPr>
                            <m:t>∞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Times New Roman" w:hAnsi="Times New Roman" w:cs="Times New Roman"/>
                              <w:noProof/>
                              <w:sz w:val="24"/>
                              <w:szCs w:val="24"/>
                            </w:rPr>
                            <m:t>‍</m:t>
                          </m:r>
                        </m:e>
                      </m:nary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κ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)cos(</m:t>
                      </m:r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κρ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)</m:t>
                      </m:r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κ</m:t>
                      </m:r>
                    </m:e>
                  </m:mr>
                  <m:m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</w:rPr>
                            <m:t>K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ρ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)=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Times New Roman" w:hAnsi="Times New Roman" w:cs="Times New Roman"/>
                              <w:noProof/>
                              <w:sz w:val="24"/>
                              <w:szCs w:val="24"/>
                            </w:rPr>
                            <m:t>‍</m:t>
                          </m:r>
                        </m:e>
                      </m:nary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Times New Roman" w:cs="Times New Roman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cos(</m:t>
                      </m:r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ρ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)</m:t>
                      </m:r>
                    </m:e>
                  </m:mr>
                </m:m>
              </m:oMath>
            </m:oMathPara>
          </w:p>
        </w:tc>
        <w:tc>
          <w:tcPr>
            <w:tcW w:w="640" w:type="dxa"/>
            <w:gridSpan w:val="2"/>
          </w:tcPr>
          <w:p w:rsidR="00A13AD1" w:rsidRDefault="00A13AD1" w:rsidP="00A13AD1">
            <w:pPr>
              <w:tabs>
                <w:tab w:val="center" w:pos="4800"/>
                <w:tab w:val="right" w:pos="9500"/>
              </w:tabs>
              <w:jc w:val="righ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A13AD1" w:rsidRDefault="00A13AD1" w:rsidP="00A13AD1">
            <w:pPr>
              <w:tabs>
                <w:tab w:val="center" w:pos="4800"/>
                <w:tab w:val="right" w:pos="9500"/>
              </w:tabs>
              <w:jc w:val="righ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A13AD1" w:rsidRPr="007E44FA" w:rsidRDefault="00A13AD1" w:rsidP="00A13AD1">
            <w:pPr>
              <w:tabs>
                <w:tab w:val="center" w:pos="4800"/>
                <w:tab w:val="right" w:pos="9500"/>
              </w:tabs>
              <w:jc w:val="righ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(1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  <w:p w:rsidR="00A13AD1" w:rsidRPr="007E44FA" w:rsidRDefault="00A13AD1" w:rsidP="00A13AD1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1D712C" w:rsidRPr="007E44FA" w:rsidTr="00A13AD1">
        <w:tc>
          <w:tcPr>
            <w:tcW w:w="9067" w:type="dxa"/>
            <w:gridSpan w:val="2"/>
          </w:tcPr>
          <w:p w:rsidR="001D712C" w:rsidRPr="00A13AD1" w:rsidRDefault="001D712C" w:rsidP="00ED2DA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A13AD1" w:rsidRDefault="00A13AD1" w:rsidP="00ED2DA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A13AD1" w:rsidRPr="007E44FA" w:rsidRDefault="00A13AD1" w:rsidP="00ED2DA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16" w:type="dxa"/>
          </w:tcPr>
          <w:p w:rsidR="001D712C" w:rsidRPr="007E44FA" w:rsidRDefault="001D712C" w:rsidP="00ED2DA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Сравнение корреляционной функции </w:t>
      </w:r>
      <m:oMath>
        <m:acc>
          <m:accPr>
            <m:chr m:val="̃"/>
            <m:ctrlPr>
              <w:rPr>
                <w:rFonts w:ascii="Cambria Math" w:hAnsi="Times New Roman" w:cs="Times New Roman"/>
              </w:rPr>
            </m:ctrlPr>
          </m:accPr>
          <m:e>
            <m:r>
              <w:rPr>
                <w:rFonts w:ascii="Cambria Math" w:hAnsi="Cambria Math" w:cs="Times New Roman"/>
                <w:noProof/>
              </w:rPr>
              <m:t>K</m:t>
            </m:r>
          </m:e>
        </m:acc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ρ</m:t>
        </m:r>
        <m: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полученной по </w:t>
      </w:r>
      <w:r w:rsidR="00ED2DAC" w:rsidRPr="007E44FA">
        <w:rPr>
          <w:rFonts w:ascii="Times New Roman" w:hAnsi="Times New Roman" w:cs="Times New Roman"/>
          <w:noProof/>
        </w:rPr>
        <w:t xml:space="preserve">приближенной </w:t>
      </w:r>
      <w:r w:rsidRPr="007E44FA">
        <w:rPr>
          <w:rFonts w:ascii="Times New Roman" w:hAnsi="Times New Roman" w:cs="Times New Roman"/>
          <w:noProof/>
        </w:rPr>
        <w:t xml:space="preserve">модели, с теоретической корреляционной функцией </w:t>
      </w:r>
      <m:oMath>
        <m:r>
          <w:rPr>
            <w:rFonts w:ascii="Cambria Math" w:hAnsi="Cambria Math" w:cs="Times New Roman"/>
            <w:noProof/>
          </w:rPr>
          <m:t>K</m:t>
        </m:r>
        <m: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ρ</m:t>
        </m:r>
        <m: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позволит оценить качество модели.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Если посмотреть на форму спектра, то задача усложняется тем, что спектр высот является узким и в основном сосредоточен вблизи пика (длинноволновая составляющая спектра волнения).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Кроме того, равномерный шаг приводит к появлению "артефактов", что хорошо видно </w:t>
      </w:r>
      <w:r w:rsidRPr="007E44FA">
        <w:rPr>
          <w:rFonts w:ascii="Times New Roman" w:hAnsi="Times New Roman" w:cs="Times New Roman"/>
          <w:noProof/>
          <w:highlight w:val="yellow"/>
        </w:rPr>
        <w:t>на рис. 5.</w:t>
      </w:r>
      <w:r w:rsidRPr="007E44FA">
        <w:rPr>
          <w:rFonts w:ascii="Times New Roman" w:hAnsi="Times New Roman" w:cs="Times New Roman"/>
          <w:noProof/>
        </w:rPr>
        <w:t xml:space="preserve">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50"/>
        <w:gridCol w:w="355"/>
      </w:tblGrid>
      <w:tr w:rsidR="00332842" w:rsidRPr="007E44FA" w:rsidTr="00ED2DAC">
        <w:tc>
          <w:tcPr>
            <w:tcW w:w="9050" w:type="dxa"/>
          </w:tcPr>
          <w:p w:rsidR="00ED2DAC" w:rsidRPr="007E44FA" w:rsidRDefault="00ED2DA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ED2DAC" w:rsidRPr="007E44FA" w:rsidRDefault="00ED2DA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Вычисления выполнен</w:t>
            </w:r>
            <w:r w:rsidR="00AF1E20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ы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для полностью развитого ветрового волнения и трех скоростей ветра: 5 м/с, 10 м/с и 15 м/с.</w:t>
            </w:r>
            <w:r w:rsidR="00AF1E20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8B488A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Число гарноник для всех скоростей ветра было выбрано равным 256. Для удобства сравнения разных скоростей ветра, при построении корреляционные функции были нормированы на диспесию высот.</w:t>
            </w:r>
          </w:p>
          <w:p w:rsidR="00ED2DAC" w:rsidRPr="007E44FA" w:rsidRDefault="00ED2DA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ED2DAC" w:rsidRPr="007E44FA" w:rsidRDefault="008B488A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lastRenderedPageBreak/>
              <w:t>Убрать a.u. с рисунков</w:t>
            </w:r>
          </w:p>
          <w:p w:rsidR="00ED2DAC" w:rsidRPr="007E44FA" w:rsidRDefault="00ED2DA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ED2DAC" w:rsidRPr="007E44FA" w:rsidRDefault="00747C9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Везде оставляем по три скорости ветра</w:t>
            </w:r>
          </w:p>
          <w:p w:rsidR="00ED2DAC" w:rsidRPr="007E44FA" w:rsidRDefault="00ED2DA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ED2DAC" w:rsidRPr="007E44FA" w:rsidRDefault="00ED2DA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tbl>
            <w:tblPr>
              <w:tblStyle w:val="a3"/>
              <w:tblW w:w="8834" w:type="dxa"/>
              <w:tblLook w:val="04A0" w:firstRow="1" w:lastRow="0" w:firstColumn="1" w:lastColumn="0" w:noHBand="0" w:noVBand="1"/>
            </w:tblPr>
            <w:tblGrid>
              <w:gridCol w:w="4615"/>
              <w:gridCol w:w="4719"/>
            </w:tblGrid>
            <w:tr w:rsidR="00332842" w:rsidRPr="007E44FA" w:rsidTr="00ED2DAC">
              <w:tc>
                <w:tcPr>
                  <w:tcW w:w="441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7E44FA" w:rsidRDefault="002257F1" w:rsidP="00332842">
                  <w:pPr>
                    <w:pStyle w:val="a5"/>
                    <w:spacing w:before="0" w:after="0"/>
                    <w:rPr>
                      <w:rFonts w:ascii="Times New Roman" w:eastAsiaTheme="minorEastAsia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</w:pPr>
                  <w:r>
                    <w:rPr>
                      <w:rFonts w:ascii="Times New Roman" w:eastAsiaTheme="minorEastAsia" w:hAnsi="Times New Roman" w:cs="Times New Roman"/>
                      <w:noProof/>
                      <w:lang w:val="ru-RU" w:eastAsia="ru-RU"/>
                    </w:rPr>
                    <w:pict>
                      <v:shape id="_x0000_i1059" type="#_x0000_t75" style="width:220.2pt;height:173.3pt">
                        <v:imagedata r:id="rId15" o:title="correlation-0"/>
                      </v:shape>
                    </w:pict>
                  </w:r>
                </w:p>
              </w:tc>
              <w:tc>
                <w:tcPr>
                  <w:tcW w:w="441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7E44FA" w:rsidRDefault="002257F1" w:rsidP="00332842">
                  <w:pPr>
                    <w:pStyle w:val="a5"/>
                    <w:spacing w:before="0" w:after="0"/>
                    <w:rPr>
                      <w:rFonts w:ascii="Times New Roman" w:eastAsiaTheme="minorEastAsia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</w:pPr>
                  <w:r>
                    <w:rPr>
                      <w:rFonts w:ascii="Times New Roman" w:eastAsiaTheme="minorEastAsia" w:hAnsi="Times New Roman" w:cs="Times New Roman"/>
                      <w:noProof/>
                      <w:lang w:val="ru-RU" w:eastAsia="ru-RU"/>
                    </w:rPr>
                    <w:pict>
                      <v:shape id="_x0000_i1064" type="#_x0000_t75" style="width:225.2pt;height:178.35pt">
                        <v:imagedata r:id="rId16" o:title="correlation-1"/>
                      </v:shape>
                    </w:pict>
                  </w:r>
                </w:p>
              </w:tc>
            </w:tr>
            <w:tr w:rsidR="0094268B" w:rsidRPr="007E44FA" w:rsidTr="001F7579">
              <w:tc>
                <w:tcPr>
                  <w:tcW w:w="883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4268B" w:rsidRPr="007E44FA" w:rsidRDefault="002257F1" w:rsidP="0094268B">
                  <w:pPr>
                    <w:pStyle w:val="a5"/>
                    <w:spacing w:before="0" w:after="0"/>
                    <w:jc w:val="center"/>
                    <w:rPr>
                      <w:rFonts w:ascii="Times New Roman" w:eastAsiaTheme="minorEastAsia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</w:pPr>
                  <w:r>
                    <w:rPr>
                      <w:rFonts w:ascii="Times New Roman" w:eastAsiaTheme="minorEastAsia" w:hAnsi="Times New Roman" w:cs="Times New Roman"/>
                      <w:noProof/>
                      <w:lang w:val="ru-RU" w:eastAsia="ru-RU"/>
                    </w:rPr>
                    <w:pict>
                      <v:shape id="_x0000_i1078" type="#_x0000_t75" style="width:227.7pt;height:180pt">
                        <v:imagedata r:id="rId17" o:title="correlation-2"/>
                      </v:shape>
                    </w:pict>
                  </w:r>
                </w:p>
              </w:tc>
            </w:tr>
          </w:tbl>
          <w:p w:rsidR="00332842" w:rsidRPr="007E44FA" w:rsidRDefault="00332842" w:rsidP="00332842">
            <w:pPr>
              <w:pStyle w:val="a5"/>
              <w:spacing w:before="0" w:after="0"/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ru-RU" w:eastAsia="ru-RU"/>
              </w:rPr>
            </w:pPr>
          </w:p>
        </w:tc>
        <w:tc>
          <w:tcPr>
            <w:tcW w:w="855" w:type="dxa"/>
          </w:tcPr>
          <w:p w:rsidR="00332842" w:rsidRPr="007E44FA" w:rsidRDefault="00332842" w:rsidP="00332842">
            <w:pPr>
              <w:pStyle w:val="a5"/>
              <w:spacing w:before="0" w:after="0"/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ru-RU" w:eastAsia="ru-RU"/>
              </w:rPr>
            </w:pP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243599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Р</w:t>
      </w:r>
      <w:r w:rsidR="001D712C" w:rsidRPr="007E44FA">
        <w:rPr>
          <w:rFonts w:ascii="Times New Roman" w:hAnsi="Times New Roman" w:cs="Times New Roman"/>
          <w:noProof/>
        </w:rPr>
        <w:t>ис. 5. Корреляционная функция высот для</w:t>
      </w:r>
      <w:r w:rsidR="008D27C2" w:rsidRPr="007E44FA">
        <w:rPr>
          <w:rFonts w:ascii="Times New Roman" w:hAnsi="Times New Roman" w:cs="Times New Roman"/>
          <w:noProof/>
        </w:rPr>
        <w:t xml:space="preserve"> равномерного распределения и </w:t>
      </w:r>
      <w:r w:rsidR="008B488A" w:rsidRPr="007E44FA">
        <w:rPr>
          <w:rFonts w:ascii="Times New Roman" w:hAnsi="Times New Roman" w:cs="Times New Roman"/>
          <w:noProof/>
        </w:rPr>
        <w:t>3</w:t>
      </w:r>
      <w:r w:rsidR="008D27C2" w:rsidRPr="007E44FA">
        <w:rPr>
          <w:rFonts w:ascii="Times New Roman" w:hAnsi="Times New Roman" w:cs="Times New Roman"/>
          <w:noProof/>
        </w:rPr>
        <w:t>-х скоростей ветра: а) 5</w:t>
      </w:r>
      <w:r w:rsidR="001D712C" w:rsidRPr="007E44FA">
        <w:rPr>
          <w:rFonts w:ascii="Times New Roman" w:hAnsi="Times New Roman" w:cs="Times New Roman"/>
          <w:noProof/>
        </w:rPr>
        <w:t xml:space="preserve"> </w:t>
      </w:r>
      <w:r w:rsidR="008D27C2" w:rsidRPr="007E44FA">
        <w:rPr>
          <w:rFonts w:ascii="Times New Roman" w:hAnsi="Times New Roman" w:cs="Times New Roman"/>
          <w:noProof/>
        </w:rPr>
        <w:t xml:space="preserve">м/с </w:t>
      </w:r>
      <w:r w:rsidR="008B488A" w:rsidRPr="007E44FA">
        <w:rPr>
          <w:rFonts w:ascii="Times New Roman" w:hAnsi="Times New Roman" w:cs="Times New Roman"/>
          <w:noProof/>
        </w:rPr>
        <w:t>б</w:t>
      </w:r>
      <w:r w:rsidR="008D27C2" w:rsidRPr="007E44FA">
        <w:rPr>
          <w:rFonts w:ascii="Times New Roman" w:hAnsi="Times New Roman" w:cs="Times New Roman"/>
          <w:noProof/>
        </w:rPr>
        <w:t xml:space="preserve">) 10 м/с, </w:t>
      </w:r>
      <w:r w:rsidR="008B488A" w:rsidRPr="007E44FA">
        <w:rPr>
          <w:rFonts w:ascii="Times New Roman" w:hAnsi="Times New Roman" w:cs="Times New Roman"/>
          <w:noProof/>
        </w:rPr>
        <w:t>в</w:t>
      </w:r>
      <w:r w:rsidR="008D27C2" w:rsidRPr="007E44FA">
        <w:rPr>
          <w:rFonts w:ascii="Times New Roman" w:hAnsi="Times New Roman" w:cs="Times New Roman"/>
          <w:noProof/>
        </w:rPr>
        <w:t>) 15</w:t>
      </w:r>
      <w:r w:rsidR="001D712C" w:rsidRPr="007E44FA">
        <w:rPr>
          <w:rFonts w:ascii="Times New Roman" w:hAnsi="Times New Roman" w:cs="Times New Roman"/>
          <w:noProof/>
        </w:rPr>
        <w:t xml:space="preserve"> м/с и числе гармноник 256.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243599" w:rsidRPr="007E44FA" w:rsidRDefault="00243599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F70B5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i/>
          <w:noProof/>
        </w:rPr>
      </w:pPr>
      <w:r w:rsidRPr="007E44FA">
        <w:rPr>
          <w:rFonts w:ascii="Times New Roman" w:hAnsi="Times New Roman" w:cs="Times New Roman"/>
          <w:noProof/>
        </w:rPr>
        <w:t>Частично от артефактов можно избавиться, выбрав неравномерный шаг</w:t>
      </w:r>
      <w:r w:rsidR="00CF7756" w:rsidRPr="007E44FA">
        <w:rPr>
          <w:rFonts w:ascii="Times New Roman" w:hAnsi="Times New Roman" w:cs="Times New Roman"/>
          <w:noProof/>
        </w:rPr>
        <w:t xml:space="preserve">. Нужно выбрать распределение таким образом, чтобы вблизи малых значений волнового числа была большая плотность гармоник, чем при больших значениях </w:t>
      </w:r>
      <m:oMath>
        <m:r>
          <m:rPr>
            <m:sty m:val="p"/>
          </m:rPr>
          <w:rPr>
            <w:rFonts w:ascii="Cambria Math" w:hAnsi="Times New Roman" w:cs="Times New Roman"/>
          </w:rPr>
          <m:t>κ</m:t>
        </m:r>
      </m:oMath>
      <w:r w:rsidR="00CF7756" w:rsidRPr="007E44FA">
        <w:rPr>
          <w:rFonts w:ascii="Times New Roman" w:hAnsi="Times New Roman" w:cs="Times New Roman"/>
          <w:noProof/>
        </w:rPr>
        <w:t>.</w:t>
      </w:r>
      <w:r w:rsidR="008B488A" w:rsidRPr="007E44FA">
        <w:rPr>
          <w:rFonts w:ascii="Times New Roman" w:hAnsi="Times New Roman" w:cs="Times New Roman"/>
          <w:noProof/>
        </w:rPr>
        <w:t xml:space="preserve"> </w:t>
      </w:r>
    </w:p>
    <w:p w:rsidR="008B488A" w:rsidRPr="007E44FA" w:rsidRDefault="008B488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Можно предложить несколько вариантов неравномерного распрееделения и ниже протестируем два следующих подхода.</w:t>
      </w:r>
    </w:p>
    <w:p w:rsidR="008B488A" w:rsidRPr="007E44FA" w:rsidRDefault="008B488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8B488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</w:rPr>
      </w:pPr>
      <w:r w:rsidRPr="007E44FA">
        <w:rPr>
          <w:rFonts w:ascii="Times New Roman" w:hAnsi="Times New Roman" w:cs="Times New Roman"/>
          <w:noProof/>
        </w:rPr>
        <w:t xml:space="preserve">В качестве первого </w:t>
      </w:r>
      <w:r w:rsidR="00CF7756" w:rsidRPr="007E44FA">
        <w:rPr>
          <w:rFonts w:ascii="Times New Roman" w:hAnsi="Times New Roman" w:cs="Times New Roman"/>
          <w:noProof/>
        </w:rPr>
        <w:t>распределени</w:t>
      </w:r>
      <w:r w:rsidRPr="007E44FA">
        <w:rPr>
          <w:rFonts w:ascii="Times New Roman" w:hAnsi="Times New Roman" w:cs="Times New Roman"/>
          <w:noProof/>
        </w:rPr>
        <w:t xml:space="preserve">я выберем </w:t>
      </w:r>
      <w:r w:rsidR="00393132" w:rsidRPr="007E44FA">
        <w:rPr>
          <w:rFonts w:ascii="Times New Roman" w:hAnsi="Times New Roman" w:cs="Times New Roman"/>
          <w:noProof/>
        </w:rPr>
        <w:t>следующую формулу</w:t>
      </w:r>
      <w:r w:rsidRPr="007E44FA">
        <w:rPr>
          <w:rFonts w:ascii="Times New Roman" w:hAnsi="Times New Roman" w:cs="Times New Roman"/>
          <w:noProof/>
          <w:color w:val="2E74B5" w:themeColor="accent1" w:themeShade="BF"/>
        </w:rPr>
        <w:t xml:space="preserve"> </w:t>
      </w:r>
      <w:r w:rsidRPr="007E44FA">
        <w:rPr>
          <w:rFonts w:ascii="Times New Roman" w:hAnsi="Times New Roman" w:cs="Times New Roman"/>
          <w:noProof/>
          <w:highlight w:val="yellow"/>
        </w:rPr>
        <w:t xml:space="preserve">! </w:t>
      </w:r>
      <w:r w:rsidRPr="00A13AD1">
        <w:rPr>
          <w:rFonts w:ascii="Times New Roman" w:hAnsi="Times New Roman" w:cs="Times New Roman"/>
          <w:noProof/>
          <w:highlight w:val="green"/>
        </w:rPr>
        <w:t>увеличить шрифт в числителе и знаменателе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640"/>
      </w:tblGrid>
      <w:tr w:rsidR="00A13AD1" w:rsidRPr="007E44FA" w:rsidTr="00A13AD1">
        <w:tc>
          <w:tcPr>
            <w:tcW w:w="9039" w:type="dxa"/>
          </w:tcPr>
          <w:p w:rsidR="00A13AD1" w:rsidRPr="00A13AD1" w:rsidRDefault="00A13AD1" w:rsidP="00A13AD1">
            <w:pPr>
              <w:tabs>
                <w:tab w:val="center" w:pos="4800"/>
                <w:tab w:val="right" w:pos="9500"/>
              </w:tabs>
              <w:ind w:left="360"/>
              <w:jc w:val="righ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Times New Roman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</w:rPr>
                  <m:t>=</m:t>
                </m:r>
                <m:sSub>
                  <m:sSubPr>
                    <m:ctrlPr>
                      <w:rPr>
                        <w:rFonts w:ascii="Cambria Math" w:hAnsi="Times New Roman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</w:rPr>
                  <m:t>+</m:t>
                </m:r>
                <m:f>
                  <m:fPr>
                    <m:ctrlPr>
                      <w:rPr>
                        <w:rFonts w:ascii="Cambria Math" w:hAnsi="Times New Roman" w:cs="Times New Roman"/>
                        <w:noProof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noProof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noProof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noProof/>
                              </w:rPr>
                              <m:t>cut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noProof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noProof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noProof/>
                              </w:rPr>
                              <m:t>min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Times New Roman" w:cs="Times New Roman"/>
                        <w:i/>
                        <w:noProof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Times New Roman" w:cs="Times New Roman"/>
                                <w:i/>
                                <w:noProof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</w:rPr>
                              <m:t>N-</m:t>
                            </m:r>
                            <m:r>
                              <w:rPr>
                                <w:rFonts w:ascii="Cambria Math" w:hAnsi="Times New Roman" w:cs="Times New Roman"/>
                                <w:noProof/>
                              </w:rPr>
                              <m:t>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Times New Roman" w:cs="Times New Roman"/>
                            <w:noProof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noProof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noProof/>
                          </w:rPr>
                          <m:t>i</m:t>
                        </m:r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noProof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Times New Roman" w:cs="Times New Roman"/>
                        <w:noProof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40" w:type="dxa"/>
          </w:tcPr>
          <w:p w:rsidR="00A13AD1" w:rsidRPr="007E44FA" w:rsidRDefault="00A13AD1" w:rsidP="00A13AD1">
            <w:pPr>
              <w:tabs>
                <w:tab w:val="center" w:pos="4800"/>
                <w:tab w:val="right" w:pos="9500"/>
              </w:tabs>
              <w:jc w:val="righ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(1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  <w:p w:rsidR="00A13AD1" w:rsidRPr="007E44FA" w:rsidRDefault="00A13AD1" w:rsidP="00A13AD1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A13AD1" w:rsidRPr="007E44FA" w:rsidRDefault="00A13AD1" w:rsidP="008B488A">
      <w:pPr>
        <w:tabs>
          <w:tab w:val="center" w:pos="4800"/>
          <w:tab w:val="right" w:pos="9500"/>
        </w:tabs>
        <w:jc w:val="right"/>
        <w:rPr>
          <w:rFonts w:ascii="Times New Roman" w:hAnsi="Times New Roman" w:cs="Times New Roman"/>
          <w:noProof/>
        </w:rPr>
      </w:pPr>
    </w:p>
    <w:p w:rsidR="00CF7756" w:rsidRPr="007E44FA" w:rsidRDefault="00393132" w:rsidP="00CF7756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Для второго распределения выберем </w:t>
      </w:r>
      <w:r w:rsidR="00CF7756" w:rsidRPr="007E44FA">
        <w:rPr>
          <w:rFonts w:ascii="Times New Roman" w:hAnsi="Times New Roman" w:cs="Times New Roman"/>
          <w:noProof/>
        </w:rPr>
        <w:t>"логарифмическ</w:t>
      </w:r>
      <w:r w:rsidRPr="007E44FA">
        <w:rPr>
          <w:rFonts w:ascii="Times New Roman" w:hAnsi="Times New Roman" w:cs="Times New Roman"/>
          <w:noProof/>
        </w:rPr>
        <w:t>ий</w:t>
      </w:r>
      <w:r w:rsidR="00CF7756" w:rsidRPr="007E44FA">
        <w:rPr>
          <w:rFonts w:ascii="Times New Roman" w:hAnsi="Times New Roman" w:cs="Times New Roman"/>
          <w:noProof/>
        </w:rPr>
        <w:t>" шаг</w:t>
      </w:r>
      <w:r w:rsidRPr="007E44FA">
        <w:rPr>
          <w:rFonts w:ascii="Times New Roman" w:hAnsi="Times New Roman" w:cs="Times New Roman"/>
          <w:noProof/>
        </w:rPr>
        <w:t xml:space="preserve"> и</w:t>
      </w:r>
      <w:r w:rsidR="00CF7756" w:rsidRPr="007E44FA">
        <w:rPr>
          <w:rFonts w:ascii="Times New Roman" w:hAnsi="Times New Roman" w:cs="Times New Roman"/>
          <w:noProof/>
        </w:rPr>
        <w:t xml:space="preserve"> положения гармоник вычисляются следующим образом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CF7756" w:rsidRPr="007E44FA" w:rsidTr="00BD1810">
        <w:tc>
          <w:tcPr>
            <w:tcW w:w="4839" w:type="dxa"/>
          </w:tcPr>
          <w:p w:rsidR="00CF7756" w:rsidRPr="007E44FA" w:rsidRDefault="00A13AD1" w:rsidP="00BD1810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Times New Roman" w:hAnsi="Cambria Math" w:cs="Times New Roman"/>
                    <w:noProof/>
                    <w:sz w:val="24"/>
                    <w:szCs w:val="24"/>
                  </w:rPr>
                  <m:t>⋅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Δ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κ</m:t>
                </m:r>
              </m:oMath>
            </m:oMathPara>
          </w:p>
        </w:tc>
        <w:tc>
          <w:tcPr>
            <w:tcW w:w="4840" w:type="dxa"/>
          </w:tcPr>
          <w:p w:rsidR="00CF7756" w:rsidRPr="007E44FA" w:rsidRDefault="00CF7756" w:rsidP="00BD1810">
            <w:pPr>
              <w:tabs>
                <w:tab w:val="center" w:pos="4800"/>
                <w:tab w:val="right" w:pos="9500"/>
              </w:tabs>
              <w:jc w:val="righ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(1</w:t>
            </w:r>
            <w:r w:rsidR="00393132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  <w:p w:rsidR="00CF7756" w:rsidRPr="007E44FA" w:rsidRDefault="00CF7756" w:rsidP="00BD1810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721B20" w:rsidRPr="007E44FA" w:rsidRDefault="00CF7756" w:rsidP="00CF7756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На рис. 6 и 7 показаны корреляционные функции, вычисленные по моделям неравномерного расположения гармоник</w:t>
      </w:r>
      <w:r w:rsidR="00DA6EFA" w:rsidRPr="007E44FA">
        <w:rPr>
          <w:rFonts w:ascii="Times New Roman" w:hAnsi="Times New Roman" w:cs="Times New Roman"/>
          <w:noProof/>
        </w:rPr>
        <w:t>,</w:t>
      </w:r>
      <w:r w:rsidR="00721B20" w:rsidRPr="007E44FA">
        <w:rPr>
          <w:rFonts w:ascii="Times New Roman" w:hAnsi="Times New Roman" w:cs="Times New Roman"/>
          <w:noProof/>
        </w:rPr>
        <w:t xml:space="preserve"> для первого и второго варианта соответственно. Вычисления были </w:t>
      </w:r>
      <w:r w:rsidR="00721B20" w:rsidRPr="007E44FA">
        <w:rPr>
          <w:rFonts w:ascii="Times New Roman" w:hAnsi="Times New Roman" w:cs="Times New Roman"/>
          <w:noProof/>
        </w:rPr>
        <w:lastRenderedPageBreak/>
        <w:t>проведены для тех же усл</w:t>
      </w:r>
      <w:r w:rsidR="00DA6EFA" w:rsidRPr="007E44FA">
        <w:rPr>
          <w:rFonts w:ascii="Times New Roman" w:hAnsi="Times New Roman" w:cs="Times New Roman"/>
          <w:noProof/>
        </w:rPr>
        <w:t>о</w:t>
      </w:r>
      <w:r w:rsidR="00721B20" w:rsidRPr="007E44FA">
        <w:rPr>
          <w:rFonts w:ascii="Times New Roman" w:hAnsi="Times New Roman" w:cs="Times New Roman"/>
          <w:noProof/>
        </w:rPr>
        <w:t>ви</w:t>
      </w:r>
      <w:r w:rsidR="00DA6EFA" w:rsidRPr="007E44FA">
        <w:rPr>
          <w:rFonts w:ascii="Times New Roman" w:hAnsi="Times New Roman" w:cs="Times New Roman"/>
          <w:noProof/>
        </w:rPr>
        <w:t>й</w:t>
      </w:r>
      <w:r w:rsidR="00721B20" w:rsidRPr="007E44FA">
        <w:rPr>
          <w:rFonts w:ascii="Times New Roman" w:hAnsi="Times New Roman" w:cs="Times New Roman"/>
          <w:noProof/>
        </w:rPr>
        <w:t>, что и на рис. 5.</w:t>
      </w:r>
    </w:p>
    <w:p w:rsidR="00721B20" w:rsidRPr="007E44FA" w:rsidRDefault="00721B20" w:rsidP="00CF7756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CF7756" w:rsidRPr="007E44FA" w:rsidRDefault="00CF7756" w:rsidP="00CF7756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Как видно из рис. 5, 6, 7 из </w:t>
      </w:r>
      <w:r w:rsidR="00DA6EFA" w:rsidRPr="007E44FA">
        <w:rPr>
          <w:rFonts w:ascii="Times New Roman" w:hAnsi="Times New Roman" w:cs="Times New Roman"/>
          <w:noProof/>
        </w:rPr>
        <w:t>рассмотренных варианто</w:t>
      </w:r>
      <w:r w:rsidRPr="007E44FA">
        <w:rPr>
          <w:rFonts w:ascii="Times New Roman" w:hAnsi="Times New Roman" w:cs="Times New Roman"/>
          <w:noProof/>
        </w:rPr>
        <w:t xml:space="preserve"> лучше </w:t>
      </w:r>
      <w:r w:rsidR="00DA6EFA" w:rsidRPr="007E44FA">
        <w:rPr>
          <w:rFonts w:ascii="Times New Roman" w:hAnsi="Times New Roman" w:cs="Times New Roman"/>
          <w:noProof/>
        </w:rPr>
        <w:t>всех</w:t>
      </w:r>
      <w:r w:rsidRPr="007E44FA">
        <w:rPr>
          <w:rFonts w:ascii="Times New Roman" w:hAnsi="Times New Roman" w:cs="Times New Roman"/>
          <w:noProof/>
        </w:rPr>
        <w:t xml:space="preserve"> </w:t>
      </w:r>
      <w:r w:rsidR="00DA6EFA" w:rsidRPr="007E44FA">
        <w:rPr>
          <w:rFonts w:ascii="Times New Roman" w:hAnsi="Times New Roman" w:cs="Times New Roman"/>
          <w:noProof/>
        </w:rPr>
        <w:t xml:space="preserve">"работает" </w:t>
      </w:r>
      <w:r w:rsidRPr="007E44FA">
        <w:rPr>
          <w:rFonts w:ascii="Times New Roman" w:hAnsi="Times New Roman" w:cs="Times New Roman"/>
          <w:noProof/>
        </w:rPr>
        <w:t>логарифмическое разбиение</w:t>
      </w:r>
      <w:r w:rsidR="00DA6EFA" w:rsidRPr="007E44FA">
        <w:rPr>
          <w:rFonts w:ascii="Times New Roman" w:hAnsi="Times New Roman" w:cs="Times New Roman"/>
          <w:noProof/>
        </w:rPr>
        <w:t xml:space="preserve"> интервала волновых чисел</w:t>
      </w:r>
      <w:r w:rsidRPr="007E44FA">
        <w:rPr>
          <w:rFonts w:ascii="Times New Roman" w:hAnsi="Times New Roman" w:cs="Times New Roman"/>
          <w:noProof/>
        </w:rPr>
        <w:t xml:space="preserve">. </w:t>
      </w:r>
    </w:p>
    <w:p w:rsidR="00CF7756" w:rsidRPr="007E44FA" w:rsidRDefault="00CF7756" w:rsidP="00CF7756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06"/>
        <w:gridCol w:w="399"/>
      </w:tblGrid>
      <w:tr w:rsidR="001D712C" w:rsidRPr="007E44FA" w:rsidTr="00721B20">
        <w:tc>
          <w:tcPr>
            <w:tcW w:w="9460" w:type="dxa"/>
          </w:tcPr>
          <w:tbl>
            <w:tblPr>
              <w:tblStyle w:val="a3"/>
              <w:tblW w:w="9185" w:type="dxa"/>
              <w:tblLook w:val="04A0" w:firstRow="1" w:lastRow="0" w:firstColumn="1" w:lastColumn="0" w:noHBand="0" w:noVBand="1"/>
            </w:tblPr>
            <w:tblGrid>
              <w:gridCol w:w="4615"/>
              <w:gridCol w:w="4675"/>
            </w:tblGrid>
            <w:tr w:rsidR="008D27C2" w:rsidRPr="007E44FA" w:rsidTr="0094268B">
              <w:trPr>
                <w:trHeight w:val="3090"/>
              </w:trPr>
              <w:tc>
                <w:tcPr>
                  <w:tcW w:w="45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7E44FA" w:rsidRDefault="002257F1" w:rsidP="001D712C">
                  <w:pPr>
                    <w:pStyle w:val="a5"/>
                    <w:spacing w:before="0" w:after="0"/>
                    <w:rPr>
                      <w:rFonts w:ascii="Times New Roman" w:hAnsi="Times New Roman" w:cs="Times New Roman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ru-RU"/>
                    </w:rPr>
                    <w:pict>
                      <v:shape id="_x0000_i1108" type="#_x0000_t75" style="width:220.2pt;height:173.3pt">
                        <v:imagedata r:id="rId18" o:title="correlation-8"/>
                      </v:shape>
                    </w:pict>
                  </w:r>
                </w:p>
              </w:tc>
              <w:tc>
                <w:tcPr>
                  <w:tcW w:w="463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7E44FA" w:rsidRDefault="002257F1" w:rsidP="001D712C">
                  <w:pPr>
                    <w:pStyle w:val="a5"/>
                    <w:spacing w:before="0" w:after="0"/>
                    <w:rPr>
                      <w:rFonts w:ascii="Times New Roman" w:hAnsi="Times New Roman" w:cs="Times New Roman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ru-RU"/>
                    </w:rPr>
                    <w:pict>
                      <v:shape id="_x0000_i1120" type="#_x0000_t75" style="width:222.7pt;height:175.8pt">
                        <v:imagedata r:id="rId19" o:title="correlation-9"/>
                      </v:shape>
                    </w:pict>
                  </w:r>
                </w:p>
              </w:tc>
            </w:tr>
            <w:tr w:rsidR="0094268B" w:rsidRPr="007E44FA" w:rsidTr="0094268B">
              <w:trPr>
                <w:trHeight w:val="3345"/>
              </w:trPr>
              <w:tc>
                <w:tcPr>
                  <w:tcW w:w="918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4268B" w:rsidRPr="007E44FA" w:rsidRDefault="002257F1" w:rsidP="0094268B">
                  <w:pPr>
                    <w:pStyle w:val="a5"/>
                    <w:spacing w:before="0" w:after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ru-RU" w:eastAsia="ru-RU"/>
                    </w:rPr>
                    <w:pict>
                      <v:shape id="_x0000_i1136" type="#_x0000_t75" style="width:223.55pt;height:175pt">
                        <v:imagedata r:id="rId20" o:title="correlation-10"/>
                      </v:shape>
                    </w:pict>
                  </w:r>
                </w:p>
              </w:tc>
            </w:tr>
          </w:tbl>
          <w:p w:rsidR="001D712C" w:rsidRPr="007E44FA" w:rsidRDefault="001D712C" w:rsidP="001D712C">
            <w:pPr>
              <w:pStyle w:val="a5"/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445" w:type="dxa"/>
          </w:tcPr>
          <w:p w:rsidR="001D712C" w:rsidRPr="007E44FA" w:rsidRDefault="001D712C" w:rsidP="001D712C">
            <w:pPr>
              <w:pStyle w:val="a5"/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1D712C" w:rsidRPr="007E44FA" w:rsidTr="00721B20">
        <w:tc>
          <w:tcPr>
            <w:tcW w:w="9460" w:type="dxa"/>
          </w:tcPr>
          <w:p w:rsidR="001D712C" w:rsidRPr="007E44FA" w:rsidRDefault="001D712C" w:rsidP="001D712C">
            <w:pPr>
              <w:pStyle w:val="a5"/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445" w:type="dxa"/>
          </w:tcPr>
          <w:p w:rsidR="001D712C" w:rsidRPr="007E44FA" w:rsidRDefault="001D712C" w:rsidP="001D712C">
            <w:pPr>
              <w:pStyle w:val="a5"/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1D712C" w:rsidRPr="007E44FA" w:rsidTr="00721B20">
        <w:tc>
          <w:tcPr>
            <w:tcW w:w="9905" w:type="dxa"/>
            <w:gridSpan w:val="2"/>
            <w:hideMark/>
          </w:tcPr>
          <w:p w:rsidR="008D27C2" w:rsidRPr="007E44FA" w:rsidRDefault="001D712C" w:rsidP="008D27C2">
            <w:pPr>
              <w:tabs>
                <w:tab w:val="center" w:pos="4800"/>
                <w:tab w:val="right" w:pos="9500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sz w:val="24"/>
                <w:szCs w:val="24"/>
              </w:rPr>
              <w:t xml:space="preserve">Рис. 6 </w:t>
            </w:r>
            <w:r w:rsidR="008D27C2" w:rsidRPr="007E44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27C2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Корреляционная функция высот для неравномерного распределения и </w:t>
            </w:r>
            <w:r w:rsidR="00721B20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8D27C2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-х скоростей ветра: а) 5 м/с </w:t>
            </w:r>
            <w:r w:rsidR="00721B20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б</w:t>
            </w:r>
            <w:r w:rsidR="008D27C2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) 10 м/с, </w:t>
            </w:r>
            <w:r w:rsidR="00721B20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в</w:t>
            </w:r>
            <w:r w:rsidR="008D27C2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) 15 м/с и числе гармноник 256. </w:t>
            </w:r>
          </w:p>
          <w:p w:rsidR="008D27C2" w:rsidRPr="007E44FA" w:rsidRDefault="008D27C2" w:rsidP="008D27C2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D712C" w:rsidRPr="007E44FA" w:rsidRDefault="001D712C" w:rsidP="001D712C">
            <w:pPr>
              <w:pStyle w:val="a5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23"/>
        <w:gridCol w:w="482"/>
      </w:tblGrid>
      <w:tr w:rsidR="008D27C2" w:rsidRPr="007E44FA" w:rsidTr="00332842">
        <w:tc>
          <w:tcPr>
            <w:tcW w:w="9423" w:type="dxa"/>
          </w:tcPr>
          <w:tbl>
            <w:tblPr>
              <w:tblStyle w:val="a3"/>
              <w:tblW w:w="9157" w:type="dxa"/>
              <w:tblLook w:val="04A0" w:firstRow="1" w:lastRow="0" w:firstColumn="1" w:lastColumn="0" w:noHBand="0" w:noVBand="1"/>
            </w:tblPr>
            <w:tblGrid>
              <w:gridCol w:w="4600"/>
              <w:gridCol w:w="4585"/>
            </w:tblGrid>
            <w:tr w:rsidR="008D27C2" w:rsidRPr="007E44FA" w:rsidTr="0094268B">
              <w:tc>
                <w:tcPr>
                  <w:tcW w:w="459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7E44FA" w:rsidRDefault="002257F1" w:rsidP="00332842">
                  <w:pPr>
                    <w:pStyle w:val="a5"/>
                    <w:spacing w:before="0" w:after="0"/>
                    <w:rPr>
                      <w:rFonts w:ascii="Times New Roman" w:hAnsi="Times New Roman" w:cs="Times New Roman"/>
                      <w:color w:val="2E74B5" w:themeColor="accent1" w:themeShade="BF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2E74B5" w:themeColor="accent1" w:themeShade="BF"/>
                      <w:sz w:val="24"/>
                      <w:szCs w:val="24"/>
                      <w:lang w:val="ru-RU" w:eastAsia="ru-RU"/>
                    </w:rPr>
                    <w:pict>
                      <v:shape id="_x0000_i1146" type="#_x0000_t75" style="width:219.35pt;height:172.45pt">
                        <v:imagedata r:id="rId21" o:title="correlation-4"/>
                      </v:shape>
                    </w:pict>
                  </w:r>
                </w:p>
              </w:tc>
              <w:tc>
                <w:tcPr>
                  <w:tcW w:w="45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32842" w:rsidRPr="007E44FA" w:rsidRDefault="002257F1" w:rsidP="00332842">
                  <w:pPr>
                    <w:pStyle w:val="a5"/>
                    <w:spacing w:before="0" w:after="0"/>
                    <w:rPr>
                      <w:rFonts w:ascii="Times New Roman" w:hAnsi="Times New Roman" w:cs="Times New Roman"/>
                      <w:color w:val="2E74B5" w:themeColor="accent1" w:themeShade="BF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2E74B5" w:themeColor="accent1" w:themeShade="BF"/>
                      <w:sz w:val="24"/>
                      <w:szCs w:val="24"/>
                      <w:lang w:val="ru-RU" w:eastAsia="ru-RU"/>
                    </w:rPr>
                    <w:pict>
                      <v:shape id="_x0000_i1155" type="#_x0000_t75" style="width:218.5pt;height:171.65pt">
                        <v:imagedata r:id="rId22" o:title="correlation-5"/>
                      </v:shape>
                    </w:pict>
                  </w:r>
                </w:p>
              </w:tc>
            </w:tr>
            <w:tr w:rsidR="0094268B" w:rsidRPr="007E44FA" w:rsidTr="0094268B">
              <w:tc>
                <w:tcPr>
                  <w:tcW w:w="915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4268B" w:rsidRPr="007E44FA" w:rsidRDefault="002257F1" w:rsidP="0094268B">
                  <w:pPr>
                    <w:pStyle w:val="a5"/>
                    <w:spacing w:before="0" w:after="0"/>
                    <w:jc w:val="center"/>
                    <w:rPr>
                      <w:rFonts w:ascii="Times New Roman" w:hAnsi="Times New Roman" w:cs="Times New Roman"/>
                      <w:color w:val="2E74B5" w:themeColor="accent1" w:themeShade="BF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2E74B5" w:themeColor="accent1" w:themeShade="BF"/>
                      <w:sz w:val="24"/>
                      <w:szCs w:val="24"/>
                      <w:lang w:val="ru-RU" w:eastAsia="ru-RU"/>
                    </w:rPr>
                    <w:pict>
                      <v:shape id="_x0000_i1173" type="#_x0000_t75" style="width:238.6pt;height:187.55pt">
                        <v:imagedata r:id="rId23" o:title="correlation-6"/>
                      </v:shape>
                    </w:pict>
                  </w:r>
                </w:p>
              </w:tc>
            </w:tr>
          </w:tbl>
          <w:p w:rsidR="00332842" w:rsidRPr="007E44FA" w:rsidRDefault="00332842" w:rsidP="00332842">
            <w:pPr>
              <w:pStyle w:val="a5"/>
              <w:spacing w:before="0" w:after="0"/>
              <w:rPr>
                <w:rFonts w:ascii="Times New Roman" w:hAnsi="Times New Roman" w:cs="Times New Roman"/>
                <w:color w:val="2E74B5" w:themeColor="accent1" w:themeShade="BF"/>
                <w:sz w:val="24"/>
                <w:szCs w:val="24"/>
                <w:lang w:val="ru-RU"/>
              </w:rPr>
            </w:pPr>
          </w:p>
        </w:tc>
        <w:tc>
          <w:tcPr>
            <w:tcW w:w="266" w:type="dxa"/>
          </w:tcPr>
          <w:p w:rsidR="00332842" w:rsidRPr="007E44FA" w:rsidRDefault="00332842" w:rsidP="00332842">
            <w:pPr>
              <w:pStyle w:val="a5"/>
              <w:spacing w:before="0" w:after="0"/>
              <w:rPr>
                <w:rFonts w:ascii="Times New Roman" w:hAnsi="Times New Roman" w:cs="Times New Roman"/>
                <w:color w:val="2E74B5" w:themeColor="accent1" w:themeShade="BF"/>
                <w:sz w:val="24"/>
                <w:szCs w:val="24"/>
                <w:lang w:val="ru-RU"/>
              </w:rPr>
            </w:pPr>
          </w:p>
        </w:tc>
      </w:tr>
      <w:tr w:rsidR="008D27C2" w:rsidRPr="007E44FA" w:rsidTr="00332842">
        <w:tc>
          <w:tcPr>
            <w:tcW w:w="9423" w:type="dxa"/>
          </w:tcPr>
          <w:p w:rsidR="00332842" w:rsidRPr="007E44FA" w:rsidRDefault="00332842" w:rsidP="00332842">
            <w:pPr>
              <w:pStyle w:val="a5"/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6" w:type="dxa"/>
          </w:tcPr>
          <w:p w:rsidR="00332842" w:rsidRPr="007E44FA" w:rsidRDefault="00332842" w:rsidP="00332842">
            <w:pPr>
              <w:pStyle w:val="a5"/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D27C2" w:rsidRPr="007E44FA" w:rsidTr="001D712C">
        <w:tc>
          <w:tcPr>
            <w:tcW w:w="9905" w:type="dxa"/>
            <w:gridSpan w:val="2"/>
            <w:hideMark/>
          </w:tcPr>
          <w:p w:rsidR="001D712C" w:rsidRPr="007E44FA" w:rsidRDefault="001D712C" w:rsidP="00747C91">
            <w:pPr>
              <w:pStyle w:val="a5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E44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Рис. 7 </w:t>
            </w:r>
            <w:r w:rsidR="008D27C2" w:rsidRPr="007E44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8D27C2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Корреляционная функция высот для логарифмического распределения и </w:t>
            </w:r>
            <w:r w:rsidR="00747C91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3</w:t>
            </w:r>
            <w:r w:rsidR="008D27C2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-х скоростей ветра: а) 5 м/с</w:t>
            </w:r>
            <w:r w:rsidR="00747C91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, </w:t>
            </w:r>
            <w:r w:rsidR="008D27C2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747C91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б</w:t>
            </w:r>
            <w:r w:rsidR="008D27C2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) 10 м/с, </w:t>
            </w:r>
            <w:r w:rsidR="00747C91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с</w:t>
            </w:r>
            <w:r w:rsidR="008D27C2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) 15 м/с и числе гармноник 256. </w:t>
            </w:r>
            <w:r w:rsidRPr="007E44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DA6EFA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Как было отмечено выше, с увеличением скорости ветра число гармоник, необходимых для получения одинакового качества моделирования, возрастает. </w:t>
      </w:r>
      <w:r w:rsidR="00DA6EFA" w:rsidRPr="007E44FA">
        <w:rPr>
          <w:rFonts w:ascii="Times New Roman" w:hAnsi="Times New Roman" w:cs="Times New Roman"/>
          <w:noProof/>
        </w:rPr>
        <w:t>Из</w:t>
      </w:r>
      <w:r w:rsidRPr="007E44FA">
        <w:rPr>
          <w:rFonts w:ascii="Times New Roman" w:hAnsi="Times New Roman" w:cs="Times New Roman"/>
          <w:noProof/>
        </w:rPr>
        <w:t xml:space="preserve"> рис</w:t>
      </w:r>
      <w:r w:rsidR="00CF7756" w:rsidRPr="007E44FA">
        <w:rPr>
          <w:rFonts w:ascii="Times New Roman" w:hAnsi="Times New Roman" w:cs="Times New Roman"/>
          <w:noProof/>
          <w:highlight w:val="yellow"/>
        </w:rPr>
        <w:t>.</w:t>
      </w:r>
      <w:r w:rsidR="00DA6EFA" w:rsidRPr="007E44FA">
        <w:rPr>
          <w:rFonts w:ascii="Times New Roman" w:hAnsi="Times New Roman" w:cs="Times New Roman"/>
          <w:noProof/>
          <w:highlight w:val="yellow"/>
        </w:rPr>
        <w:t xml:space="preserve"> 6 и </w:t>
      </w:r>
      <w:r w:rsidR="00CF7756" w:rsidRPr="007E44FA">
        <w:rPr>
          <w:rFonts w:ascii="Times New Roman" w:hAnsi="Times New Roman" w:cs="Times New Roman"/>
          <w:noProof/>
          <w:highlight w:val="yellow"/>
        </w:rPr>
        <w:t>7</w:t>
      </w:r>
      <w:r w:rsidRPr="007E44FA">
        <w:rPr>
          <w:rFonts w:ascii="Times New Roman" w:hAnsi="Times New Roman" w:cs="Times New Roman"/>
          <w:noProof/>
        </w:rPr>
        <w:t xml:space="preserve"> </w:t>
      </w:r>
      <w:r w:rsidR="00DA6EFA" w:rsidRPr="007E44FA">
        <w:rPr>
          <w:rFonts w:ascii="Times New Roman" w:hAnsi="Times New Roman" w:cs="Times New Roman"/>
          <w:noProof/>
        </w:rPr>
        <w:t xml:space="preserve">видно, что с увеличением скорости ветра отклонение "модельной" корреляционной функциии </w:t>
      </w:r>
      <m:oMath>
        <m:acc>
          <m:accPr>
            <m:chr m:val="̃"/>
            <m:ctrlPr>
              <w:rPr>
                <w:rFonts w:ascii="Cambria Math" w:hAnsi="Times New Roman" w:cs="Times New Roman"/>
              </w:rPr>
            </m:ctrlPr>
          </m:accPr>
          <m:e>
            <m:r>
              <w:rPr>
                <w:rFonts w:ascii="Cambria Math" w:hAnsi="Cambria Math" w:cs="Times New Roman"/>
              </w:rPr>
              <m:t>K</m:t>
            </m:r>
          </m:e>
        </m:acc>
        <m:d>
          <m:dPr>
            <m:ctrlPr>
              <w:rPr>
                <w:rFonts w:ascii="Cambria Math" w:hAnsi="Times New Roman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ρ</m:t>
            </m:r>
          </m:e>
        </m:d>
      </m:oMath>
      <w:r w:rsidR="00DA6EFA" w:rsidRPr="007E44FA">
        <w:rPr>
          <w:rFonts w:ascii="Times New Roman" w:hAnsi="Times New Roman" w:cs="Times New Roman"/>
          <w:noProof/>
        </w:rPr>
        <w:t xml:space="preserve"> от "истинной" корреляционной функции </w:t>
      </w:r>
      <m:oMath>
        <m:r>
          <w:rPr>
            <w:rFonts w:ascii="Cambria Math" w:hAnsi="Cambria Math" w:cs="Times New Roman"/>
          </w:rPr>
          <m:t>K</m:t>
        </m:r>
        <m:r>
          <w:rPr>
            <w:rFonts w:ascii="Cambria Math" w:hAnsi="Times New Roman" w:cs="Times New Roman"/>
          </w:rPr>
          <m:t>(</m:t>
        </m:r>
        <m:r>
          <w:rPr>
            <w:rFonts w:ascii="Cambria Math" w:hAnsi="Times New Roman" w:cs="Times New Roman"/>
            <w:i/>
          </w:rPr>
          <w:sym w:font="Symbol" w:char="F072"/>
        </m:r>
        <m:r>
          <w:rPr>
            <w:rFonts w:ascii="Cambria Math" w:hAnsi="Times New Roman" w:cs="Times New Roman"/>
          </w:rPr>
          <m:t xml:space="preserve">) </m:t>
        </m:r>
      </m:oMath>
      <w:r w:rsidR="00DA6EFA" w:rsidRPr="007E44FA">
        <w:rPr>
          <w:rFonts w:ascii="Times New Roman" w:hAnsi="Times New Roman" w:cs="Times New Roman"/>
          <w:noProof/>
        </w:rPr>
        <w:t xml:space="preserve"> увеличивается и, чтобы уменьшить ошибку, необходимо увеличить число гармоник (синусоид). Это будет замедлять скорость моделирования морской поверхности.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Как показало тестовое моделирование, для получение "качественной" численной реализации </w:t>
      </w:r>
      <w:r w:rsidR="00B018EA" w:rsidRPr="007E44FA">
        <w:rPr>
          <w:rFonts w:ascii="Times New Roman" w:hAnsi="Times New Roman" w:cs="Times New Roman"/>
          <w:noProof/>
        </w:rPr>
        <w:t xml:space="preserve">рассеивающей поверхности </w:t>
      </w:r>
      <w:r w:rsidRPr="007E44FA">
        <w:rPr>
          <w:rFonts w:ascii="Times New Roman" w:hAnsi="Times New Roman" w:cs="Times New Roman"/>
          <w:noProof/>
        </w:rPr>
        <w:t>требуется большое чсло гармоник, что делает процесс вычислений длительным. Для уменьшения числа гармоник был рассмотрен еще один подход.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7E44FA">
        <w:rPr>
          <w:rFonts w:ascii="Times New Roman" w:hAnsi="Times New Roman" w:cs="Times New Roman"/>
          <w:sz w:val="24"/>
          <w:szCs w:val="24"/>
        </w:rPr>
        <w:t xml:space="preserve">2.2.3  </w:t>
      </w:r>
      <w:bookmarkStart w:id="5" w:name="GrindEQpgref5ec6d4814"/>
      <w:bookmarkEnd w:id="5"/>
      <w:r w:rsidRPr="007E44FA">
        <w:rPr>
          <w:rFonts w:ascii="Times New Roman" w:hAnsi="Times New Roman" w:cs="Times New Roman"/>
          <w:sz w:val="24"/>
          <w:szCs w:val="24"/>
        </w:rPr>
        <w:t>Метод "отбеливания" спектра для одной переменной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Для оптимизации времени построения поверхности и уменьшения количества гармоник без уменьшения качества моделирования, предлагается использовать другой подход </w:t>
      </w:r>
      <w:r w:rsidRPr="007E44FA">
        <w:rPr>
          <w:rFonts w:ascii="Times New Roman" w:hAnsi="Times New Roman" w:cs="Times New Roman"/>
          <w:noProof/>
          <w:highlight w:val="yellow"/>
        </w:rPr>
        <w:t>[9а</w:t>
      </w:r>
      <w:r w:rsidRPr="007E44FA">
        <w:rPr>
          <w:rFonts w:ascii="Times New Roman" w:hAnsi="Times New Roman" w:cs="Times New Roman"/>
          <w:noProof/>
        </w:rPr>
        <w:t>].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Предположим, что при больших </w:t>
      </w:r>
      <m:oMath>
        <m:r>
          <w:rPr>
            <w:rFonts w:ascii="Cambria Math" w:hAnsi="Cambria Math" w:cs="Times New Roman"/>
            <w:noProof/>
          </w:rPr>
          <m:t>ρ</m:t>
        </m:r>
      </m:oMath>
      <w:r w:rsidRPr="007E44FA">
        <w:rPr>
          <w:rFonts w:ascii="Times New Roman" w:hAnsi="Times New Roman" w:cs="Times New Roman"/>
          <w:noProof/>
        </w:rPr>
        <w:t xml:space="preserve"> гармонические составляющие корреляционной функции не зависят друг от друга и мы можем пренебречь их взаимной корреляцией. Тогда мощность "шума" функции </w:t>
      </w:r>
      <m:oMath>
        <m:acc>
          <m:accPr>
            <m:chr m:val="̃"/>
            <m:ctrlPr>
              <w:rPr>
                <w:rFonts w:ascii="Cambria Math" w:hAnsi="Times New Roman" w:cs="Times New Roman"/>
              </w:rPr>
            </m:ctrlPr>
          </m:accPr>
          <m:e>
            <m:r>
              <w:rPr>
                <w:rFonts w:ascii="Cambria Math" w:hAnsi="Cambria Math" w:cs="Times New Roman"/>
                <w:noProof/>
              </w:rPr>
              <m:t>K</m:t>
            </m:r>
          </m:e>
        </m:acc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ρ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определяется выражением</w:t>
      </w:r>
    </w:p>
    <w:p w:rsidR="001D712C" w:rsidRPr="007E44FA" w:rsidRDefault="00A13AD1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m:oMath>
        <m:sSubSup>
          <m:sSubSupPr>
            <m:ctrlPr>
              <w:rPr>
                <w:rFonts w:ascii="Cambria Math" w:hAnsi="Times New Roman" w:cs="Times New Roman"/>
              </w:rPr>
            </m:ctrlPr>
          </m:sSubSupPr>
          <m:e>
            <m:r>
              <w:rPr>
                <w:rFonts w:ascii="Cambria Math" w:hAnsi="Cambria Math" w:cs="Times New Roman"/>
                <w:noProof/>
              </w:rPr>
              <m:t>σ</m:t>
            </m:r>
          </m:e>
          <m:sub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шум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p>
        </m:sSubSup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nary>
          <m:naryPr>
            <m:chr m:val="∑"/>
            <m:limLoc m:val="undOvr"/>
            <m:ctrlPr>
              <w:rPr>
                <w:rFonts w:ascii="Cambria Math" w:hAnsi="Times New Roman" w:cs="Times New Roman"/>
                <w:noProof/>
              </w:rPr>
            </m:ctrlPr>
          </m:naryPr>
          <m:sub>
            <m:r>
              <w:rPr>
                <w:rFonts w:ascii="Cambria Math" w:hAnsi="Cambria Math" w:cs="Times New Roman"/>
                <w:noProof/>
              </w:rPr>
              <m:t>n</m:t>
            </m:r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=1</m:t>
            </m:r>
          </m:sub>
          <m:sup>
            <m:r>
              <w:rPr>
                <w:rFonts w:ascii="Cambria Math" w:hAnsi="Cambria Math" w:cs="Times New Roman"/>
                <w:noProof/>
              </w:rPr>
              <m:t>N</m:t>
            </m:r>
          </m:sup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‍</m:t>
            </m:r>
          </m:e>
        </m:nary>
        <m:f>
          <m:fPr>
            <m:ctrlPr>
              <w:rPr>
                <w:rFonts w:ascii="Cambria Math" w:hAnsi="Times New Roman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f>
          <m:fPr>
            <m:ctrlPr>
              <w:rPr>
                <w:rFonts w:ascii="Cambria Math" w:hAnsi="Times New Roman" w:cs="Times New Roman"/>
              </w:rPr>
            </m:ctrlPr>
          </m:fPr>
          <m:num>
            <m:sSubSup>
              <m:sSubSupPr>
                <m:ctrlPr>
                  <w:rPr>
                    <w:rFonts w:ascii="Cambria Math" w:hAnsi="Times New Roman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noProof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noProof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den>
        </m:f>
        <m:sSup>
          <m:sSupPr>
            <m:ctrlPr>
              <w:rPr>
                <w:rFonts w:ascii="Cambria Math" w:hAnsi="Times New Roman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p>
        </m:sSup>
        <m:r>
          <m:rPr>
            <m:sty m:val="p"/>
          </m:rPr>
          <w:rPr>
            <w:rFonts w:ascii="Times New Roman" w:hAnsi="Times New Roman" w:cs="Times New Roman"/>
            <w:noProof/>
          </w:rPr>
          <m:t>≡</m:t>
        </m:r>
        <m:nary>
          <m:naryPr>
            <m:chr m:val="∑"/>
            <m:limLoc m:val="undOvr"/>
            <m:ctrlPr>
              <w:rPr>
                <w:rFonts w:ascii="Cambria Math" w:hAnsi="Times New Roman" w:cs="Times New Roman"/>
                <w:noProof/>
              </w:rPr>
            </m:ctrlPr>
          </m:naryPr>
          <m:sub>
            <m:r>
              <w:rPr>
                <w:rFonts w:ascii="Cambria Math" w:hAnsi="Cambria Math" w:cs="Times New Roman"/>
                <w:noProof/>
              </w:rPr>
              <m:t>n</m:t>
            </m:r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=1</m:t>
            </m:r>
          </m:sub>
          <m:sup>
            <m:r>
              <w:rPr>
                <w:rFonts w:ascii="Cambria Math" w:hAnsi="Cambria Math" w:cs="Times New Roman"/>
                <w:noProof/>
              </w:rPr>
              <m:t>N</m:t>
            </m:r>
          </m:sup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‍</m:t>
            </m:r>
          </m:e>
        </m:nary>
        <m:f>
          <m:fPr>
            <m:ctrlPr>
              <w:rPr>
                <w:rFonts w:ascii="Cambria Math" w:hAnsi="Times New Roman" w:cs="Times New Roman"/>
              </w:rPr>
            </m:ctrlPr>
          </m:fPr>
          <m:num>
            <m:sSubSup>
              <m:sSubSupPr>
                <m:ctrlPr>
                  <w:rPr>
                    <w:rFonts w:ascii="Cambria Math" w:hAnsi="Times New Roman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noProof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noProof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den>
        </m:f>
      </m:oMath>
      <w:r w:rsidR="001D712C" w:rsidRPr="007E44FA">
        <w:rPr>
          <w:rFonts w:ascii="Times New Roman" w:hAnsi="Times New Roman" w:cs="Times New Roman"/>
          <w:noProof/>
        </w:rPr>
        <w:t>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В областях малых </w:t>
      </w:r>
      <m:oMath>
        <m:r>
          <w:rPr>
            <w:rFonts w:ascii="Cambria Math" w:hAnsi="Cambria Math" w:cs="Times New Roman"/>
            <w:noProof/>
          </w:rPr>
          <m:t>ρ</m:t>
        </m:r>
      </m:oMath>
      <w:r w:rsidRPr="007E44FA">
        <w:rPr>
          <w:rFonts w:ascii="Times New Roman" w:hAnsi="Times New Roman" w:cs="Times New Roman"/>
          <w:noProof/>
        </w:rPr>
        <w:t>, напротив, гармоники должны сильно взаимодействовать и соответствующая мощность равна (</w:t>
      </w:r>
      <w:r w:rsidRPr="007E44FA">
        <w:rPr>
          <w:rFonts w:ascii="Times New Roman" w:hAnsi="Times New Roman" w:cs="Times New Roman"/>
          <w:noProof/>
          <w:highlight w:val="yellow"/>
        </w:rPr>
        <w:t>см. (1</w:t>
      </w:r>
      <w:r w:rsidR="00401E06" w:rsidRPr="007E44FA">
        <w:rPr>
          <w:rFonts w:ascii="Times New Roman" w:hAnsi="Times New Roman" w:cs="Times New Roman"/>
          <w:noProof/>
          <w:highlight w:val="yellow"/>
        </w:rPr>
        <w:t>2</w:t>
      </w:r>
      <w:r w:rsidRPr="007E44FA">
        <w:rPr>
          <w:rFonts w:ascii="Times New Roman" w:hAnsi="Times New Roman" w:cs="Times New Roman"/>
          <w:noProof/>
          <w:highlight w:val="yellow"/>
        </w:rPr>
        <w:t>) 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A13AD1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K</m:t>
                        </m:r>
                      </m:e>
                    </m:acc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N</m:t>
                            </m:r>
                          </m:sup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m:t>‍</m:t>
                            </m:r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Образуем величину </w:t>
      </w:r>
    </w:p>
    <w:p w:rsidR="001D712C" w:rsidRPr="007E44FA" w:rsidRDefault="00633CFA" w:rsidP="00633CFA">
      <w:pPr>
        <w:tabs>
          <w:tab w:val="center" w:pos="4800"/>
          <w:tab w:val="right" w:pos="9500"/>
        </w:tabs>
        <w:jc w:val="right"/>
        <w:rPr>
          <w:rFonts w:ascii="Times New Roman" w:hAnsi="Times New Roman" w:cs="Times New Roman"/>
          <w:noProof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noProof/>
            </w:rPr>
            <m:t>Q</m:t>
          </m:r>
          <m:r>
            <m:rPr>
              <m:sty m:val="p"/>
            </m:rP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</w:rPr>
              </m:ctrlPr>
            </m:fPr>
            <m:num>
              <m:sSubSup>
                <m:sSubSupPr>
                  <m:ctrlPr>
                    <w:rPr>
                      <w:rFonts w:ascii="Cambria Math" w:hAnsi="Times New Roman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noProof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Times New Roman" w:hAnsi="Times New Roman" w:cs="Times New Roman"/>
                      <w:noProof/>
                    </w:rPr>
                    <m:t>шум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noProof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Times New Roman" w:cs="Times New Roman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hAnsi="Times New Roman" w:cs="Times New Roma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noProof/>
                        </w:rPr>
                        <m:t>K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noProof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</w:rPr>
                <m:t>(0)</m:t>
              </m:r>
            </m:den>
          </m:f>
          <m:r>
            <m:rPr>
              <m:sty m:val="p"/>
            </m:rPr>
            <w:rPr>
              <w:rFonts w:ascii="Cambria Math" w:hAnsi="Times New Roman" w:cs="Times New Roman"/>
            </w:rPr>
            <m:t xml:space="preserve">  </m:t>
          </m:r>
          <m:r>
            <m:rPr>
              <m:sty m:val="p"/>
            </m:rPr>
            <w:rPr>
              <w:rFonts w:ascii="Cambria Math" w:hAnsi="Times New Roman" w:cs="Times New Roman"/>
              <w:noProof/>
            </w:rPr>
            <m:t>,                                                                             (15)</m:t>
          </m:r>
        </m:oMath>
      </m:oMathPara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753" w:type="dxa"/>
          </w:tcPr>
          <w:p w:rsidR="001D712C" w:rsidRPr="007E44FA" w:rsidRDefault="001D712C" w:rsidP="00633CFA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633CFA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которая характеризует относительную мощность шумов. </w:t>
      </w:r>
      <w:r w:rsidR="00633CFA" w:rsidRPr="007E44FA">
        <w:rPr>
          <w:rFonts w:ascii="Times New Roman" w:hAnsi="Times New Roman" w:cs="Times New Roman"/>
          <w:noProof/>
        </w:rPr>
        <w:t xml:space="preserve">Наша задача состоит в том, чтобы минимизировать "шумы", т.е. ту компоненту, которая нарастает при увеличении </w:t>
      </w:r>
      <w:r w:rsidR="00D41CD0" w:rsidRPr="007E44FA">
        <w:rPr>
          <w:rFonts w:ascii="Times New Roman" w:hAnsi="Times New Roman" w:cs="Times New Roman"/>
          <w:noProof/>
        </w:rPr>
        <w:sym w:font="Symbol" w:char="F072"/>
      </w:r>
      <w:r w:rsidR="00D41CD0" w:rsidRPr="007E44FA">
        <w:rPr>
          <w:rFonts w:ascii="Times New Roman" w:hAnsi="Times New Roman" w:cs="Times New Roman"/>
          <w:noProof/>
        </w:rPr>
        <w:t xml:space="preserve"> (см. рис. 6,7)</w:t>
      </w:r>
      <w:r w:rsidR="00633CFA" w:rsidRPr="007E44FA">
        <w:rPr>
          <w:rFonts w:ascii="Times New Roman" w:hAnsi="Times New Roman" w:cs="Times New Roman"/>
          <w:noProof/>
        </w:rPr>
        <w:t xml:space="preserve">.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Минимум этой величины находится путём решения системы уравнений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ab/>
      </w:r>
      <w:r w:rsidRPr="007E44FA">
        <w:rPr>
          <w:rFonts w:ascii="Times New Roman" w:hAnsi="Times New Roman" w:cs="Times New Roman"/>
          <w:noProof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A13AD1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 xml:space="preserve">=0,  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для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=1,2,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…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753" w:type="dxa"/>
          </w:tcPr>
          <w:p w:rsidR="001D712C" w:rsidRPr="007E44FA" w:rsidRDefault="001D712C" w:rsidP="00790C92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(1</w:t>
            </w:r>
            <w:r w:rsidR="00790C92"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6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A13AD1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‍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‍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‍</m:t>
                        </m:r>
                      </m:e>
                    </m:nary>
                    <m:f>
                      <m:f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‍</m:t>
                        </m:r>
                      </m:e>
                    </m:nary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4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=0</m:t>
                </m:r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(1</w:t>
            </w:r>
            <w:r w:rsidR="00790C92"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7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)</w:t>
            </w:r>
          </w:p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</w:pPr>
          </w:p>
        </w:tc>
      </w:tr>
    </w:tbl>
    <w:p w:rsidR="00674724" w:rsidRPr="007E44FA" w:rsidRDefault="00674724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В общем случае решение достаточно сложное, поэтому для дальнейшего анализа воспользумся частным решением:</w:t>
      </w:r>
    </w:p>
    <w:p w:rsidR="001D712C" w:rsidRPr="007E44FA" w:rsidRDefault="00A13AD1" w:rsidP="00674724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</w:rPr>
          <m:t>…</m:t>
        </m:r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b</m:t>
            </m:r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</m:sSub>
      </m:oMath>
      <w:r w:rsidR="001D712C" w:rsidRPr="007E44FA">
        <w:rPr>
          <w:rFonts w:ascii="Times New Roman" w:hAnsi="Times New Roman" w:cs="Times New Roman"/>
          <w:noProof/>
        </w:rPr>
        <w:t>.</w:t>
      </w:r>
    </w:p>
    <w:p w:rsidR="008D52EE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Спектр модельного поля при этом близ</w:t>
      </w:r>
      <w:r w:rsidR="008D52EE" w:rsidRPr="007E44FA">
        <w:rPr>
          <w:rFonts w:ascii="Times New Roman" w:hAnsi="Times New Roman" w:cs="Times New Roman"/>
          <w:noProof/>
        </w:rPr>
        <w:t>ок</w:t>
      </w:r>
      <w:r w:rsidRPr="007E44FA">
        <w:rPr>
          <w:rFonts w:ascii="Times New Roman" w:hAnsi="Times New Roman" w:cs="Times New Roman"/>
          <w:noProof/>
        </w:rPr>
        <w:t xml:space="preserve"> к белому шуму, а выравнивание амплитуд спектральных компонент поля </w:t>
      </w:r>
      <m:oMath>
        <m:r>
          <w:rPr>
            <w:rFonts w:ascii="Cambria Math" w:hAnsi="Cambria Math" w:cs="Times New Roman"/>
            <w:noProof/>
          </w:rPr>
          <m:t>S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κ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сводится к разбиению области определения спектра </w:t>
      </w:r>
      <m:oMath>
        <m:r>
          <m:rPr>
            <m:sty m:val="p"/>
          </m:rPr>
          <w:rPr>
            <w:rFonts w:ascii="Cambria Math" w:hAnsi="Times New Roman" w:cs="Times New Roman"/>
            <w:noProof/>
          </w:rPr>
          <m:t>[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min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max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]</m:t>
        </m:r>
      </m:oMath>
      <w:r w:rsidRPr="007E44FA">
        <w:rPr>
          <w:rFonts w:ascii="Times New Roman" w:hAnsi="Times New Roman" w:cs="Times New Roman"/>
          <w:noProof/>
        </w:rPr>
        <w:t xml:space="preserve"> на участки </w:t>
      </w:r>
      <m:oMath>
        <m:r>
          <m:rPr>
            <m:sty m:val="p"/>
          </m:rPr>
          <w:rPr>
            <w:rFonts w:ascii="Times New Roman" w:hAnsi="Times New Roman" w:cs="Times New Roman"/>
            <w:noProof/>
          </w:rPr>
          <m:t>Δ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i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, интегралы по которым от функции </w:t>
      </w:r>
      <m:oMath>
        <m:r>
          <w:rPr>
            <w:rFonts w:ascii="Cambria Math" w:hAnsi="Cambria Math" w:cs="Times New Roman"/>
            <w:noProof/>
          </w:rPr>
          <m:t>S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κ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имеют одно и тоже значение</w:t>
      </w:r>
    </w:p>
    <w:p w:rsidR="001D712C" w:rsidRPr="007E44FA" w:rsidRDefault="00A13AD1" w:rsidP="008D52EE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b</m:t>
            </m:r>
          </m:e>
          <m:sub>
            <m:r>
              <w:rPr>
                <w:rFonts w:ascii="Cambria Math" w:hAnsi="Cambria Math" w:cs="Times New Roman"/>
                <w:noProof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f>
          <m:fPr>
            <m:ctrlPr>
              <w:rPr>
                <w:rFonts w:ascii="Cambria Math" w:hAnsi="Times New Roman" w:cs="Times New Roman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</w:rPr>
              <m:t>N</m:t>
            </m:r>
          </m:den>
        </m:f>
      </m:oMath>
      <w:r w:rsidR="001D712C" w:rsidRPr="007E44FA">
        <w:rPr>
          <w:rFonts w:ascii="Times New Roman" w:hAnsi="Times New Roman" w:cs="Times New Roman"/>
          <w:noProof/>
        </w:rPr>
        <w:t>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Заметим теперь, что рассуждая о способах разбиения интервала частот </w:t>
      </w:r>
      <m:oMath>
        <m:r>
          <m:rPr>
            <m:sty m:val="p"/>
          </m:rPr>
          <w:rPr>
            <w:rFonts w:ascii="Cambria Math" w:hAnsi="Times New Roman" w:cs="Times New Roman"/>
            <w:noProof/>
          </w:rPr>
          <m:t>[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min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max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]</m:t>
        </m:r>
      </m:oMath>
      <w:r w:rsidRPr="007E44FA">
        <w:rPr>
          <w:rFonts w:ascii="Times New Roman" w:hAnsi="Times New Roman" w:cs="Times New Roman"/>
          <w:noProof/>
        </w:rPr>
        <w:t xml:space="preserve"> на участки </w:t>
      </w:r>
      <m:oMath>
        <m:r>
          <m:rPr>
            <m:sty m:val="p"/>
          </m:rPr>
          <w:rPr>
            <w:rFonts w:ascii="Times New Roman" w:hAnsi="Times New Roman" w:cs="Times New Roman"/>
            <w:noProof/>
          </w:rPr>
          <m:t>Δ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i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мы оставляли нерешенным вопрос о выборе расположения гармоник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i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внутри этих участков. Обычно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i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ставится у правой границы ячейки </w:t>
      </w:r>
      <m:oMath>
        <m:r>
          <m:rPr>
            <m:sty m:val="p"/>
          </m:rPr>
          <w:rPr>
            <w:rFonts w:ascii="Times New Roman" w:hAnsi="Times New Roman" w:cs="Times New Roman"/>
            <w:noProof/>
          </w:rPr>
          <m:t>Δ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i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. При этом, однако, оказывается, что модельная корреляционная функция плохо совпадает с экспериментальной корреляционной функцией в области малых </w:t>
      </w:r>
      <m:oMath>
        <m:r>
          <w:rPr>
            <w:rFonts w:ascii="Cambria Math" w:hAnsi="Cambria Math" w:cs="Times New Roman"/>
            <w:noProof/>
          </w:rPr>
          <m:t>ρ</m:t>
        </m:r>
      </m:oMath>
      <w:r w:rsidRPr="007E44FA">
        <w:rPr>
          <w:rFonts w:ascii="Times New Roman" w:hAnsi="Times New Roman" w:cs="Times New Roman"/>
          <w:noProof/>
        </w:rPr>
        <w:t xml:space="preserve">. Для достижения лучшего согласия следует потребовать сопряжения всех производных (от первого до </w:t>
      </w:r>
      <m:oMath>
        <m:r>
          <w:rPr>
            <w:rFonts w:ascii="Cambria Math" w:hAnsi="Cambria Math" w:cs="Times New Roman"/>
            <w:noProof/>
          </w:rPr>
          <m:t>N</m:t>
        </m:r>
      </m:oMath>
      <w:r w:rsidRPr="007E44FA">
        <w:rPr>
          <w:rFonts w:ascii="Times New Roman" w:hAnsi="Times New Roman" w:cs="Times New Roman"/>
          <w:noProof/>
        </w:rPr>
        <w:t xml:space="preserve">-го порядка) функций </w:t>
      </w:r>
      <m:oMath>
        <m:acc>
          <m:accPr>
            <m:chr m:val="̃"/>
            <m:ctrlPr>
              <w:rPr>
                <w:rFonts w:ascii="Cambria Math" w:hAnsi="Times New Roman" w:cs="Times New Roman"/>
              </w:rPr>
            </m:ctrlPr>
          </m:accPr>
          <m:e>
            <m:r>
              <w:rPr>
                <w:rFonts w:ascii="Cambria Math" w:hAnsi="Cambria Math" w:cs="Times New Roman"/>
                <w:noProof/>
              </w:rPr>
              <m:t>K</m:t>
            </m:r>
          </m:e>
        </m:acc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ρ</m:t>
        </m:r>
        <m: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и </w:t>
      </w:r>
      <m:oMath>
        <m:r>
          <w:rPr>
            <w:rFonts w:ascii="Cambria Math" w:hAnsi="Cambria Math" w:cs="Times New Roman"/>
            <w:noProof/>
          </w:rPr>
          <m:t>K</m:t>
        </m:r>
        <m: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ρ</m:t>
        </m:r>
        <m: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при </w:t>
      </w:r>
      <m:oMath>
        <m:r>
          <w:rPr>
            <w:rFonts w:ascii="Cambria Math" w:hAnsi="Cambria Math" w:cs="Times New Roman"/>
            <w:noProof/>
          </w:rPr>
          <m:t>ρ</m:t>
        </m:r>
        <m:r>
          <m:rPr>
            <m:sty m:val="p"/>
          </m:rPr>
          <w:rPr>
            <w:rFonts w:ascii="Cambria Math" w:hAnsi="Times New Roman" w:cs="Times New Roman"/>
            <w:noProof/>
          </w:rPr>
          <m:t>=0</m:t>
        </m:r>
      </m:oMath>
      <w:r w:rsidRPr="007E44FA">
        <w:rPr>
          <w:rFonts w:ascii="Times New Roman" w:hAnsi="Times New Roman" w:cs="Times New Roman"/>
          <w:noProof/>
        </w:rPr>
        <w:t xml:space="preserve">. Поскольку </w:t>
      </w:r>
      <m:oMath>
        <m:sSup>
          <m:sSupPr>
            <m:ctrlPr>
              <w:rPr>
                <w:rFonts w:ascii="Cambria Math" w:hAnsi="Times New Roman" w:cs="Times New Roman"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K</m:t>
            </m:r>
            <m:ctrlPr>
              <w:rPr>
                <w:rFonts w:ascii="Cambria Math" w:hAnsi="Times New Roman" w:cs="Times New Roman"/>
                <w:i/>
                <w:noProof/>
              </w:rPr>
            </m:ctrlP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'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ρ</m:t>
        </m:r>
        <m:r>
          <w:rPr>
            <w:rFonts w:ascii="Cambria Math" w:hAnsi="Times New Roman" w:cs="Times New Roman"/>
            <w:noProof/>
          </w:rPr>
          <m:t>)</m:t>
        </m:r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f>
          <m:fPr>
            <m:ctrlPr>
              <w:rPr>
                <w:rFonts w:ascii="Cambria Math" w:hAnsi="Times New Roman" w:cs="Times New Roman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noProof/>
              </w:rPr>
              <m:t>K</m:t>
            </m:r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[</m:t>
            </m:r>
            <m:r>
              <w:rPr>
                <w:rFonts w:ascii="Cambria Math" w:hAnsi="Cambria Math" w:cs="Times New Roman"/>
                <w:noProof/>
              </w:rPr>
              <m:t>ρ</m:t>
            </m:r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]</m:t>
            </m:r>
          </m:num>
          <m:den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∂</m:t>
            </m:r>
            <m:sSup>
              <m:sSupPr>
                <m:ctrlPr>
                  <w:rPr>
                    <w:rFonts w:ascii="Cambria Math" w:hAnsi="Times New Roman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</w:rPr>
                  <m:t>2</m:t>
                </m:r>
              </m:sup>
            </m:sSup>
          </m:den>
        </m:f>
      </m:oMath>
      <w:r w:rsidRPr="007E44FA">
        <w:rPr>
          <w:rFonts w:ascii="Times New Roman" w:hAnsi="Times New Roman" w:cs="Times New Roman"/>
          <w:noProof/>
        </w:rPr>
        <w:t xml:space="preserve">, </w:t>
      </w:r>
      <w:r w:rsidR="00790C92" w:rsidRPr="007E44FA">
        <w:rPr>
          <w:rFonts w:ascii="Times New Roman" w:hAnsi="Times New Roman" w:cs="Times New Roman"/>
          <w:noProof/>
        </w:rPr>
        <w:t xml:space="preserve">то </w:t>
      </w:r>
      <w:r w:rsidRPr="007E44FA">
        <w:rPr>
          <w:rFonts w:ascii="Times New Roman" w:hAnsi="Times New Roman" w:cs="Times New Roman"/>
          <w:noProof/>
        </w:rPr>
        <w:t xml:space="preserve">это условие эквивалентно требованию сопряжения моментов спектра модельного и реального полей, которое записывается в виде </w:t>
      </w:r>
    </w:p>
    <w:p w:rsidR="00790C92" w:rsidRPr="007E44FA" w:rsidRDefault="00790C92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A13AD1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p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p</m:t>
                    </m:r>
                  </m:sup>
                </m:s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)d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(</w:t>
            </w:r>
            <w:r w:rsidR="00790C92"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18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)</w:t>
            </w:r>
          </w:p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</w:pP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Полученная система </w:t>
      </w:r>
      <m:oMath>
        <m:r>
          <w:rPr>
            <w:rFonts w:ascii="Cambria Math" w:hAnsi="Cambria Math" w:cs="Times New Roman"/>
            <w:noProof/>
          </w:rPr>
          <m:t>N</m:t>
        </m:r>
      </m:oMath>
      <w:r w:rsidRPr="007E44FA">
        <w:rPr>
          <w:rFonts w:ascii="Times New Roman" w:hAnsi="Times New Roman" w:cs="Times New Roman"/>
          <w:noProof/>
        </w:rPr>
        <w:t xml:space="preserve"> уравнений для </w:t>
      </w:r>
      <m:oMath>
        <m:r>
          <w:rPr>
            <w:rFonts w:ascii="Cambria Math" w:hAnsi="Cambria Math" w:cs="Times New Roman"/>
            <w:noProof/>
          </w:rPr>
          <m:t>N</m:t>
        </m:r>
      </m:oMath>
      <w:r w:rsidRPr="007E44FA">
        <w:rPr>
          <w:rFonts w:ascii="Times New Roman" w:hAnsi="Times New Roman" w:cs="Times New Roman"/>
          <w:noProof/>
        </w:rPr>
        <w:t xml:space="preserve"> неизвестных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i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не имеет общего решения и потому может анализироваться лишь численно. Чтобы упростить решение нашей задачи, потребуем </w:t>
      </w:r>
      <w:r w:rsidRPr="007E44FA">
        <w:rPr>
          <w:rFonts w:ascii="Times New Roman" w:hAnsi="Times New Roman" w:cs="Times New Roman"/>
          <w:noProof/>
        </w:rPr>
        <w:lastRenderedPageBreak/>
        <w:t xml:space="preserve">облегченного, по сравнению с предыдущим, условия сопряжения вторых моментов модельного и реального спектров высот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A13AD1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nary>
                  <m:naryPr>
                    <m:limLoc m:val="undOvr"/>
                    <m:supHide m:val="1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κ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κ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753" w:type="dxa"/>
          </w:tcPr>
          <w:p w:rsidR="001D712C" w:rsidRPr="007E44FA" w:rsidRDefault="001D712C" w:rsidP="00E46C63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(</w:t>
            </w:r>
            <w:r w:rsidR="00E46C63"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19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b</m:t>
            </m:r>
          </m:e>
          <m:sub>
            <m:r>
              <w:rPr>
                <w:rFonts w:ascii="Cambria Math" w:hAnsi="Cambria Math" w:cs="Times New Roman"/>
                <w:noProof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sSubSup>
          <m:sSubSupPr>
            <m:ctrlPr>
              <w:rPr>
                <w:rFonts w:ascii="Cambria Math" w:hAnsi="Times New Roman" w:cs="Times New Roman"/>
              </w:rPr>
            </m:ctrlPr>
          </m:sSubSupPr>
          <m:e>
            <m:r>
              <w:rPr>
                <w:rFonts w:ascii="Cambria Math" w:hAnsi="Cambria Math" w:cs="Times New Roman"/>
                <w:noProof/>
              </w:rPr>
              <m:t>A</m:t>
            </m:r>
          </m:e>
          <m:sub>
            <m:r>
              <w:rPr>
                <w:rFonts w:ascii="Cambria Math" w:hAnsi="Cambria Math" w:cs="Times New Roman"/>
                <w:noProof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p>
        </m:sSubSup>
        <m:r>
          <m:rPr>
            <m:sty m:val="p"/>
          </m:rPr>
          <w:rPr>
            <w:rFonts w:ascii="Cambria Math" w:hAnsi="Times New Roman" w:cs="Times New Roman"/>
            <w:noProof/>
          </w:rPr>
          <m:t>/2</m:t>
        </m:r>
      </m:oMath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Из него непосредственно следует правило нахождения пространственных частот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b>
            <m:r>
              <w:rPr>
                <w:rFonts w:ascii="Cambria Math" w:hAnsi="Cambria Math" w:cs="Times New Roman"/>
                <w:noProof/>
              </w:rPr>
              <m:t>i</m:t>
            </m:r>
          </m:sub>
        </m:sSub>
      </m:oMath>
      <w:r w:rsidRPr="007E44FA">
        <w:rPr>
          <w:rFonts w:ascii="Times New Roman" w:hAnsi="Times New Roman" w:cs="Times New Roman"/>
          <w:noProof/>
        </w:rPr>
        <w:t xml:space="preserve"> для высот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A13AD1" w:rsidP="00A13AD1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highlight w:val="green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highlight w:val="green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  <w:highlight w:val="green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highlight w:val="green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highlight w:val="green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  <w:highlight w:val="green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  <w:highlight w:val="green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  <w:highlight w:val="green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  <m:nary>
                  <m:naryPr>
                    <m:limLoc m:val="undOvr"/>
                    <m:supHide m:val="1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  <w:highlight w:val="green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  <w:highlight w:val="green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  <w:highlight w:val="gree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  <w:highlight w:val="green"/>
                          </w:rPr>
                          <m:t>i</m:t>
                        </m:r>
                      </m:sub>
                    </m:sSub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  <w:highlight w:val="green"/>
                      </w:rPr>
                      <m:t>‍</m:t>
                    </m:r>
                  </m:e>
                </m:nary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highlight w:val="gree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highlight w:val="green"/>
                      </w:rPr>
                      <m:t>κ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  <w:highlight w:val="gree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highlight w:val="green"/>
                  </w:rPr>
                  <m:t>S</m:t>
                </m:r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  <w:highlight w:val="gree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highlight w:val="green"/>
                      </w:rPr>
                      <m:t>κ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highlight w:val="green"/>
                    <w:lang w:val="en-US"/>
                  </w:rPr>
                  <m:t>d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highlight w:val="green"/>
                  </w:rPr>
                  <m:t>κ</m:t>
                </m:r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</w:pPr>
          </w:p>
          <w:p w:rsidR="001D712C" w:rsidRPr="007E44FA" w:rsidRDefault="001D712C" w:rsidP="007862E1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(2</w:t>
            </w:r>
            <w:r w:rsidR="007862E1"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0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i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en-US"/>
              </w:rPr>
              <m:t>b</m:t>
            </m:r>
          </m:e>
          <m:sub>
            <m:r>
              <w:rPr>
                <w:rFonts w:ascii="Cambria Math" w:hAnsi="Times New Roman" w:cs="Times New Roman"/>
                <w:noProof/>
              </w:rPr>
              <m:t>0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nary>
          <m:naryPr>
            <m:limLoc m:val="undOvr"/>
            <m:ctrlPr>
              <w:rPr>
                <w:rFonts w:ascii="Cambria Math" w:hAnsi="Times New Roman" w:cs="Times New Roman"/>
                <w:noProof/>
              </w:rPr>
            </m:ctrlPr>
          </m:naryPr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0</m:t>
            </m:r>
          </m:sub>
          <m:sup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∞</m:t>
            </m:r>
          </m:sup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‍</m:t>
            </m:r>
          </m:e>
        </m:nary>
        <m:r>
          <w:rPr>
            <w:rFonts w:ascii="Cambria Math" w:hAnsi="Cambria Math" w:cs="Times New Roman"/>
            <w:noProof/>
          </w:rPr>
          <m:t>S</m:t>
        </m:r>
        <m:d>
          <m:dPr>
            <m:ctrlPr>
              <w:rPr>
                <w:rFonts w:ascii="Cambria Math" w:hAnsi="Times New Roman" w:cs="Times New Roman"/>
                <w:noProof/>
              </w:rPr>
            </m:ctrlPr>
          </m:d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</w:rPr>
          <m:t>d</m:t>
        </m:r>
        <m:r>
          <w:rPr>
            <w:rFonts w:ascii="Cambria Math" w:hAnsi="Cambria Math" w:cs="Times New Roman"/>
            <w:noProof/>
          </w:rPr>
          <m:t>κ</m:t>
        </m:r>
      </m:oMath>
      <w:r w:rsidRPr="007E44FA">
        <w:rPr>
          <w:rFonts w:ascii="Times New Roman" w:hAnsi="Times New Roman" w:cs="Times New Roman"/>
          <w:noProof/>
        </w:rPr>
        <w:t xml:space="preserve"> – дисперсия высот.  </w:t>
      </w:r>
      <w:r w:rsidRPr="007E44FA">
        <w:rPr>
          <w:rFonts w:ascii="Times New Roman" w:hAnsi="Times New Roman" w:cs="Times New Roman"/>
          <w:noProof/>
        </w:rPr>
        <w:br/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Формула (2</w:t>
      </w:r>
      <w:r w:rsidR="007862E1" w:rsidRPr="007E44FA">
        <w:rPr>
          <w:rFonts w:ascii="Times New Roman" w:hAnsi="Times New Roman" w:cs="Times New Roman"/>
          <w:noProof/>
        </w:rPr>
        <w:t>0</w:t>
      </w:r>
      <w:r w:rsidRPr="007E44FA">
        <w:rPr>
          <w:rFonts w:ascii="Times New Roman" w:hAnsi="Times New Roman" w:cs="Times New Roman"/>
          <w:noProof/>
        </w:rPr>
        <w:t xml:space="preserve">) выведена для спектра высот поверхностного волнения. Когда возникает необходимость моделирования уклонов, то необходимо сделать замену переменной </w:t>
      </w:r>
      <m:oMath>
        <m:r>
          <w:rPr>
            <w:rFonts w:ascii="Cambria Math" w:hAnsi="Cambria Math" w:cs="Times New Roman"/>
            <w:noProof/>
          </w:rPr>
          <m:t>S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κ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</w:rPr>
          <m:t>→</m:t>
        </m:r>
        <m:sSup>
          <m:sSupPr>
            <m:ctrlPr>
              <w:rPr>
                <w:rFonts w:ascii="Cambria Math" w:hAnsi="Times New Roman" w:cs="Times New Roman"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p>
        </m:sSup>
        <m:r>
          <w:rPr>
            <w:rFonts w:ascii="Cambria Math" w:hAnsi="Cambria Math" w:cs="Times New Roman"/>
            <w:noProof/>
          </w:rPr>
          <m:t>S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κ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>, чтобы получить формулу для нахождения правила расположения гармоник для уклонов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A13AD1" w:rsidP="00A13AD1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highlight w:val="green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highlight w:val="green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  <w:highlight w:val="green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highlight w:val="green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highlight w:val="green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  <w:highlight w:val="green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  <w:highlight w:val="green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  <w:highlight w:val="green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  <m:nary>
                  <m:naryPr>
                    <m:limLoc m:val="undOvr"/>
                    <m:supHide m:val="1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  <w:highlight w:val="green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  <w:highlight w:val="green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  <w:highlight w:val="green"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  <w:highlight w:val="green"/>
                          </w:rPr>
                          <m:t>i</m:t>
                        </m:r>
                      </m:sub>
                    </m:sSub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  <w:highlight w:val="green"/>
                      </w:rPr>
                      <m:t>‍</m:t>
                    </m:r>
                  </m:e>
                </m:nary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highlight w:val="gree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highlight w:val="green"/>
                      </w:rPr>
                      <m:t>κ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  <w:highlight w:val="green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highlight w:val="green"/>
                  </w:rPr>
                  <m:t>S</m:t>
                </m:r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  <w:highlight w:val="gree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highlight w:val="green"/>
                      </w:rPr>
                      <m:t>κ</m:t>
                    </m:r>
                  </m:e>
                </m:d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highlight w:val="green"/>
                  </w:rPr>
                  <m:t>dκ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  <w:highlight w:val="green"/>
                  </w:rPr>
                  <m:t>,</m:t>
                </m:r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D712C" w:rsidRPr="007E44FA" w:rsidRDefault="001D712C" w:rsidP="007862E1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2</w:t>
            </w:r>
            <w:r w:rsidR="007862E1"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1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t>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en-US"/>
              </w:rPr>
              <m:t>b</m:t>
            </m:r>
          </m:e>
          <m:sub>
            <m:r>
              <w:rPr>
                <w:rFonts w:ascii="Cambria Math" w:hAnsi="Times New Roman" w:cs="Times New Roman"/>
                <w:noProof/>
              </w:rPr>
              <m:t>0</m:t>
            </m:r>
          </m:sub>
        </m:sSub>
        <m:r>
          <w:rPr>
            <w:rFonts w:ascii="Cambria Math" w:hAnsi="Times New Roman" w:cs="Times New Roman"/>
            <w:noProof/>
          </w:rPr>
          <m:t>=</m:t>
        </m:r>
        <m:nary>
          <m:naryPr>
            <m:limLoc m:val="undOvr"/>
            <m:ctrlPr>
              <w:rPr>
                <w:rFonts w:ascii="Cambria Math" w:hAnsi="Times New Roman" w:cs="Times New Roman"/>
                <w:noProof/>
              </w:rPr>
            </m:ctrlPr>
          </m:naryPr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0</m:t>
            </m:r>
          </m:sub>
          <m:sup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∞</m:t>
            </m:r>
          </m:sup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‍</m:t>
            </m:r>
          </m:e>
        </m:nary>
        <m:sSup>
          <m:sSupPr>
            <m:ctrlPr>
              <w:rPr>
                <w:rFonts w:ascii="Cambria Math" w:hAnsi="Times New Roman" w:cs="Times New Roman"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κ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p>
        </m:sSup>
        <m:r>
          <w:rPr>
            <w:rFonts w:ascii="Cambria Math" w:hAnsi="Cambria Math" w:cs="Times New Roman"/>
            <w:noProof/>
          </w:rPr>
          <m:t>S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κ</m:t>
        </m:r>
        <m:r>
          <m:rPr>
            <m:sty m:val="p"/>
          </m:rPr>
          <w:rPr>
            <w:rFonts w:ascii="Cambria Math" w:hAnsi="Times New Roman" w:cs="Times New Roman"/>
            <w:noProof/>
          </w:rPr>
          <m:t>)d</m:t>
        </m:r>
        <m:r>
          <w:rPr>
            <w:rFonts w:ascii="Cambria Math" w:hAnsi="Cambria Math" w:cs="Times New Roman"/>
            <w:noProof/>
          </w:rPr>
          <m:t>κ</m:t>
        </m:r>
      </m:oMath>
      <w:r w:rsidR="008D27C2" w:rsidRPr="007E44FA">
        <w:rPr>
          <w:rFonts w:ascii="Times New Roman" w:hAnsi="Times New Roman" w:cs="Times New Roman"/>
          <w:noProof/>
        </w:rPr>
        <w:t xml:space="preserve"> – дисперсия полных наклонов. </w:t>
      </w:r>
    </w:p>
    <w:p w:rsidR="00243599" w:rsidRPr="007E44FA" w:rsidRDefault="00243599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61B75" w:rsidRPr="007E44FA" w:rsidRDefault="00161B75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Повторим вычисление корреляционных </w:t>
      </w:r>
      <w:r w:rsidRPr="00633996">
        <w:rPr>
          <w:rFonts w:ascii="Times New Roman" w:hAnsi="Times New Roman" w:cs="Times New Roman"/>
          <w:noProof/>
          <w:highlight w:val="green"/>
        </w:rPr>
        <w:t>функций  для каких</w:t>
      </w:r>
      <w:r w:rsidR="00633996" w:rsidRPr="00633996">
        <w:rPr>
          <w:rFonts w:ascii="Times New Roman" w:hAnsi="Times New Roman" w:cs="Times New Roman"/>
          <w:noProof/>
          <w:highlight w:val="green"/>
        </w:rPr>
        <w:t xml:space="preserve"> скорости ветра 10 м/с, полность развитого волнения</w:t>
      </w:r>
      <w:r w:rsidRPr="00633996">
        <w:rPr>
          <w:rFonts w:ascii="Times New Roman" w:hAnsi="Times New Roman" w:cs="Times New Roman"/>
          <w:noProof/>
          <w:highlight w:val="green"/>
        </w:rPr>
        <w:t xml:space="preserve"> </w:t>
      </w:r>
      <w:r w:rsidR="00633996" w:rsidRPr="00633996">
        <w:rPr>
          <w:rFonts w:ascii="Times New Roman" w:hAnsi="Times New Roman" w:cs="Times New Roman"/>
          <w:noProof/>
          <w:highlight w:val="green"/>
        </w:rPr>
        <w:t xml:space="preserve"> воспользовавшись методом отбеливания спектра высот (21) и сравним с корреляционной функцией при логарифмическом распределении гармоник на частотной оси.</w:t>
      </w:r>
      <w:r w:rsidR="00633996">
        <w:rPr>
          <w:rFonts w:ascii="Times New Roman" w:hAnsi="Times New Roman" w:cs="Times New Roman"/>
          <w:noProof/>
        </w:rPr>
        <w:t xml:space="preserve"> </w:t>
      </w:r>
    </w:p>
    <w:p w:rsidR="00161B75" w:rsidRPr="007E44FA" w:rsidRDefault="003C7617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  <w:highlight w:val="yellow"/>
        </w:rPr>
        <w:t>!! для уклонов и высот строятся свои распределения? или они одинаковые? ничего не понятно</w:t>
      </w:r>
    </w:p>
    <w:p w:rsidR="00243599" w:rsidRPr="007E44FA" w:rsidRDefault="00243599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На рис. </w:t>
      </w:r>
      <w:r w:rsidR="00161B75" w:rsidRPr="007E44FA">
        <w:rPr>
          <w:rFonts w:ascii="Times New Roman" w:hAnsi="Times New Roman" w:cs="Times New Roman"/>
          <w:noProof/>
        </w:rPr>
        <w:t>8</w:t>
      </w:r>
      <w:r w:rsidRPr="007E44FA">
        <w:rPr>
          <w:rFonts w:ascii="Times New Roman" w:hAnsi="Times New Roman" w:cs="Times New Roman"/>
          <w:noProof/>
        </w:rPr>
        <w:t xml:space="preserve"> и </w:t>
      </w:r>
      <w:r w:rsidR="00161B75" w:rsidRPr="007E44FA">
        <w:rPr>
          <w:rFonts w:ascii="Times New Roman" w:hAnsi="Times New Roman" w:cs="Times New Roman"/>
          <w:noProof/>
        </w:rPr>
        <w:t>9</w:t>
      </w:r>
      <w:r w:rsidRPr="007E44FA">
        <w:rPr>
          <w:rFonts w:ascii="Times New Roman" w:hAnsi="Times New Roman" w:cs="Times New Roman"/>
          <w:noProof/>
        </w:rPr>
        <w:t xml:space="preserve"> представлено сравнение корреляционных функкий для расположения гармоник по методу отбеливания спектра </w:t>
      </w:r>
      <w:r w:rsidR="007264FF" w:rsidRPr="007E44FA">
        <w:rPr>
          <w:rFonts w:ascii="Times New Roman" w:hAnsi="Times New Roman" w:cs="Times New Roman"/>
          <w:noProof/>
        </w:rPr>
        <w:t>уклонов</w:t>
      </w:r>
      <w:r w:rsidRPr="007E44FA">
        <w:rPr>
          <w:rFonts w:ascii="Times New Roman" w:hAnsi="Times New Roman" w:cs="Times New Roman"/>
          <w:noProof/>
        </w:rPr>
        <w:t xml:space="preserve"> и логарифмического распределения</w:t>
      </w:r>
      <w:r w:rsidR="00633996">
        <w:rPr>
          <w:rFonts w:ascii="Times New Roman" w:hAnsi="Times New Roman" w:cs="Times New Roman"/>
          <w:noProof/>
        </w:rPr>
        <w:t xml:space="preserve"> (число гармоник 256). </w:t>
      </w:r>
      <w:r w:rsidR="007264FF" w:rsidRPr="007E44FA">
        <w:rPr>
          <w:rFonts w:ascii="Times New Roman" w:hAnsi="Times New Roman" w:cs="Times New Roman"/>
          <w:noProof/>
        </w:rPr>
        <w:t>Применение м</w:t>
      </w:r>
      <w:r w:rsidRPr="007E44FA">
        <w:rPr>
          <w:rFonts w:ascii="Times New Roman" w:hAnsi="Times New Roman" w:cs="Times New Roman"/>
          <w:noProof/>
        </w:rPr>
        <w:t>етод</w:t>
      </w:r>
      <w:r w:rsidR="007264FF" w:rsidRPr="007E44FA">
        <w:rPr>
          <w:rFonts w:ascii="Times New Roman" w:hAnsi="Times New Roman" w:cs="Times New Roman"/>
          <w:noProof/>
        </w:rPr>
        <w:t xml:space="preserve">а </w:t>
      </w:r>
      <w:r w:rsidRPr="007E44FA">
        <w:rPr>
          <w:rFonts w:ascii="Times New Roman" w:hAnsi="Times New Roman" w:cs="Times New Roman"/>
          <w:noProof/>
        </w:rPr>
        <w:t xml:space="preserve">отбеливания </w:t>
      </w:r>
      <w:r w:rsidR="007264FF" w:rsidRPr="007E44FA">
        <w:rPr>
          <w:rFonts w:ascii="Times New Roman" w:hAnsi="Times New Roman" w:cs="Times New Roman"/>
          <w:noProof/>
        </w:rPr>
        <w:t>помогло</w:t>
      </w:r>
      <w:r w:rsidRPr="007E44FA">
        <w:rPr>
          <w:rFonts w:ascii="Times New Roman" w:hAnsi="Times New Roman" w:cs="Times New Roman"/>
          <w:noProof/>
        </w:rPr>
        <w:t xml:space="preserve"> уменьшить шумовую составляющую у корреляционной функции </w:t>
      </w:r>
      <w:r w:rsidR="007264FF" w:rsidRPr="007E44FA">
        <w:rPr>
          <w:rFonts w:ascii="Times New Roman" w:hAnsi="Times New Roman" w:cs="Times New Roman"/>
          <w:noProof/>
        </w:rPr>
        <w:t>уклонов</w:t>
      </w:r>
      <w:r w:rsidRPr="007E44FA">
        <w:rPr>
          <w:rFonts w:ascii="Times New Roman" w:hAnsi="Times New Roman" w:cs="Times New Roman"/>
          <w:noProof/>
        </w:rPr>
        <w:t>, что свидетельствует о том, что данный метод разбиения является по оптимальным</w:t>
      </w:r>
      <w:r w:rsidR="007264FF" w:rsidRPr="007E44FA">
        <w:rPr>
          <w:rFonts w:ascii="Times New Roman" w:hAnsi="Times New Roman" w:cs="Times New Roman"/>
          <w:noProof/>
        </w:rPr>
        <w:t xml:space="preserve"> среди всех рассмотренных вариантов</w:t>
      </w:r>
      <w:r w:rsidRPr="007E44FA">
        <w:rPr>
          <w:rFonts w:ascii="Times New Roman" w:hAnsi="Times New Roman" w:cs="Times New Roman"/>
          <w:noProof/>
        </w:rPr>
        <w:t>.</w:t>
      </w:r>
    </w:p>
    <w:p w:rsidR="007264FF" w:rsidRPr="007E44FA" w:rsidRDefault="007264FF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i/>
          <w:noProof/>
        </w:rPr>
      </w:pPr>
    </w:p>
    <w:p w:rsidR="001D712C" w:rsidRPr="007E44FA" w:rsidRDefault="001D712C" w:rsidP="00707097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drawing>
          <wp:inline distT="0" distB="0" distL="0" distR="0">
            <wp:extent cx="3533775" cy="2486025"/>
            <wp:effectExtent l="0" t="0" r="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7E44FA" w:rsidRDefault="001D712C" w:rsidP="008D27C2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Рис.  </w:t>
      </w:r>
      <w:r w:rsidR="0094569A" w:rsidRPr="007E44FA">
        <w:rPr>
          <w:rFonts w:ascii="Times New Roman" w:hAnsi="Times New Roman" w:cs="Times New Roman"/>
          <w:noProof/>
        </w:rPr>
        <w:t>8</w:t>
      </w:r>
      <w:r w:rsidRPr="007E44FA">
        <w:rPr>
          <w:rFonts w:ascii="Times New Roman" w:hAnsi="Times New Roman" w:cs="Times New Roman"/>
          <w:noProof/>
        </w:rPr>
        <w:t xml:space="preserve">:  </w:t>
      </w:r>
      <w:r w:rsidR="00B94D0B" w:rsidRPr="007E44FA">
        <w:rPr>
          <w:rFonts w:ascii="Times New Roman" w:hAnsi="Times New Roman" w:cs="Times New Roman"/>
          <w:noProof/>
        </w:rPr>
        <w:t xml:space="preserve">Корреляционная функция </w:t>
      </w:r>
      <w:r w:rsidR="007264FF" w:rsidRPr="007E44FA">
        <w:rPr>
          <w:rFonts w:ascii="Times New Roman" w:hAnsi="Times New Roman" w:cs="Times New Roman"/>
          <w:noProof/>
        </w:rPr>
        <w:t>у</w:t>
      </w:r>
      <w:r w:rsidR="00B94D0B" w:rsidRPr="007E44FA">
        <w:rPr>
          <w:rFonts w:ascii="Times New Roman" w:hAnsi="Times New Roman" w:cs="Times New Roman"/>
          <w:noProof/>
        </w:rPr>
        <w:t>клонов для</w:t>
      </w:r>
      <w:r w:rsidR="00B94D0B" w:rsidRPr="007E44FA">
        <w:rPr>
          <w:rFonts w:ascii="Times New Roman" w:hAnsi="Times New Roman" w:cs="Times New Roman"/>
          <w:noProof/>
        </w:rPr>
        <w:br/>
        <w:t>логарифмического расположения гармоник (зеленая кривая) и расположения по методу отбеливания спектра (синяя кривая) для скорости ветра 10 м/с</w:t>
      </w:r>
      <w:r w:rsidR="00633996">
        <w:rPr>
          <w:rFonts w:ascii="Times New Roman" w:hAnsi="Times New Roman" w:cs="Times New Roman"/>
          <w:noProof/>
        </w:rPr>
        <w:t>, число гармоник 256</w:t>
      </w:r>
      <w:r w:rsidR="00B94D0B" w:rsidRPr="007E44FA">
        <w:rPr>
          <w:rFonts w:ascii="Times New Roman" w:hAnsi="Times New Roman" w:cs="Times New Roman"/>
          <w:noProof/>
        </w:rPr>
        <w:br/>
      </w:r>
      <w:r w:rsidRPr="007E44FA">
        <w:rPr>
          <w:rFonts w:ascii="Times New Roman" w:hAnsi="Times New Roman" w:cs="Times New Roman"/>
          <w:noProof/>
        </w:rPr>
        <w:lastRenderedPageBreak/>
        <w:t xml:space="preserve"> </w:t>
      </w:r>
    </w:p>
    <w:p w:rsidR="001D712C" w:rsidRPr="007E44FA" w:rsidRDefault="001D712C" w:rsidP="00707097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drawing>
          <wp:inline distT="0" distB="0" distL="0" distR="0">
            <wp:extent cx="3486150" cy="2352675"/>
            <wp:effectExtent l="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Рис.  </w:t>
      </w:r>
      <w:r w:rsidR="0094569A" w:rsidRPr="007E44FA">
        <w:rPr>
          <w:rFonts w:ascii="Times New Roman" w:hAnsi="Times New Roman" w:cs="Times New Roman"/>
          <w:noProof/>
        </w:rPr>
        <w:t>9</w:t>
      </w:r>
      <w:r w:rsidRPr="007E44FA">
        <w:rPr>
          <w:rFonts w:ascii="Times New Roman" w:hAnsi="Times New Roman" w:cs="Times New Roman"/>
          <w:noProof/>
        </w:rPr>
        <w:t xml:space="preserve">:  </w:t>
      </w:r>
      <w:r w:rsidR="00B94D0B" w:rsidRPr="007E44FA">
        <w:rPr>
          <w:rFonts w:ascii="Times New Roman" w:hAnsi="Times New Roman" w:cs="Times New Roman"/>
          <w:noProof/>
        </w:rPr>
        <w:t>Корреляционная функция высот для</w:t>
      </w:r>
      <w:r w:rsidR="00B94D0B" w:rsidRPr="007E44FA">
        <w:rPr>
          <w:rFonts w:ascii="Times New Roman" w:hAnsi="Times New Roman" w:cs="Times New Roman"/>
          <w:noProof/>
        </w:rPr>
        <w:br/>
        <w:t>логарифмического расположения гармоник (зеленая кривая) и расположения по методу отбеливания спектра (синяя кривая) для скорости ветра 10 м/с</w:t>
      </w:r>
      <w:r w:rsidR="00633996">
        <w:rPr>
          <w:rFonts w:ascii="Times New Roman" w:hAnsi="Times New Roman" w:cs="Times New Roman"/>
          <w:noProof/>
        </w:rPr>
        <w:t xml:space="preserve">, </w:t>
      </w:r>
      <w:r w:rsidR="00633996">
        <w:rPr>
          <w:rFonts w:ascii="Times New Roman" w:hAnsi="Times New Roman" w:cs="Times New Roman"/>
          <w:noProof/>
        </w:rPr>
        <w:t>число гармоник 256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</w:p>
    <w:p w:rsidR="003C7617" w:rsidRPr="007E44FA" w:rsidRDefault="003C7617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</w:p>
    <w:p w:rsidR="003C7617" w:rsidRPr="007E44FA" w:rsidRDefault="003C7617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Из рисунков видно, что рассмотренный подход обеспечивает хороший результат при моделировании и </w:t>
      </w:r>
      <w:r w:rsidR="001D712C" w:rsidRPr="007E44FA">
        <w:rPr>
          <w:rFonts w:ascii="Times New Roman" w:hAnsi="Times New Roman" w:cs="Times New Roman"/>
          <w:noProof/>
        </w:rPr>
        <w:t>метод "отбеливания" дает лучший результат</w:t>
      </w:r>
      <w:r w:rsidRPr="007E44FA">
        <w:rPr>
          <w:rFonts w:ascii="Times New Roman" w:hAnsi="Times New Roman" w:cs="Times New Roman"/>
          <w:noProof/>
        </w:rPr>
        <w:t>.</w:t>
      </w:r>
    </w:p>
    <w:p w:rsidR="003C7617" w:rsidRPr="007E44FA" w:rsidRDefault="003C7617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C7617" w:rsidRPr="007E44FA" w:rsidRDefault="003C7617" w:rsidP="003C7617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Однако метод отбедивания работает хорошо только для той переменной, для которой процедура была выполнена.</w:t>
      </w:r>
      <w:r w:rsidR="00793C6F" w:rsidRPr="007E44FA">
        <w:rPr>
          <w:rFonts w:ascii="Times New Roman" w:hAnsi="Times New Roman" w:cs="Times New Roman"/>
          <w:noProof/>
        </w:rPr>
        <w:t xml:space="preserve"> На рис. 10 и 11 приведены результаты моделирования для высот и уклонов соответственно. В качестве основной переменной были выбраны уклоны и они </w:t>
      </w:r>
    </w:p>
    <w:p w:rsidR="003C7617" w:rsidRPr="007E44FA" w:rsidRDefault="003C7617" w:rsidP="003C7617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CC0691" w:rsidRPr="00633996" w:rsidRDefault="00CC0691" w:rsidP="003C7617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highlight w:val="green"/>
        </w:rPr>
      </w:pPr>
      <w:r w:rsidRPr="00633996">
        <w:rPr>
          <w:rFonts w:ascii="Times New Roman" w:hAnsi="Times New Roman" w:cs="Times New Roman"/>
          <w:noProof/>
          <w:highlight w:val="green"/>
        </w:rPr>
        <w:t>!!! нужно всегда говорить о параметрах моделирования</w:t>
      </w:r>
    </w:p>
    <w:p w:rsidR="00CC0691" w:rsidRPr="00633996" w:rsidRDefault="00CC0691" w:rsidP="003C7617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highlight w:val="green"/>
        </w:rPr>
      </w:pPr>
    </w:p>
    <w:p w:rsidR="00B6638A" w:rsidRPr="007E44FA" w:rsidRDefault="00B6638A" w:rsidP="003C7617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633996">
        <w:rPr>
          <w:rFonts w:ascii="Times New Roman" w:hAnsi="Times New Roman" w:cs="Times New Roman"/>
          <w:noProof/>
          <w:highlight w:val="green"/>
        </w:rPr>
        <w:t>! разобраться с рисунками 10 и 11</w:t>
      </w:r>
      <w:r w:rsidR="00633996">
        <w:rPr>
          <w:rFonts w:ascii="Times New Roman" w:hAnsi="Times New Roman" w:cs="Times New Roman"/>
          <w:noProof/>
        </w:rPr>
        <w:t xml:space="preserve">, </w:t>
      </w:r>
      <w:r w:rsidR="00633996" w:rsidRPr="00633996">
        <w:rPr>
          <w:rFonts w:ascii="Times New Roman" w:hAnsi="Times New Roman" w:cs="Times New Roman"/>
          <w:noProof/>
          <w:highlight w:val="green"/>
        </w:rPr>
        <w:t>были перепутаны местами</w:t>
      </w:r>
    </w:p>
    <w:p w:rsidR="00B6638A" w:rsidRPr="007E44FA" w:rsidRDefault="00B6638A" w:rsidP="003C7617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C7617" w:rsidRPr="007E44FA" w:rsidRDefault="003C7617" w:rsidP="003C7617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</w:rPr>
      </w:pPr>
      <w:r w:rsidRPr="00210652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Из рис. 1</w:t>
      </w:r>
      <w:r w:rsidR="00793C6F" w:rsidRPr="00210652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0</w:t>
      </w:r>
      <w:r w:rsidRPr="00210652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 xml:space="preserve"> и 1</w:t>
      </w:r>
      <w:r w:rsidR="00793C6F" w:rsidRPr="00210652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1</w:t>
      </w:r>
      <w:r w:rsidRPr="00210652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 xml:space="preserve"> видно, что определение положения гармоник по методу отбеливания является эффективным только для той переменной, которая использовалась в процедуре отбеливания. Для другой переменной результат получается не слишком хорошим, что свидетельствует о необходимости использования другого подхода при необходимости одновременного моделирования поля высот и поля уклонов.</w:t>
      </w:r>
      <w:r w:rsidRPr="007E44FA">
        <w:rPr>
          <w:rFonts w:ascii="Times New Roman" w:hAnsi="Times New Roman" w:cs="Times New Roman"/>
          <w:noProof/>
          <w:color w:val="2E74B5" w:themeColor="accent1" w:themeShade="BF"/>
        </w:rPr>
        <w:t xml:space="preserve"> </w:t>
      </w:r>
    </w:p>
    <w:p w:rsidR="003C7617" w:rsidRPr="007E44FA" w:rsidRDefault="003C7617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C7617" w:rsidRPr="007E44FA" w:rsidRDefault="003C7617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C7617" w:rsidRPr="007E44FA" w:rsidRDefault="003C7617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C24D1D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  <w:color w:val="2E74B5" w:themeColor="accent1" w:themeShade="BF"/>
        </w:rPr>
      </w:pPr>
      <w:r w:rsidRPr="007E44FA">
        <w:rPr>
          <w:rFonts w:ascii="Times New Roman" w:hAnsi="Times New Roman" w:cs="Times New Roman"/>
          <w:noProof/>
          <w:color w:val="2E74B5" w:themeColor="accent1" w:themeShade="BF"/>
        </w:rPr>
        <w:lastRenderedPageBreak/>
        <w:drawing>
          <wp:inline distT="0" distB="0" distL="0" distR="0" wp14:anchorId="4A735950" wp14:editId="46363591">
            <wp:extent cx="2571750" cy="2466975"/>
            <wp:effectExtent l="0" t="0" r="0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12C" w:rsidRPr="007E44FA">
        <w:rPr>
          <w:rFonts w:ascii="Times New Roman" w:hAnsi="Times New Roman" w:cs="Times New Roman"/>
          <w:noProof/>
          <w:color w:val="2E74B5" w:themeColor="accent1" w:themeShade="BF"/>
        </w:rPr>
        <w:drawing>
          <wp:inline distT="0" distB="0" distL="0" distR="0">
            <wp:extent cx="2590800" cy="2486025"/>
            <wp:effectExtent l="0" t="0" r="0" b="0"/>
            <wp:docPr id="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  <w:color w:val="2E74B5" w:themeColor="accent1" w:themeShade="BF"/>
        </w:rPr>
      </w:pPr>
      <w:r w:rsidRPr="007E44FA">
        <w:rPr>
          <w:rFonts w:ascii="Times New Roman" w:hAnsi="Times New Roman" w:cs="Times New Roman"/>
          <w:noProof/>
          <w:color w:val="2E74B5" w:themeColor="accent1" w:themeShade="BF"/>
        </w:rPr>
        <w:t>(a)                                  (b)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  <w:color w:val="2E74B5" w:themeColor="accent1" w:themeShade="BF"/>
        </w:rPr>
      </w:pPr>
      <w:r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Рис.  1</w:t>
      </w:r>
      <w:r w:rsidR="003C7617"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0</w:t>
      </w:r>
      <w:r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:  Корреляционные функции высот (a) и уклонов (b) при расположении гармоник по методу "отбеливания" спектра по формуле (2</w:t>
      </w:r>
      <w:r w:rsidR="003E5258"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0</w:t>
      </w:r>
      <w:r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 xml:space="preserve">) </w:t>
      </w:r>
      <w:r w:rsidR="00C24D1D"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 xml:space="preserve">(отбеливание спектра высот), </w:t>
      </w:r>
      <w:r w:rsidR="001A2A65"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полностью развитое волн</w:t>
      </w:r>
      <w:r w:rsidR="00C24D1D"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ение, скорость ветра 10 м/с, 128</w:t>
      </w:r>
      <w:r w:rsidR="001A2A65"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 xml:space="preserve"> гармоник</w:t>
      </w:r>
      <w:r w:rsidR="00C24D1D"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 xml:space="preserve"> в </w:t>
      </w:r>
      <w:r w:rsidR="00C24D1D"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частном спектре и 128 в</w:t>
      </w:r>
      <w:r w:rsidR="00C24D1D"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 xml:space="preserve"> азимутальном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</w:rPr>
      </w:pPr>
      <w:r w:rsidRPr="007E44FA">
        <w:rPr>
          <w:rFonts w:ascii="Times New Roman" w:hAnsi="Times New Roman" w:cs="Times New Roman"/>
          <w:noProof/>
          <w:color w:val="2E74B5" w:themeColor="accent1" w:themeShade="BF"/>
        </w:rPr>
        <w:t xml:space="preserve"> 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</w:rPr>
      </w:pPr>
      <w:r w:rsidRPr="007E44FA">
        <w:rPr>
          <w:rFonts w:ascii="Times New Roman" w:hAnsi="Times New Roman" w:cs="Times New Roman"/>
          <w:noProof/>
          <w:color w:val="2E74B5" w:themeColor="accent1" w:themeShade="BF"/>
        </w:rPr>
        <w:t xml:space="preserve">   </w:t>
      </w:r>
      <w:r w:rsidRPr="007E44FA">
        <w:rPr>
          <w:rFonts w:ascii="Times New Roman" w:hAnsi="Times New Roman" w:cs="Times New Roman"/>
          <w:noProof/>
          <w:color w:val="2E74B5" w:themeColor="accent1" w:themeShade="BF"/>
        </w:rPr>
        <w:drawing>
          <wp:inline distT="0" distB="0" distL="0" distR="0">
            <wp:extent cx="2781300" cy="1840566"/>
            <wp:effectExtent l="0" t="0" r="0" b="762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547" cy="184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4FA">
        <w:rPr>
          <w:rFonts w:ascii="Times New Roman" w:hAnsi="Times New Roman" w:cs="Times New Roman"/>
          <w:noProof/>
          <w:color w:val="2E74B5" w:themeColor="accent1" w:themeShade="BF"/>
        </w:rPr>
        <w:t xml:space="preserve">    </w:t>
      </w:r>
      <w:r w:rsidRPr="007E44FA">
        <w:rPr>
          <w:rFonts w:ascii="Times New Roman" w:hAnsi="Times New Roman" w:cs="Times New Roman"/>
          <w:noProof/>
          <w:color w:val="2E74B5" w:themeColor="accent1" w:themeShade="BF"/>
        </w:rPr>
        <w:drawing>
          <wp:inline distT="0" distB="0" distL="0" distR="0">
            <wp:extent cx="2724150" cy="1892884"/>
            <wp:effectExtent l="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361" cy="189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  <w:color w:val="2E74B5" w:themeColor="accent1" w:themeShade="BF"/>
        </w:rPr>
      </w:pPr>
      <w:r w:rsidRPr="007E44FA">
        <w:rPr>
          <w:rFonts w:ascii="Times New Roman" w:hAnsi="Times New Roman" w:cs="Times New Roman"/>
          <w:noProof/>
          <w:color w:val="2E74B5" w:themeColor="accent1" w:themeShade="BF"/>
        </w:rPr>
        <w:t>(a)                                  (b)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</w:rPr>
      </w:pPr>
      <w:r w:rsidRPr="007E44FA">
        <w:rPr>
          <w:rFonts w:ascii="Times New Roman" w:hAnsi="Times New Roman" w:cs="Times New Roman"/>
          <w:noProof/>
          <w:color w:val="2E74B5" w:themeColor="accent1" w:themeShade="BF"/>
        </w:rPr>
        <w:t xml:space="preserve"> </w:t>
      </w:r>
    </w:p>
    <w:p w:rsidR="001D712C" w:rsidRPr="002257F1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2257F1">
        <w:rPr>
          <w:rFonts w:ascii="Times New Roman" w:hAnsi="Times New Roman" w:cs="Times New Roman"/>
          <w:noProof/>
        </w:rPr>
        <w:t>Рис.  1</w:t>
      </w:r>
      <w:r w:rsidR="003C7617" w:rsidRPr="002257F1">
        <w:rPr>
          <w:rFonts w:ascii="Times New Roman" w:hAnsi="Times New Roman" w:cs="Times New Roman"/>
          <w:noProof/>
        </w:rPr>
        <w:t>1</w:t>
      </w:r>
      <w:r w:rsidRPr="002257F1">
        <w:rPr>
          <w:rFonts w:ascii="Times New Roman" w:hAnsi="Times New Roman" w:cs="Times New Roman"/>
          <w:noProof/>
        </w:rPr>
        <w:t>:  Корреляционные функции высот (a) и уклонов (b) при расположении гармоник по методу "отбеливания" спектра по формуле (2</w:t>
      </w:r>
      <w:r w:rsidR="003E5258" w:rsidRPr="002257F1">
        <w:rPr>
          <w:rFonts w:ascii="Times New Roman" w:hAnsi="Times New Roman" w:cs="Times New Roman"/>
          <w:noProof/>
        </w:rPr>
        <w:t>1</w:t>
      </w:r>
      <w:r w:rsidRPr="002257F1">
        <w:rPr>
          <w:rFonts w:ascii="Times New Roman" w:hAnsi="Times New Roman" w:cs="Times New Roman"/>
          <w:noProof/>
        </w:rPr>
        <w:t>)</w:t>
      </w:r>
      <w:r w:rsidR="00C24D1D" w:rsidRPr="002257F1">
        <w:rPr>
          <w:rFonts w:ascii="Times New Roman" w:hAnsi="Times New Roman" w:cs="Times New Roman"/>
          <w:noProof/>
        </w:rPr>
        <w:t xml:space="preserve"> (отбеливание спектра наклонов), </w:t>
      </w:r>
      <w:r w:rsidR="001A2A65" w:rsidRPr="002257F1">
        <w:rPr>
          <w:rFonts w:ascii="Times New Roman" w:hAnsi="Times New Roman" w:cs="Times New Roman"/>
          <w:noProof/>
          <w:highlight w:val="green"/>
        </w:rPr>
        <w:t>полностью развитое волн</w:t>
      </w:r>
      <w:r w:rsidR="00C24D1D" w:rsidRPr="002257F1">
        <w:rPr>
          <w:rFonts w:ascii="Times New Roman" w:hAnsi="Times New Roman" w:cs="Times New Roman"/>
          <w:noProof/>
          <w:highlight w:val="green"/>
        </w:rPr>
        <w:t>ение, скорость ветра 10 м/с, 128</w:t>
      </w:r>
      <w:r w:rsidR="001A2A65" w:rsidRPr="002257F1">
        <w:rPr>
          <w:rFonts w:ascii="Times New Roman" w:hAnsi="Times New Roman" w:cs="Times New Roman"/>
          <w:noProof/>
          <w:highlight w:val="green"/>
        </w:rPr>
        <w:t xml:space="preserve"> гармоник</w:t>
      </w:r>
      <w:r w:rsidR="001A2A65" w:rsidRPr="002257F1">
        <w:rPr>
          <w:rFonts w:ascii="Times New Roman" w:hAnsi="Times New Roman" w:cs="Times New Roman"/>
          <w:noProof/>
          <w:highlight w:val="green"/>
        </w:rPr>
        <w:t xml:space="preserve"> в частном спектре и 128 в азимутальном</w:t>
      </w:r>
    </w:p>
    <w:p w:rsidR="001D712C" w:rsidRPr="002257F1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2257F1">
        <w:rPr>
          <w:rFonts w:ascii="Times New Roman" w:hAnsi="Times New Roman" w:cs="Times New Roman"/>
          <w:noProof/>
        </w:rPr>
        <w:t xml:space="preserve">  </w:t>
      </w:r>
    </w:p>
    <w:p w:rsidR="00B6638A" w:rsidRPr="007E44FA" w:rsidRDefault="00B6638A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Для решения задачи рассеяния электромагнитного излучения морской поверхностью, необходимо моделировать поле высот (определяет форму импульса) и поле уклонов, которое определяет условие обратного рассеяния падающего излучения.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FD60EC" w:rsidRPr="007E44FA" w:rsidRDefault="00FD60E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7E44FA">
        <w:rPr>
          <w:rFonts w:ascii="Times New Roman" w:hAnsi="Times New Roman" w:cs="Times New Roman"/>
          <w:sz w:val="24"/>
          <w:szCs w:val="24"/>
        </w:rPr>
        <w:t xml:space="preserve">2.2.4  </w:t>
      </w:r>
      <w:bookmarkStart w:id="6" w:name="GrindEQpgref5ec6d4815"/>
      <w:bookmarkEnd w:id="6"/>
      <w:r w:rsidRPr="007E44FA">
        <w:rPr>
          <w:rFonts w:ascii="Times New Roman" w:hAnsi="Times New Roman" w:cs="Times New Roman"/>
          <w:sz w:val="24"/>
          <w:szCs w:val="24"/>
        </w:rPr>
        <w:t>Метод "отбеливания" спектра для двух переменных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Для </w:t>
      </w:r>
      <w:r w:rsidR="00FD60EC" w:rsidRPr="007E44FA">
        <w:rPr>
          <w:rFonts w:ascii="Times New Roman" w:hAnsi="Times New Roman" w:cs="Times New Roman"/>
          <w:noProof/>
        </w:rPr>
        <w:t xml:space="preserve">одновременного моделирования для высот и уклонов </w:t>
      </w:r>
      <w:r w:rsidR="004B0705" w:rsidRPr="007E44FA">
        <w:rPr>
          <w:rFonts w:ascii="Times New Roman" w:hAnsi="Times New Roman" w:cs="Times New Roman"/>
          <w:noProof/>
        </w:rPr>
        <w:t xml:space="preserve">надо </w:t>
      </w:r>
      <w:r w:rsidR="00FD60EC" w:rsidRPr="007E44FA">
        <w:rPr>
          <w:rFonts w:ascii="Times New Roman" w:hAnsi="Times New Roman" w:cs="Times New Roman"/>
          <w:noProof/>
        </w:rPr>
        <w:t>вве</w:t>
      </w:r>
      <w:r w:rsidR="004B0705" w:rsidRPr="007E44FA">
        <w:rPr>
          <w:rFonts w:ascii="Times New Roman" w:hAnsi="Times New Roman" w:cs="Times New Roman"/>
          <w:noProof/>
        </w:rPr>
        <w:t xml:space="preserve">сти </w:t>
      </w:r>
      <w:r w:rsidR="00FD60EC" w:rsidRPr="007E44FA">
        <w:rPr>
          <w:rFonts w:ascii="Times New Roman" w:hAnsi="Times New Roman" w:cs="Times New Roman"/>
          <w:noProof/>
        </w:rPr>
        <w:t>в рассмотрение друг</w:t>
      </w:r>
      <w:r w:rsidR="004B0705" w:rsidRPr="007E44FA">
        <w:rPr>
          <w:rFonts w:ascii="Times New Roman" w:hAnsi="Times New Roman" w:cs="Times New Roman"/>
          <w:noProof/>
        </w:rPr>
        <w:t>ие</w:t>
      </w:r>
      <w:r w:rsidR="00FD60EC" w:rsidRPr="007E44FA">
        <w:rPr>
          <w:rFonts w:ascii="Times New Roman" w:hAnsi="Times New Roman" w:cs="Times New Roman"/>
          <w:noProof/>
        </w:rPr>
        <w:t xml:space="preserve"> </w:t>
      </w:r>
      <w:r w:rsidR="00FD60EC" w:rsidRPr="007E44FA">
        <w:rPr>
          <w:rFonts w:ascii="Times New Roman" w:hAnsi="Times New Roman" w:cs="Times New Roman"/>
          <w:noProof/>
        </w:rPr>
        <w:lastRenderedPageBreak/>
        <w:t>функци</w:t>
      </w:r>
      <w:r w:rsidR="004B0705" w:rsidRPr="007E44FA">
        <w:rPr>
          <w:rFonts w:ascii="Times New Roman" w:hAnsi="Times New Roman" w:cs="Times New Roman"/>
          <w:noProof/>
        </w:rPr>
        <w:t>и</w:t>
      </w:r>
      <w:r w:rsidR="00FD60EC" w:rsidRPr="007E44FA">
        <w:rPr>
          <w:rFonts w:ascii="Times New Roman" w:hAnsi="Times New Roman" w:cs="Times New Roman"/>
          <w:noProof/>
        </w:rPr>
        <w:t xml:space="preserve"> для шумов</w:t>
      </w:r>
      <w:r w:rsidRPr="007E44FA">
        <w:rPr>
          <w:rFonts w:ascii="Times New Roman" w:hAnsi="Times New Roman" w:cs="Times New Roman"/>
          <w:noProof/>
        </w:rPr>
        <w:t xml:space="preserve"> </w:t>
      </w:r>
      <m:oMath>
        <m:r>
          <w:rPr>
            <w:rFonts w:ascii="Cambria Math" w:hAnsi="Cambria Math" w:cs="Times New Roman"/>
            <w:noProof/>
          </w:rPr>
          <m:t>Q</m:t>
        </m:r>
      </m:oMath>
      <w:r w:rsidRPr="007E44FA">
        <w:rPr>
          <w:rFonts w:ascii="Times New Roman" w:hAnsi="Times New Roman" w:cs="Times New Roman"/>
          <w:noProof/>
        </w:rPr>
        <w:t xml:space="preserve">, например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ab/>
      </w:r>
      <w:r w:rsidRPr="007E44FA">
        <w:rPr>
          <w:rFonts w:ascii="Times New Roman" w:hAnsi="Times New Roman" w:cs="Times New Roman"/>
          <w:noProof/>
        </w:rPr>
        <w:tab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1037"/>
      </w:tblGrid>
      <w:tr w:rsidR="001D712C" w:rsidRPr="007E44FA" w:rsidTr="001D712C">
        <w:tc>
          <w:tcPr>
            <w:tcW w:w="8642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шум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н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</m:acc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н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(0)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шум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в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</m:acc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в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(0)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1037" w:type="dxa"/>
          </w:tcPr>
          <w:p w:rsidR="001D712C" w:rsidRPr="007E44FA" w:rsidRDefault="001D712C" w:rsidP="00FD60E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(2</w:t>
            </w:r>
            <w:r w:rsidR="00FD60EC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8D27C2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где индексы "н" и "в" соответствуют наклонам и высотам соответственно. Учитывая то, что оба слагаемых в уравнении (2</w:t>
      </w:r>
      <w:r w:rsidR="00635549" w:rsidRPr="007E44FA">
        <w:rPr>
          <w:rFonts w:ascii="Times New Roman" w:hAnsi="Times New Roman" w:cs="Times New Roman"/>
          <w:noProof/>
        </w:rPr>
        <w:t>2</w:t>
      </w:r>
      <w:r w:rsidRPr="007E44FA">
        <w:rPr>
          <w:rFonts w:ascii="Times New Roman" w:hAnsi="Times New Roman" w:cs="Times New Roman"/>
          <w:noProof/>
        </w:rPr>
        <w:t xml:space="preserve">) вещественны и положительны, то экстремум функции </w:t>
      </w:r>
      <m:oMath>
        <m:r>
          <w:rPr>
            <w:rFonts w:ascii="Cambria Math" w:hAnsi="Cambria Math" w:cs="Times New Roman"/>
            <w:noProof/>
          </w:rPr>
          <m:t>Q</m:t>
        </m:r>
      </m:oMath>
      <w:r w:rsidRPr="007E44FA">
        <w:rPr>
          <w:rFonts w:ascii="Times New Roman" w:hAnsi="Times New Roman" w:cs="Times New Roman"/>
          <w:noProof/>
        </w:rPr>
        <w:t xml:space="preserve"> можно найти, зная экстремум каждого слагаемого по отдельности.</w:t>
      </w:r>
    </w:p>
    <w:p w:rsidR="00635549" w:rsidRPr="007E44FA" w:rsidRDefault="00635549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Тогда, гармоники, определяющие минимум первого слагаемого описываются формулой (2</w:t>
      </w:r>
      <w:r w:rsidR="00FA6F48" w:rsidRPr="007E44FA">
        <w:rPr>
          <w:rFonts w:ascii="Times New Roman" w:hAnsi="Times New Roman" w:cs="Times New Roman"/>
          <w:noProof/>
        </w:rPr>
        <w:t>0</w:t>
      </w:r>
      <w:r w:rsidRPr="007E44FA">
        <w:rPr>
          <w:rFonts w:ascii="Times New Roman" w:hAnsi="Times New Roman" w:cs="Times New Roman"/>
          <w:noProof/>
        </w:rPr>
        <w:t>), а минимум второго – формулой (2</w:t>
      </w:r>
      <w:r w:rsidR="00FA6F48" w:rsidRPr="007E44FA">
        <w:rPr>
          <w:rFonts w:ascii="Times New Roman" w:hAnsi="Times New Roman" w:cs="Times New Roman"/>
          <w:noProof/>
        </w:rPr>
        <w:t>1</w:t>
      </w:r>
      <w:r w:rsidRPr="007E44FA">
        <w:rPr>
          <w:rFonts w:ascii="Times New Roman" w:hAnsi="Times New Roman" w:cs="Times New Roman"/>
          <w:noProof/>
        </w:rPr>
        <w:t>).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97589F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На рис. 1</w:t>
      </w:r>
      <w:r w:rsidR="009149D0" w:rsidRPr="007E44FA">
        <w:rPr>
          <w:rFonts w:ascii="Times New Roman" w:hAnsi="Times New Roman" w:cs="Times New Roman"/>
          <w:noProof/>
        </w:rPr>
        <w:t>2</w:t>
      </w:r>
      <w:r w:rsidRPr="007E44FA">
        <w:rPr>
          <w:rFonts w:ascii="Times New Roman" w:hAnsi="Times New Roman" w:cs="Times New Roman"/>
          <w:noProof/>
        </w:rPr>
        <w:t xml:space="preserve"> изображено расположение гармоник, расчитанное по формулам (2</w:t>
      </w:r>
      <w:r w:rsidR="009149D0" w:rsidRPr="007E44FA">
        <w:rPr>
          <w:rFonts w:ascii="Times New Roman" w:hAnsi="Times New Roman" w:cs="Times New Roman"/>
          <w:noProof/>
        </w:rPr>
        <w:t>0</w:t>
      </w:r>
      <w:r w:rsidRPr="007E44FA">
        <w:rPr>
          <w:rFonts w:ascii="Times New Roman" w:hAnsi="Times New Roman" w:cs="Times New Roman"/>
          <w:noProof/>
        </w:rPr>
        <w:t>) и (2</w:t>
      </w:r>
      <w:r w:rsidR="009149D0" w:rsidRPr="007E44FA">
        <w:rPr>
          <w:rFonts w:ascii="Times New Roman" w:hAnsi="Times New Roman" w:cs="Times New Roman"/>
          <w:noProof/>
        </w:rPr>
        <w:t>1</w:t>
      </w:r>
      <w:r w:rsidRPr="007E44FA">
        <w:rPr>
          <w:rFonts w:ascii="Times New Roman" w:hAnsi="Times New Roman" w:cs="Times New Roman"/>
          <w:noProof/>
        </w:rPr>
        <w:t>) соответственно. Использовалось по 30 гармоник для рис. 1</w:t>
      </w:r>
      <w:r w:rsidR="009149D0" w:rsidRPr="007E44FA">
        <w:rPr>
          <w:rFonts w:ascii="Times New Roman" w:hAnsi="Times New Roman" w:cs="Times New Roman"/>
          <w:noProof/>
        </w:rPr>
        <w:t>2</w:t>
      </w:r>
      <w:r w:rsidRPr="007E44FA">
        <w:rPr>
          <w:rFonts w:ascii="Times New Roman" w:hAnsi="Times New Roman" w:cs="Times New Roman"/>
          <w:noProof/>
          <w:lang w:val="en-US"/>
        </w:rPr>
        <w:t>a</w:t>
      </w:r>
      <w:r w:rsidRPr="007E44FA">
        <w:rPr>
          <w:rFonts w:ascii="Times New Roman" w:hAnsi="Times New Roman" w:cs="Times New Roman"/>
          <w:noProof/>
        </w:rPr>
        <w:t xml:space="preserve"> и рис. 1</w:t>
      </w:r>
      <w:r w:rsidR="009149D0" w:rsidRPr="007E44FA">
        <w:rPr>
          <w:rFonts w:ascii="Times New Roman" w:hAnsi="Times New Roman" w:cs="Times New Roman"/>
          <w:noProof/>
        </w:rPr>
        <w:t>2</w:t>
      </w:r>
      <w:r w:rsidRPr="007E44FA">
        <w:rPr>
          <w:rFonts w:ascii="Times New Roman" w:hAnsi="Times New Roman" w:cs="Times New Roman"/>
          <w:noProof/>
          <w:lang w:val="en-US"/>
        </w:rPr>
        <w:t>b</w:t>
      </w:r>
      <w:r w:rsidRPr="007E44FA">
        <w:rPr>
          <w:rFonts w:ascii="Times New Roman" w:hAnsi="Times New Roman" w:cs="Times New Roman"/>
          <w:noProof/>
        </w:rPr>
        <w:t>. Можно заметить, что для высот (рис. 1</w:t>
      </w:r>
      <w:r w:rsidR="009149D0" w:rsidRPr="007E44FA">
        <w:rPr>
          <w:rFonts w:ascii="Times New Roman" w:hAnsi="Times New Roman" w:cs="Times New Roman"/>
          <w:noProof/>
        </w:rPr>
        <w:t>2</w:t>
      </w:r>
      <w:r w:rsidRPr="007E44FA">
        <w:rPr>
          <w:rFonts w:ascii="Times New Roman" w:hAnsi="Times New Roman" w:cs="Times New Roman"/>
          <w:noProof/>
          <w:lang w:val="en-US"/>
        </w:rPr>
        <w:t>b</w:t>
      </w:r>
      <w:r w:rsidRPr="007E44FA">
        <w:rPr>
          <w:rFonts w:ascii="Times New Roman" w:hAnsi="Times New Roman" w:cs="Times New Roman"/>
          <w:noProof/>
        </w:rPr>
        <w:t xml:space="preserve">) оптимально следует распологать гармоники вблизи пика спектра, в то время как для </w:t>
      </w:r>
      <w:r w:rsidR="009149D0" w:rsidRPr="007E44FA">
        <w:rPr>
          <w:rFonts w:ascii="Times New Roman" w:hAnsi="Times New Roman" w:cs="Times New Roman"/>
          <w:noProof/>
        </w:rPr>
        <w:t>ук</w:t>
      </w:r>
      <w:r w:rsidRPr="007E44FA">
        <w:rPr>
          <w:rFonts w:ascii="Times New Roman" w:hAnsi="Times New Roman" w:cs="Times New Roman"/>
          <w:noProof/>
        </w:rPr>
        <w:t xml:space="preserve">лонов требуется гораздо более равномерное распределение в частотной области.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9149D0" w:rsidRPr="007E44FA" w:rsidRDefault="009149D0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9149D0" w:rsidRPr="007E44FA" w:rsidRDefault="009149D0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9149D0" w:rsidRPr="007E44FA" w:rsidRDefault="009149D0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9149D0" w:rsidRPr="007E44FA" w:rsidRDefault="009149D0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9149D0" w:rsidRPr="007E44FA" w:rsidRDefault="009149D0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9149D0" w:rsidRPr="007E44FA" w:rsidRDefault="009149D0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9149D0" w:rsidRPr="007E44FA" w:rsidRDefault="009149D0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drawing>
          <wp:inline distT="0" distB="0" distL="0" distR="0">
            <wp:extent cx="2590800" cy="1952625"/>
            <wp:effectExtent l="0" t="0" r="0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4FA">
        <w:rPr>
          <w:rFonts w:ascii="Times New Roman" w:hAnsi="Times New Roman" w:cs="Times New Roman"/>
          <w:noProof/>
        </w:rPr>
        <w:drawing>
          <wp:inline distT="0" distB="0" distL="0" distR="0">
            <wp:extent cx="2590800" cy="1952625"/>
            <wp:effectExtent l="0" t="0" r="0" b="0"/>
            <wp:docPr id="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(a)                                  (b)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 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Рис.  1</w:t>
      </w:r>
      <w:r w:rsidR="009149D0" w:rsidRPr="007E44FA">
        <w:rPr>
          <w:rFonts w:ascii="Times New Roman" w:hAnsi="Times New Roman" w:cs="Times New Roman"/>
          <w:noProof/>
        </w:rPr>
        <w:t>2</w:t>
      </w:r>
      <w:r w:rsidR="0097589F" w:rsidRPr="007E44FA">
        <w:rPr>
          <w:rFonts w:ascii="Times New Roman" w:hAnsi="Times New Roman" w:cs="Times New Roman"/>
          <w:noProof/>
        </w:rPr>
        <w:t xml:space="preserve">: </w:t>
      </w:r>
      <w:r w:rsidRPr="007E44FA">
        <w:rPr>
          <w:rFonts w:ascii="Times New Roman" w:hAnsi="Times New Roman" w:cs="Times New Roman"/>
          <w:noProof/>
        </w:rPr>
        <w:t xml:space="preserve"> Расположение гармоник для отбеливания (a) </w:t>
      </w:r>
      <w:r w:rsidR="009149D0" w:rsidRPr="007E44FA">
        <w:rPr>
          <w:rFonts w:ascii="Times New Roman" w:hAnsi="Times New Roman" w:cs="Times New Roman"/>
          <w:noProof/>
        </w:rPr>
        <w:t>у</w:t>
      </w:r>
      <w:r w:rsidR="0097589F" w:rsidRPr="007E44FA">
        <w:rPr>
          <w:rFonts w:ascii="Times New Roman" w:hAnsi="Times New Roman" w:cs="Times New Roman"/>
          <w:noProof/>
        </w:rPr>
        <w:t>клонов</w:t>
      </w:r>
      <w:r w:rsidRPr="007E44FA">
        <w:rPr>
          <w:rFonts w:ascii="Times New Roman" w:hAnsi="Times New Roman" w:cs="Times New Roman"/>
          <w:noProof/>
        </w:rPr>
        <w:t xml:space="preserve">, (b) </w:t>
      </w:r>
      <w:r w:rsidR="0097589F" w:rsidRPr="007E44FA">
        <w:rPr>
          <w:rFonts w:ascii="Times New Roman" w:hAnsi="Times New Roman" w:cs="Times New Roman"/>
          <w:noProof/>
        </w:rPr>
        <w:t>высот</w:t>
      </w:r>
      <w:r w:rsidR="003E5258" w:rsidRPr="007E44FA">
        <w:rPr>
          <w:rFonts w:ascii="Times New Roman" w:hAnsi="Times New Roman" w:cs="Times New Roman"/>
          <w:noProof/>
        </w:rPr>
        <w:t xml:space="preserve"> </w:t>
      </w:r>
      <w:r w:rsidR="003E5258" w:rsidRPr="00C24D1D">
        <w:rPr>
          <w:rFonts w:ascii="Times New Roman" w:hAnsi="Times New Roman" w:cs="Times New Roman"/>
          <w:noProof/>
          <w:highlight w:val="green"/>
        </w:rPr>
        <w:t>(</w:t>
      </w:r>
      <w:r w:rsidR="001A2A65"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полностью развитое волнение, скорость ветра 10 м/с, 256 гармоник в частном спектре и 128 в азимутальном</w:t>
      </w:r>
      <w:r w:rsidR="001A2A65"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)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  </w:t>
      </w:r>
    </w:p>
    <w:p w:rsidR="0097589F" w:rsidRPr="007E44FA" w:rsidRDefault="0097589F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На рис. 1</w:t>
      </w:r>
      <w:r w:rsidR="00906A86" w:rsidRPr="007E44FA">
        <w:rPr>
          <w:rFonts w:ascii="Times New Roman" w:hAnsi="Times New Roman" w:cs="Times New Roman"/>
          <w:noProof/>
        </w:rPr>
        <w:t>3</w:t>
      </w:r>
      <w:r w:rsidRPr="007E44FA">
        <w:rPr>
          <w:rFonts w:ascii="Times New Roman" w:hAnsi="Times New Roman" w:cs="Times New Roman"/>
          <w:noProof/>
        </w:rPr>
        <w:t xml:space="preserve"> представлено расположение гармоник по формуле (</w:t>
      </w:r>
      <w:r w:rsidRPr="00210652">
        <w:rPr>
          <w:rFonts w:ascii="Times New Roman" w:hAnsi="Times New Roman" w:cs="Times New Roman"/>
          <w:noProof/>
        </w:rPr>
        <w:t>2</w:t>
      </w:r>
      <w:r w:rsidR="003E5258" w:rsidRPr="00210652">
        <w:rPr>
          <w:rFonts w:ascii="Times New Roman" w:hAnsi="Times New Roman" w:cs="Times New Roman"/>
          <w:noProof/>
        </w:rPr>
        <w:t>2</w:t>
      </w:r>
      <w:r w:rsidRPr="00210652">
        <w:rPr>
          <w:rFonts w:ascii="Times New Roman" w:hAnsi="Times New Roman" w:cs="Times New Roman"/>
          <w:noProof/>
        </w:rPr>
        <w:t>) и 256.</w:t>
      </w:r>
      <w:r w:rsidRPr="007E44FA">
        <w:rPr>
          <w:rFonts w:ascii="Times New Roman" w:hAnsi="Times New Roman" w:cs="Times New Roman"/>
          <w:noProof/>
        </w:rPr>
        <w:t xml:space="preserve">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590800" cy="1914525"/>
            <wp:effectExtent l="0" t="0" r="0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Рис.  1</w:t>
      </w:r>
      <w:r w:rsidR="00906A86" w:rsidRPr="007E44FA">
        <w:rPr>
          <w:rFonts w:ascii="Times New Roman" w:hAnsi="Times New Roman" w:cs="Times New Roman"/>
          <w:noProof/>
        </w:rPr>
        <w:t>3</w:t>
      </w:r>
      <w:r w:rsidRPr="007E44FA">
        <w:rPr>
          <w:rFonts w:ascii="Times New Roman" w:hAnsi="Times New Roman" w:cs="Times New Roman"/>
          <w:noProof/>
        </w:rPr>
        <w:t>: Совместное расположение гармоник для отбеливания</w:t>
      </w:r>
    </w:p>
    <w:p w:rsidR="003E5258" w:rsidRPr="007E44FA" w:rsidRDefault="003E5258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(</w:t>
      </w:r>
      <w:r w:rsidR="001A2A65"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полностью развитое волнение, скорость ветра 10 м/с, 256 гармоник в частном спектре и 128 в азимутальном</w:t>
      </w:r>
      <w:r w:rsidRPr="00C24D1D">
        <w:rPr>
          <w:rFonts w:ascii="Times New Roman" w:hAnsi="Times New Roman" w:cs="Times New Roman"/>
          <w:noProof/>
          <w:color w:val="2E74B5" w:themeColor="accent1" w:themeShade="BF"/>
          <w:highlight w:val="green"/>
        </w:rPr>
        <w:t>)</w:t>
      </w:r>
    </w:p>
    <w:p w:rsidR="00906A86" w:rsidRPr="007E44FA" w:rsidRDefault="00906A86" w:rsidP="00243599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3E5258" w:rsidRPr="007E44FA" w:rsidRDefault="00243599" w:rsidP="00243599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На рис. 1</w:t>
      </w:r>
      <w:r w:rsidR="003E5258" w:rsidRPr="007E44FA">
        <w:rPr>
          <w:rFonts w:ascii="Times New Roman" w:hAnsi="Times New Roman" w:cs="Times New Roman"/>
          <w:noProof/>
        </w:rPr>
        <w:t>4</w:t>
      </w:r>
      <w:r w:rsidRPr="007E44FA">
        <w:rPr>
          <w:rFonts w:ascii="Times New Roman" w:hAnsi="Times New Roman" w:cs="Times New Roman"/>
          <w:noProof/>
        </w:rPr>
        <w:t xml:space="preserve"> пр</w:t>
      </w:r>
      <w:r w:rsidR="003E5258" w:rsidRPr="007E44FA">
        <w:rPr>
          <w:rFonts w:ascii="Times New Roman" w:hAnsi="Times New Roman" w:cs="Times New Roman"/>
          <w:noProof/>
        </w:rPr>
        <w:t>иведено</w:t>
      </w:r>
      <w:r w:rsidRPr="007E44FA">
        <w:rPr>
          <w:rFonts w:ascii="Times New Roman" w:hAnsi="Times New Roman" w:cs="Times New Roman"/>
          <w:noProof/>
        </w:rPr>
        <w:t xml:space="preserve"> сравнение корреляционных функкий для расположения гармоник по </w:t>
      </w:r>
      <w:r w:rsidRPr="002257F1">
        <w:rPr>
          <w:rFonts w:ascii="Times New Roman" w:hAnsi="Times New Roman" w:cs="Times New Roman"/>
          <w:noProof/>
        </w:rPr>
        <w:t>модифицированному методу отбеливания спектра и логарифмического распределения</w:t>
      </w:r>
      <w:r w:rsidR="003E5258" w:rsidRPr="002257F1">
        <w:rPr>
          <w:rFonts w:ascii="Times New Roman" w:hAnsi="Times New Roman" w:cs="Times New Roman"/>
          <w:noProof/>
        </w:rPr>
        <w:t xml:space="preserve"> при одинаковом числе гармоник</w:t>
      </w:r>
      <w:r w:rsidR="00C24D1D" w:rsidRPr="002257F1">
        <w:rPr>
          <w:rFonts w:ascii="Times New Roman" w:hAnsi="Times New Roman" w:cs="Times New Roman"/>
          <w:noProof/>
        </w:rPr>
        <w:t xml:space="preserve"> для полностью развитого воления и скорости ветра 5 м/с.</w:t>
      </w:r>
      <w:r w:rsidR="00C24D1D">
        <w:rPr>
          <w:rFonts w:ascii="Times New Roman" w:hAnsi="Times New Roman" w:cs="Times New Roman"/>
          <w:noProof/>
          <w:color w:val="2E74B5" w:themeColor="accent1" w:themeShade="BF"/>
        </w:rPr>
        <w:t xml:space="preserve"> </w:t>
      </w:r>
    </w:p>
    <w:p w:rsidR="003E5258" w:rsidRPr="007E44FA" w:rsidRDefault="003E5258" w:rsidP="00243599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243599" w:rsidRPr="007E44FA" w:rsidRDefault="00243599" w:rsidP="00243599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i/>
          <w:noProof/>
        </w:rPr>
      </w:pPr>
      <w:r w:rsidRPr="007E44FA">
        <w:rPr>
          <w:rFonts w:ascii="Times New Roman" w:hAnsi="Times New Roman" w:cs="Times New Roman"/>
          <w:noProof/>
        </w:rPr>
        <w:t xml:space="preserve">Модифицированный метод отбеливания лучше удовлетворяет условиям минимума шума на “хвосте” функции корреляции наклонов и высот.   </w:t>
      </w:r>
    </w:p>
    <w:p w:rsidR="00243599" w:rsidRPr="007E44FA" w:rsidRDefault="00243599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Таким образом, двумерный вариант метода отбеливания является эффективным способом выбора расположения гармоник для численного моделирования морской поверхности, задаваемой моделью спектра</w:t>
      </w:r>
      <w:r w:rsidR="003E5258" w:rsidRPr="007E44FA">
        <w:rPr>
          <w:rFonts w:ascii="Times New Roman" w:hAnsi="Times New Roman" w:cs="Times New Roman"/>
          <w:noProof/>
        </w:rPr>
        <w:t xml:space="preserve"> волнения</w:t>
      </w:r>
      <w:r w:rsidRPr="007E44FA">
        <w:rPr>
          <w:rFonts w:ascii="Times New Roman" w:hAnsi="Times New Roman" w:cs="Times New Roman"/>
          <w:noProof/>
        </w:rPr>
        <w:t>.</w:t>
      </w:r>
    </w:p>
    <w:p w:rsidR="00826D64" w:rsidRPr="007E44FA" w:rsidRDefault="0097589F" w:rsidP="0097589F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drawing>
          <wp:inline distT="0" distB="0" distL="0" distR="0">
            <wp:extent cx="4000501" cy="2667000"/>
            <wp:effectExtent l="0" t="0" r="0" b="0"/>
            <wp:docPr id="1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003" cy="267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D64" w:rsidRPr="007E44FA" w:rsidRDefault="00826D64" w:rsidP="0097589F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(a)                                  </w:t>
      </w:r>
    </w:p>
    <w:p w:rsidR="00826D64" w:rsidRPr="007E44FA" w:rsidRDefault="0097589F" w:rsidP="0097589F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57638" cy="263842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31" cy="263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2C" w:rsidRPr="007E44FA" w:rsidRDefault="00826D64" w:rsidP="0097589F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(b)</w:t>
      </w:r>
    </w:p>
    <w:p w:rsidR="00826D64" w:rsidRPr="007E44FA" w:rsidRDefault="00826D64" w:rsidP="0097589F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  <w:color w:val="2E74B5" w:themeColor="accent1" w:themeShade="BF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9"/>
      </w:tblGrid>
      <w:tr w:rsidR="001D712C" w:rsidRPr="007E44FA" w:rsidTr="0097589F">
        <w:tc>
          <w:tcPr>
            <w:tcW w:w="9689" w:type="dxa"/>
            <w:hideMark/>
          </w:tcPr>
          <w:p w:rsidR="001D712C" w:rsidRPr="007E44FA" w:rsidRDefault="001D712C" w:rsidP="001D712C">
            <w:pPr>
              <w:pStyle w:val="Figure"/>
              <w:spacing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E44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Рис. 1</w:t>
            </w:r>
            <w:r w:rsidR="003E5258" w:rsidRPr="007E44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Pr="007E44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 Сравнение модельных корреляционных функций высот и</w:t>
            </w:r>
            <w:r w:rsidR="003E5258" w:rsidRPr="007E44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ук</w:t>
            </w:r>
            <w:r w:rsidRPr="007E44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лонов, смоделированных двумя методами расположения гармоник на частотной оси </w:t>
            </w:r>
            <w:r w:rsidRPr="007E44FA">
              <w:rPr>
                <w:rFonts w:ascii="Times New Roman" w:eastAsiaTheme="minorEastAsia" w:hAnsi="Times New Roman" w:cs="Times New Roman"/>
                <w:sz w:val="24"/>
                <w:szCs w:val="24"/>
                <w:lang w:val="ru-RU" w:eastAsia="ru-RU"/>
              </w:rPr>
              <w:br/>
            </w:r>
            <w:r w:rsidRPr="007E44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</w:t>
            </w:r>
            <w:r w:rsidRPr="007E44F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E44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 логарифмическое расположение;</w:t>
            </w:r>
          </w:p>
          <w:p w:rsidR="001D712C" w:rsidRPr="007E44FA" w:rsidRDefault="001D712C" w:rsidP="00200ECB">
            <w:pPr>
              <w:pStyle w:val="Figure"/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7E44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</w:t>
            </w:r>
            <w:r w:rsidRPr="007E44FA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7E44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) метод “отбеливания” спектра;  </w:t>
            </w:r>
            <w:r w:rsidR="00200ECB" w:rsidRPr="007E44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Скорость ветра </w:t>
            </w:r>
            <m:oMath>
              <m:sSub>
                <m:sSubPr>
                  <m:ctrlPr>
                    <w:rPr>
                      <w:rFonts w:ascii="Cambria Math" w:hAnsi="Times New Roman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sub>
              </m:sSub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sz w:val="24"/>
                  <w:szCs w:val="24"/>
                  <w:lang w:val="ru-RU"/>
                </w:rPr>
                <m:t>=5</m:t>
              </m:r>
              <m:r>
                <m:rPr>
                  <m:sty m:val="p"/>
                </m:rPr>
                <w:rPr>
                  <w:rFonts w:ascii="Times New Roman" w:hAnsi="Times New Roman" w:cs="Times New Roman"/>
                  <w:noProof/>
                  <w:sz w:val="24"/>
                  <w:szCs w:val="24"/>
                  <w:lang w:val="ru-RU"/>
                </w:rPr>
                <m:t>м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sz w:val="24"/>
                  <w:szCs w:val="24"/>
                  <w:lang w:val="ru-RU"/>
                </w:rPr>
                <m:t>/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sz w:val="24"/>
                  <w:szCs w:val="24"/>
                </w:rPr>
                <m:t>c</m:t>
              </m:r>
            </m:oMath>
            <w:r w:rsidR="00200ECB" w:rsidRPr="007E44FA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  <w:p w:rsidR="00826D64" w:rsidRPr="007E44FA" w:rsidRDefault="00826D64" w:rsidP="00200ECB">
            <w:pPr>
              <w:pStyle w:val="Figure"/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</w:p>
          <w:p w:rsidR="00826D64" w:rsidRPr="007E44FA" w:rsidRDefault="00AC5C0C" w:rsidP="00200ECB">
            <w:pPr>
              <w:pStyle w:val="Figure"/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7E44FA">
              <w:rPr>
                <w:rFonts w:ascii="Times New Roman" w:eastAsiaTheme="minorEastAsia" w:hAnsi="Times New Roman" w:cs="Times New Roman"/>
                <w:sz w:val="24"/>
                <w:szCs w:val="24"/>
                <w:highlight w:val="yellow"/>
                <w:lang w:val="ru-RU"/>
              </w:rPr>
              <w:t>! ничего не сказано про азимутальную зависимость? выбор шага и числа гармоник</w:t>
            </w:r>
          </w:p>
          <w:p w:rsidR="00AC5C0C" w:rsidRPr="007E44FA" w:rsidRDefault="00AC5C0C" w:rsidP="00200ECB">
            <w:pPr>
              <w:pStyle w:val="Figure"/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</w:p>
          <w:p w:rsidR="00AC5C0C" w:rsidRPr="007E44FA" w:rsidRDefault="00AC5C0C" w:rsidP="00200ECB">
            <w:pPr>
              <w:pStyle w:val="Figure"/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</w:p>
          <w:p w:rsidR="00826D64" w:rsidRPr="007E44FA" w:rsidRDefault="00826D64" w:rsidP="00826D64">
            <w:pPr>
              <w:pStyle w:val="3"/>
              <w:tabs>
                <w:tab w:val="center" w:pos="4800"/>
                <w:tab w:val="right" w:pos="9500"/>
              </w:tabs>
              <w:ind w:firstLine="0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sz w:val="24"/>
                <w:szCs w:val="24"/>
              </w:rPr>
              <w:t>2.2.5  Аппаратное ускорение моделирование</w:t>
            </w:r>
          </w:p>
          <w:p w:rsidR="00CC3A64" w:rsidRPr="007E44FA" w:rsidRDefault="00CC3A64" w:rsidP="00826D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6D64" w:rsidRPr="007E44FA" w:rsidRDefault="00826D64" w:rsidP="00826D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sz w:val="24"/>
                <w:szCs w:val="24"/>
              </w:rPr>
              <w:t xml:space="preserve">В разделах 2.2.3, 2.2.4 мы обсуждали как можно ускорить без потери качества процесс моделирования за счет уменьшения количества гармоник в спектре волнения. </w:t>
            </w:r>
          </w:p>
          <w:p w:rsidR="00826D64" w:rsidRPr="007E44FA" w:rsidRDefault="00826D64" w:rsidP="00200ECB">
            <w:pPr>
              <w:pStyle w:val="Figure"/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</w:p>
          <w:p w:rsidR="00F148D9" w:rsidRPr="007E44FA" w:rsidRDefault="00826D64" w:rsidP="00200ECB">
            <w:pPr>
              <w:pStyle w:val="Figure"/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</w:pPr>
            <w:r w:rsidRPr="007E44FA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 xml:space="preserve">Когда с математической точки зрения все оптимизировано </w:t>
            </w:r>
            <w:r w:rsidR="00CC3A64" w:rsidRPr="007E44FA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 xml:space="preserve">и </w:t>
            </w:r>
            <w:r w:rsidRPr="007E44FA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 xml:space="preserve">можно перейти к программной оптимизации: поскольку основное время </w:t>
            </w:r>
            <w:r w:rsidR="00F148D9" w:rsidRPr="007E44FA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 xml:space="preserve">моделирования приходится на суммирование в цикле по формуле </w:t>
            </w:r>
            <w:r w:rsidR="00F148D9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(7), на который приходится </w:t>
            </w:r>
            <w:r w:rsidR="00F148D9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NxMxXxY</w:t>
            </w:r>
            <w:r w:rsidR="00F148D9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итераций, где </w:t>
            </w:r>
            <w:r w:rsidR="00F148D9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N</w:t>
            </w:r>
            <w:r w:rsidR="00F148D9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– число гармоник в частотном спектре, </w:t>
            </w:r>
            <w:r w:rsidR="00F148D9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M</w:t>
            </w:r>
            <w:r w:rsidR="00F148D9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– число гармоник в азимутальном распределении, </w:t>
            </w:r>
            <w:r w:rsidR="00F148D9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X</w:t>
            </w:r>
            <w:r w:rsidR="00F148D9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– размер сетки вдоль оси </w:t>
            </w:r>
            <w:r w:rsidR="001C576A" w:rsidRPr="007E44FA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279" w:dyaOrig="240">
                <v:shape id="_x0000_i1035" type="#_x0000_t75" style="width:14.25pt;height:11.7pt" o:ole="">
                  <v:imagedata r:id="rId35" o:title=""/>
                </v:shape>
                <o:OLEObject Type="Embed" ProgID="Equation.3" ShapeID="_x0000_i1035" DrawAspect="Content" ObjectID="_1651945024" r:id="rId36"/>
              </w:object>
            </w:r>
            <w:r w:rsidR="00F148D9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,  </w:t>
            </w:r>
            <w:r w:rsidR="00F148D9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Y</w:t>
            </w:r>
            <w:r w:rsidR="00F148D9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– размер сетки вдоль оси </w:t>
            </w:r>
            <w:r w:rsidR="006C02AD" w:rsidRPr="007E44FA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  <w:lang w:val="ru-RU"/>
              </w:rPr>
              <w:object w:dxaOrig="240" w:dyaOrig="240">
                <v:shape id="_x0000_i1036" type="#_x0000_t75" style="width:11.7pt;height:11.7pt" o:ole="">
                  <v:imagedata r:id="rId37" o:title=""/>
                </v:shape>
                <o:OLEObject Type="Embed" ProgID="Equation.3" ShapeID="_x0000_i1036" DrawAspect="Content" ObjectID="_1651945025" r:id="rId38"/>
              </w:object>
            </w:r>
            <w:r w:rsidR="00F148D9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. Этот цикл требует больших затрат мощности и времени и именно его мы можем значительно ускорить благодаря его внутренней простоте.</w:t>
            </w:r>
          </w:p>
          <w:p w:rsidR="00F148D9" w:rsidRPr="007E44FA" w:rsidRDefault="00F148D9" w:rsidP="00200ECB">
            <w:pPr>
              <w:pStyle w:val="Figure"/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</w:pPr>
          </w:p>
          <w:p w:rsidR="00F148D9" w:rsidRPr="007E44FA" w:rsidRDefault="00F148D9" w:rsidP="00200ECB">
            <w:pPr>
              <w:pStyle w:val="Figure"/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Современный центральные процессоры (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CPU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) уже давно имеют в своём распоряжении несколько </w:t>
            </w:r>
            <w:r w:rsidR="00CE1BCF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(обычно 4-8)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вычислительных ядер, которые</w:t>
            </w:r>
            <w:r w:rsidR="001C576A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могут производить вычисления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в несколько потоков</w:t>
            </w:r>
            <w:r w:rsidR="001C576A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.</w:t>
            </w:r>
          </w:p>
          <w:p w:rsidR="00F148D9" w:rsidRPr="007E44FA" w:rsidRDefault="00F148D9" w:rsidP="00200ECB">
            <w:pPr>
              <w:pStyle w:val="Figure"/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</w:p>
          <w:p w:rsidR="00826D64" w:rsidRPr="007E44FA" w:rsidRDefault="00F148D9" w:rsidP="00200ECB">
            <w:pPr>
              <w:pStyle w:val="Figure"/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Самое очевидное, что можно сделать – это выполнять програмный код не в одном потоке процессора, а специальным образом разделить координатную сетку </w:t>
            </w:r>
            <w:r w:rsidR="00CE1BCF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на блоки и вычислять каждый блок в отдельном потоке.</w:t>
            </w:r>
          </w:p>
          <w:p w:rsidR="00CE1BCF" w:rsidRPr="007E44FA" w:rsidRDefault="00CE1BCF" w:rsidP="00200ECB">
            <w:pPr>
              <w:pStyle w:val="Figure"/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</w:pPr>
          </w:p>
          <w:p w:rsidR="00CE1BCF" w:rsidRPr="007E44FA" w:rsidRDefault="00CE1BCF" w:rsidP="00200ECB">
            <w:pPr>
              <w:pStyle w:val="Figure"/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Но ещё быстрее можно про</w:t>
            </w:r>
            <w:r w:rsidR="006C02AD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вести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вычисления на графическом процессоре (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GPU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). Современные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GPU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имеют порядка 1000 вычислительных ядер, что позволяет очень сильно ускорить процесс моделирования за счет распараллеливания вычислений между ядрами.</w:t>
            </w:r>
          </w:p>
          <w:p w:rsidR="00CE1BCF" w:rsidRPr="007E44FA" w:rsidRDefault="00CE1BCF" w:rsidP="00200ECB">
            <w:pPr>
              <w:pStyle w:val="Figure"/>
              <w:spacing w:after="0"/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</w:pPr>
          </w:p>
          <w:p w:rsidR="00CE1BCF" w:rsidRPr="007E44FA" w:rsidRDefault="00CE1BCF" w:rsidP="00200ECB">
            <w:pPr>
              <w:pStyle w:val="Figure"/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На рисунке </w:t>
            </w:r>
            <w:r w:rsidR="00627D38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15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ниже приведено сравнение многопоточных вычислений на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CPU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и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GPU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из одной ценовой категории. Поверхность моделировалась при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N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=2048,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M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=512. При вычислении поверхности 256*256 точек центральному процессору для этого требуется 2030 секунд, в то время как графический процессор справится с этой задачей за 71 секунду.  </w:t>
            </w:r>
          </w:p>
          <w:p w:rsidR="00B67860" w:rsidRPr="007E44FA" w:rsidRDefault="00B67860" w:rsidP="00200ECB">
            <w:pPr>
              <w:pStyle w:val="Figure"/>
              <w:spacing w:after="0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</w:p>
          <w:p w:rsidR="00B67860" w:rsidRPr="007E44FA" w:rsidRDefault="00A13AD1" w:rsidP="00B67860">
            <w:pPr>
              <w:tabs>
                <w:tab w:val="center" w:pos="4800"/>
                <w:tab w:val="right" w:pos="9500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i1037" type="#_x0000_t75" style="width:220.2pt;height:181.65pt">
                  <v:imagedata r:id="rId39" o:title="gpucpu"/>
                </v:shape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i1038" type="#_x0000_t75" style="width:205.1pt;height:174.15pt">
                  <v:imagedata r:id="rId40" o:title="gpucpu1"/>
                </v:shape>
              </w:pict>
            </w:r>
          </w:p>
          <w:p w:rsidR="00B67860" w:rsidRPr="007E44FA" w:rsidRDefault="00B67860" w:rsidP="00B67860">
            <w:pPr>
              <w:tabs>
                <w:tab w:val="center" w:pos="4800"/>
                <w:tab w:val="right" w:pos="9500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(a)                                  (b)</w:t>
            </w:r>
          </w:p>
          <w:p w:rsidR="00B67860" w:rsidRPr="007E44FA" w:rsidRDefault="00B67860" w:rsidP="00826D64">
            <w:pPr>
              <w:pStyle w:val="Figure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B67860" w:rsidRPr="007E44FA" w:rsidRDefault="00CE1BCF" w:rsidP="00B67860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lastRenderedPageBreak/>
        <w:t xml:space="preserve">Рис. </w:t>
      </w:r>
      <w:r w:rsidR="00627D38" w:rsidRPr="007E44FA">
        <w:rPr>
          <w:rFonts w:ascii="Times New Roman" w:hAnsi="Times New Roman" w:cs="Times New Roman"/>
          <w:noProof/>
        </w:rPr>
        <w:t>15</w:t>
      </w:r>
      <w:r w:rsidR="00B67860" w:rsidRPr="007E44FA">
        <w:rPr>
          <w:rFonts w:ascii="Times New Roman" w:hAnsi="Times New Roman" w:cs="Times New Roman"/>
          <w:noProof/>
        </w:rPr>
        <w:t xml:space="preserve">: Сравнение времени моделирования двумерной поверхности на </w:t>
      </w:r>
      <w:r w:rsidR="00B67860" w:rsidRPr="007E44FA">
        <w:rPr>
          <w:rFonts w:ascii="Times New Roman" w:hAnsi="Times New Roman" w:cs="Times New Roman"/>
          <w:noProof/>
          <w:lang w:val="en-US"/>
        </w:rPr>
        <w:t>CPU</w:t>
      </w:r>
      <w:r w:rsidR="00B67860" w:rsidRPr="007E44FA">
        <w:rPr>
          <w:rFonts w:ascii="Times New Roman" w:hAnsi="Times New Roman" w:cs="Times New Roman"/>
          <w:noProof/>
        </w:rPr>
        <w:t xml:space="preserve"> и </w:t>
      </w:r>
      <w:r w:rsidR="00B67860" w:rsidRPr="007E44FA">
        <w:rPr>
          <w:rFonts w:ascii="Times New Roman" w:hAnsi="Times New Roman" w:cs="Times New Roman"/>
          <w:noProof/>
          <w:lang w:val="en-US"/>
        </w:rPr>
        <w:t>GPU</w:t>
      </w:r>
      <w:r w:rsidR="00B67860" w:rsidRPr="007E44FA">
        <w:rPr>
          <w:rFonts w:ascii="Times New Roman" w:hAnsi="Times New Roman" w:cs="Times New Roman"/>
          <w:noProof/>
        </w:rPr>
        <w:t>:</w:t>
      </w:r>
      <w:r w:rsidR="00B67860" w:rsidRPr="007E44FA">
        <w:rPr>
          <w:rFonts w:ascii="Times New Roman" w:hAnsi="Times New Roman" w:cs="Times New Roman"/>
          <w:noProof/>
        </w:rPr>
        <w:br/>
        <w:t>(</w:t>
      </w:r>
      <w:r w:rsidR="00B67860" w:rsidRPr="007E44FA">
        <w:rPr>
          <w:rFonts w:ascii="Times New Roman" w:hAnsi="Times New Roman" w:cs="Times New Roman"/>
          <w:noProof/>
          <w:lang w:val="en-US"/>
        </w:rPr>
        <w:t>a</w:t>
      </w:r>
      <w:r w:rsidR="00B67860" w:rsidRPr="007E44FA">
        <w:rPr>
          <w:rFonts w:ascii="Times New Roman" w:hAnsi="Times New Roman" w:cs="Times New Roman"/>
          <w:noProof/>
        </w:rPr>
        <w:t xml:space="preserve">) красная кривая время вычисления поверхности на сетке размером </w:t>
      </w:r>
      <w:r w:rsidR="00B67860" w:rsidRPr="007E44FA">
        <w:rPr>
          <w:rFonts w:ascii="Times New Roman" w:hAnsi="Times New Roman" w:cs="Times New Roman"/>
          <w:noProof/>
          <w:lang w:val="en-US"/>
        </w:rPr>
        <w:t>X</w:t>
      </w:r>
      <w:r w:rsidR="00B67860" w:rsidRPr="007E44FA">
        <w:rPr>
          <w:rFonts w:ascii="Times New Roman" w:hAnsi="Times New Roman" w:cs="Times New Roman"/>
          <w:noProof/>
        </w:rPr>
        <w:t xml:space="preserve"> </w:t>
      </w:r>
      <w:r w:rsidR="00B67860" w:rsidRPr="007E44FA">
        <w:rPr>
          <w:rFonts w:ascii="Times New Roman" w:hAnsi="Times New Roman" w:cs="Times New Roman"/>
          <w:noProof/>
          <w:lang w:val="en-US"/>
        </w:rPr>
        <w:t>x</w:t>
      </w:r>
      <w:r w:rsidR="00B67860" w:rsidRPr="007E44FA">
        <w:rPr>
          <w:rFonts w:ascii="Times New Roman" w:hAnsi="Times New Roman" w:cs="Times New Roman"/>
          <w:noProof/>
        </w:rPr>
        <w:t xml:space="preserve"> </w:t>
      </w:r>
      <w:r w:rsidR="00B67860" w:rsidRPr="007E44FA">
        <w:rPr>
          <w:rFonts w:ascii="Times New Roman" w:hAnsi="Times New Roman" w:cs="Times New Roman"/>
          <w:noProof/>
          <w:lang w:val="en-US"/>
        </w:rPr>
        <w:t>Y</w:t>
      </w:r>
      <w:r w:rsidR="00B67860" w:rsidRPr="007E44FA">
        <w:rPr>
          <w:rFonts w:ascii="Times New Roman" w:hAnsi="Times New Roman" w:cs="Times New Roman"/>
          <w:noProof/>
        </w:rPr>
        <w:t>;</w:t>
      </w:r>
    </w:p>
    <w:p w:rsidR="00B67860" w:rsidRPr="007E44FA" w:rsidRDefault="00B67860" w:rsidP="00B67860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(</w:t>
      </w:r>
      <w:r w:rsidRPr="007E44FA">
        <w:rPr>
          <w:rFonts w:ascii="Times New Roman" w:hAnsi="Times New Roman" w:cs="Times New Roman"/>
          <w:noProof/>
          <w:lang w:val="en-US"/>
        </w:rPr>
        <w:t>b</w:t>
      </w:r>
      <w:r w:rsidRPr="007E44FA">
        <w:rPr>
          <w:rFonts w:ascii="Times New Roman" w:hAnsi="Times New Roman" w:cs="Times New Roman"/>
          <w:noProof/>
        </w:rPr>
        <w:t xml:space="preserve">) относительная скорость вычисление </w:t>
      </w:r>
      <w:r w:rsidR="00CE1BCF" w:rsidRPr="007E44FA">
        <w:rPr>
          <w:rFonts w:ascii="Times New Roman" w:hAnsi="Times New Roman" w:cs="Times New Roman"/>
          <w:noProof/>
          <w:lang w:val="en-US"/>
        </w:rPr>
        <w:t>GPU</w:t>
      </w:r>
      <w:r w:rsidR="00CE1BCF" w:rsidRPr="007E44FA">
        <w:rPr>
          <w:rFonts w:ascii="Times New Roman" w:hAnsi="Times New Roman" w:cs="Times New Roman"/>
          <w:noProof/>
        </w:rPr>
        <w:t xml:space="preserve"> и </w:t>
      </w:r>
      <w:r w:rsidR="00CE1BCF" w:rsidRPr="007E44FA">
        <w:rPr>
          <w:rFonts w:ascii="Times New Roman" w:hAnsi="Times New Roman" w:cs="Times New Roman"/>
          <w:noProof/>
          <w:lang w:val="en-US"/>
        </w:rPr>
        <w:t>CPU</w:t>
      </w:r>
      <w:r w:rsidR="00CE1BCF" w:rsidRPr="007E44FA">
        <w:rPr>
          <w:rFonts w:ascii="Times New Roman" w:hAnsi="Times New Roman" w:cs="Times New Roman"/>
          <w:noProof/>
        </w:rPr>
        <w:t xml:space="preserve">.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805BE0" w:rsidRPr="007E44FA" w:rsidRDefault="00805BE0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826D64" w:rsidP="001D712C">
      <w:pPr>
        <w:pStyle w:val="3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  <w:sz w:val="24"/>
          <w:szCs w:val="24"/>
        </w:rPr>
      </w:pPr>
      <w:r w:rsidRPr="007E44FA">
        <w:rPr>
          <w:rFonts w:ascii="Times New Roman" w:hAnsi="Times New Roman" w:cs="Times New Roman"/>
          <w:sz w:val="24"/>
          <w:szCs w:val="24"/>
        </w:rPr>
        <w:t>2.2.6</w:t>
      </w:r>
      <w:r w:rsidR="001D712C" w:rsidRPr="007E44FA">
        <w:rPr>
          <w:rFonts w:ascii="Times New Roman" w:hAnsi="Times New Roman" w:cs="Times New Roman"/>
          <w:sz w:val="24"/>
          <w:szCs w:val="24"/>
        </w:rPr>
        <w:t xml:space="preserve">  </w:t>
      </w:r>
      <w:bookmarkStart w:id="7" w:name="GrindEQpgref5ec6d4816"/>
      <w:bookmarkEnd w:id="7"/>
      <w:r w:rsidR="001D712C" w:rsidRPr="007E44FA">
        <w:rPr>
          <w:rFonts w:ascii="Times New Roman" w:hAnsi="Times New Roman" w:cs="Times New Roman"/>
          <w:sz w:val="24"/>
          <w:szCs w:val="24"/>
        </w:rPr>
        <w:t>Заостренная морская поверхность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Как отмечалось ранее, при моделировании морской поверхности синусоидами мы получаем нулевое среднее значение высот, что не позволяет смоделировать поправки на состояние морской поверхности.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Ниже рассмотрим модель поверхности у которой средний уровень не равен нулю.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826D64" w:rsidP="001D712C">
      <w:pPr>
        <w:pStyle w:val="4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2.2.6</w:t>
      </w:r>
      <w:r w:rsidR="001D712C" w:rsidRPr="007E44FA">
        <w:rPr>
          <w:rFonts w:ascii="Times New Roman" w:hAnsi="Times New Roman" w:cs="Times New Roman"/>
        </w:rPr>
        <w:t xml:space="preserve">.1  </w:t>
      </w:r>
      <w:bookmarkStart w:id="8" w:name="GrindEQpgref5ec6d4817"/>
      <w:bookmarkEnd w:id="8"/>
      <w:r w:rsidR="001D712C" w:rsidRPr="007E44FA">
        <w:rPr>
          <w:rFonts w:ascii="Times New Roman" w:hAnsi="Times New Roman" w:cs="Times New Roman"/>
        </w:rPr>
        <w:t>Двумерный случай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805BE0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Рассмотрим для начала задачу моделирования двумерной поверхности суммой гармоник с детерменированными амплитудами и случайными фазами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cos(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(2</w:t>
            </w:r>
            <w:r w:rsidR="00805BE0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Чтобы получить модель заостренной волны введем нелинейное преобразование координат </w:t>
      </w:r>
      <w:r w:rsidR="00805BE0" w:rsidRPr="007E44FA">
        <w:rPr>
          <w:rFonts w:ascii="Times New Roman" w:hAnsi="Times New Roman" w:cs="Times New Roman"/>
          <w:noProof/>
          <w:highlight w:val="yellow"/>
        </w:rPr>
        <w:t>[ссылка]</w:t>
      </w:r>
    </w:p>
    <w:p w:rsidR="001D712C" w:rsidRPr="007E44FA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ab/>
      </w:r>
      <m:oMath>
        <m:r>
          <w:rPr>
            <w:rFonts w:ascii="Cambria Math" w:hAnsi="Cambria Math" w:cs="Times New Roman"/>
            <w:noProof/>
            <w:highlight w:val="yellow"/>
          </w:rPr>
          <m:t>x</m:t>
        </m:r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r>
          <w:rPr>
            <w:rFonts w:ascii="Cambria Math" w:hAnsi="Cambria Math" w:cs="Times New Roman"/>
            <w:noProof/>
          </w:rPr>
          <m:t>z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x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</w:rPr>
          <m:t>→</m:t>
        </m:r>
        <m:r>
          <w:rPr>
            <w:rFonts w:ascii="Cambria Math" w:hAnsi="Cambria Math" w:cs="Times New Roman"/>
            <w:noProof/>
          </w:rPr>
          <m:t>x</m:t>
        </m:r>
        <m:r>
          <m:rPr>
            <m:sty m:val="p"/>
          </m:rPr>
          <w:rPr>
            <w:rFonts w:ascii="Cambria Math" w:hAnsi="Times New Roman" w:cs="Times New Roman"/>
            <w:noProof/>
          </w:rPr>
          <m:t>+</m:t>
        </m:r>
        <m:r>
          <w:rPr>
            <w:rFonts w:ascii="Cambria Math" w:hAnsi="Cambria Math" w:cs="Times New Roman"/>
            <w:noProof/>
          </w:rPr>
          <m:t>D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x</m:t>
        </m:r>
        <m:r>
          <m:rPr>
            <m:sty m:val="p"/>
          </m:rPr>
          <w:rPr>
            <w:rFonts w:ascii="Cambria Math" w:hAnsi="Times New Roman" w:cs="Times New Roman"/>
            <w:noProof/>
          </w:rPr>
          <m:t>),</m:t>
        </m:r>
        <m:r>
          <w:rPr>
            <w:rFonts w:ascii="Cambria Math" w:hAnsi="Cambria Math" w:cs="Times New Roman"/>
            <w:noProof/>
          </w:rPr>
          <m:t>z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x</m:t>
        </m:r>
        <m:r>
          <m:rPr>
            <m:sty m:val="p"/>
          </m:rPr>
          <w:rPr>
            <w:rFonts w:ascii="Cambria Math" w:hAnsi="Times New Roman" w:cs="Times New Roman"/>
            <w:noProof/>
          </w:rPr>
          <m:t>),</m:t>
        </m:r>
      </m:oMath>
      <w:r w:rsidRPr="007E44FA">
        <w:rPr>
          <w:rFonts w:ascii="Times New Roman" w:hAnsi="Times New Roman" w:cs="Times New Roman"/>
          <w:noProof/>
        </w:rPr>
        <w:tab/>
        <w:t>(2</w:t>
      </w:r>
      <w:r w:rsidR="00805BE0" w:rsidRPr="007E44FA">
        <w:rPr>
          <w:rFonts w:ascii="Times New Roman" w:hAnsi="Times New Roman" w:cs="Times New Roman"/>
          <w:noProof/>
        </w:rPr>
        <w:t>4</w:t>
      </w:r>
      <w:r w:rsidRPr="007E44FA">
        <w:rPr>
          <w:rFonts w:ascii="Times New Roman" w:hAnsi="Times New Roman" w:cs="Times New Roman"/>
          <w:noProof/>
        </w:rPr>
        <w:t>)</w:t>
      </w:r>
    </w:p>
    <w:p w:rsidR="001D712C" w:rsidRPr="007E44FA" w:rsidRDefault="001D712C" w:rsidP="00805BE0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</w:t>
      </w:r>
      <m:oMath>
        <m:r>
          <w:rPr>
            <w:rFonts w:ascii="Cambria Math" w:hAnsi="Cambria Math" w:cs="Times New Roman"/>
            <w:noProof/>
          </w:rPr>
          <m:t>D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x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горизонтальное смещение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π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-∞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acc>
                  <m:acc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z</m:t>
                    </m:r>
                  </m:e>
                </m:acc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ikx</m:t>
                    </m:r>
                  </m:sup>
                </m:s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D712C" w:rsidRPr="007E44FA" w:rsidRDefault="001D712C" w:rsidP="00805BE0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(2</w:t>
            </w:r>
            <w:r w:rsidR="00805BE0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5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lastRenderedPageBreak/>
        <w:t xml:space="preserve">а </w:t>
      </w:r>
      <m:oMath>
        <m:r>
          <w:rPr>
            <w:rFonts w:ascii="Cambria Math" w:hAnsi="Cambria Math" w:cs="Times New Roman"/>
            <w:noProof/>
          </w:rPr>
          <m:t>S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k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– прямое Фурье преобразование исходной поверхности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ab/>
      </w:r>
      <m:oMath>
        <m:r>
          <w:rPr>
            <w:rFonts w:ascii="Cambria Math" w:hAnsi="Cambria Math" w:cs="Times New Roman"/>
            <w:noProof/>
          </w:rPr>
          <m:t>S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k</m:t>
        </m:r>
        <m:r>
          <m:rPr>
            <m:sty m:val="p"/>
          </m:rPr>
          <w:rPr>
            <w:rFonts w:ascii="Cambria Math" w:hAnsi="Times New Roman" w:cs="Times New Roman"/>
            <w:noProof/>
          </w:rPr>
          <m:t>)=</m:t>
        </m:r>
        <m:nary>
          <m:naryPr>
            <m:limLoc m:val="undOvr"/>
            <m:ctrlPr>
              <w:rPr>
                <w:rFonts w:ascii="Cambria Math" w:hAnsi="Times New Roman" w:cs="Times New Roman"/>
                <w:noProof/>
              </w:rPr>
            </m:ctrlPr>
          </m:naryPr>
          <m:sub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-∞</m:t>
            </m:r>
          </m:sub>
          <m:sup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∞</m:t>
            </m:r>
          </m:sup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‍</m:t>
            </m:r>
          </m:e>
        </m:nary>
        <m:r>
          <w:rPr>
            <w:rFonts w:ascii="Cambria Math" w:hAnsi="Cambria Math" w:cs="Times New Roman"/>
            <w:noProof/>
          </w:rPr>
          <m:t>z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x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  <m:sSup>
          <m:sSupPr>
            <m:ctrlPr>
              <w:rPr>
                <w:rFonts w:ascii="Cambria Math" w:hAnsi="Times New Roman" w:cs="Times New Roman"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e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-</m:t>
            </m:r>
            <m:r>
              <w:rPr>
                <w:rFonts w:ascii="Cambria Math" w:hAnsi="Cambria Math" w:cs="Times New Roman"/>
                <w:noProof/>
              </w:rPr>
              <m:t>ikx</m:t>
            </m:r>
          </m:sup>
        </m:sSup>
        <m:r>
          <w:rPr>
            <w:rFonts w:ascii="Cambria Math" w:hAnsi="Cambria Math" w:cs="Times New Roman"/>
            <w:noProof/>
          </w:rPr>
          <m:t>x</m:t>
        </m:r>
      </m:oMath>
      <w:r w:rsidRPr="007E44FA">
        <w:rPr>
          <w:rFonts w:ascii="Times New Roman" w:hAnsi="Times New Roman" w:cs="Times New Roman"/>
          <w:noProof/>
        </w:rPr>
        <w:tab/>
        <w:t xml:space="preserve"> (2</w:t>
      </w:r>
      <w:r w:rsidR="00805BE0" w:rsidRPr="007E44FA">
        <w:rPr>
          <w:rFonts w:ascii="Times New Roman" w:hAnsi="Times New Roman" w:cs="Times New Roman"/>
          <w:noProof/>
        </w:rPr>
        <w:t>6</w:t>
      </w:r>
      <w:r w:rsidRPr="007E44FA">
        <w:rPr>
          <w:rFonts w:ascii="Times New Roman" w:hAnsi="Times New Roman" w:cs="Times New Roman"/>
          <w:noProof/>
        </w:rPr>
        <w:t>)</w:t>
      </w:r>
    </w:p>
    <w:p w:rsidR="001D712C" w:rsidRPr="007E44FA" w:rsidRDefault="001D712C" w:rsidP="00805BE0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В нашем случае функция </w:t>
      </w:r>
      <m:oMath>
        <m:r>
          <w:rPr>
            <w:rFonts w:ascii="Cambria Math" w:hAnsi="Cambria Math" w:cs="Times New Roman"/>
            <w:noProof/>
          </w:rPr>
          <m:t>D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x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примет вид: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A13AD1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limLow>
                        <m:limLowPr>
                          <m:ctrlP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</m:ctrlPr>
                        </m:limLowPr>
                        <m:e>
                          <m:groupChr>
                            <m:groupChrPr>
                              <m:ctrlPr>
                                <w:rPr>
                                  <w:rFonts w:ascii="Cambria Math" w:hAnsi="Times New Roman" w:cs="Times New Roman"/>
                                  <w:sz w:val="24"/>
                                  <w:szCs w:val="24"/>
                                </w:rPr>
                              </m:ctrlPr>
                            </m:groupChr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m:t>-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Times New Roman" w:cs="Times New Roman"/>
                                      <w:noProof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 w:cs="Times New Roman"/>
                                      <w:noProof/>
                                      <w:sz w:val="24"/>
                                      <w:szCs w:val="24"/>
                                    </w:rPr>
                                    <m:t>=0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p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Times New Roman" w:hAnsi="Times New Roman" w:cs="Times New Roman"/>
                                      <w:noProof/>
                                      <w:sz w:val="24"/>
                                      <w:szCs w:val="24"/>
                                    </w:rPr>
                                    <m:t>‍</m:t>
                                  </m:r>
                                </m:e>
                              </m:nary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m:t>sin(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 w:cs="Times New Roman"/>
                                      <w:noProof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sz w:val="24"/>
                                      <w:szCs w:val="24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m:t>)</m:t>
                              </m:r>
                            </m:e>
                          </m:groupChr>
                        </m:e>
                        <m:lim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</w:rPr>
                            <m:t>D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</w:rPr>
                            <m:t>)</m:t>
                          </m:r>
                        </m:lim>
                      </m:limLow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szCs w:val="24"/>
                          <w:highlight w:val="yellow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  <w:highlight w:val="green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  <w:highlight w:val="green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highlight w:val="green"/>
                            </w:rPr>
                            <m:t>j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  <w:highlight w:val="green"/>
                            </w:rPr>
                            <m:t>=0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highlight w:val="green"/>
                            </w:rPr>
                            <m:t>N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Times New Roman" w:hAnsi="Times New Roman" w:cs="Times New Roman"/>
                              <w:noProof/>
                              <w:sz w:val="24"/>
                              <w:szCs w:val="24"/>
                              <w:highlight w:val="green"/>
                            </w:rPr>
                            <m:t>‍</m:t>
                          </m:r>
                        </m:e>
                      </m:nary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highlight w:val="green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  <w:highlight w:val="green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  <w:highlight w:val="green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  <w:highlight w:val="green"/>
                        </w:rPr>
                        <m:t>cos(</m:t>
                      </m:r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highlight w:val="gree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highlight w:val="green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highlight w:val="gree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  <w:noProof/>
                              <w:sz w:val="24"/>
                              <w:szCs w:val="24"/>
                              <w:highlight w:val="green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  <w:highlight w:val="gree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highlight w:val="green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noProof/>
                              <w:sz w:val="24"/>
                              <w:szCs w:val="24"/>
                              <w:highlight w:val="green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noProof/>
                          <w:sz w:val="24"/>
                          <w:szCs w:val="24"/>
                          <w:highlight w:val="green"/>
                        </w:rPr>
                        <m:t>)</m:t>
                      </m:r>
                    </m:e>
                  </m:mr>
                </m:m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1D712C" w:rsidRPr="007E44FA" w:rsidRDefault="001D712C" w:rsidP="00805BE0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(2</w:t>
            </w:r>
            <w:r w:rsidR="00805BE0"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7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</w:tbl>
    <w:p w:rsidR="00805BE0" w:rsidRPr="007E44FA" w:rsidRDefault="00805BE0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  <w:highlight w:val="yellow"/>
        </w:rPr>
        <w:t>где амплитуда волны?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Иными словами </w:t>
      </w:r>
      <w:r w:rsidR="00805BE0" w:rsidRPr="007E44FA">
        <w:rPr>
          <w:rFonts w:ascii="Times New Roman" w:hAnsi="Times New Roman" w:cs="Times New Roman"/>
          <w:noProof/>
        </w:rPr>
        <w:t xml:space="preserve">волнение </w:t>
      </w:r>
      <w:r w:rsidRPr="007E44FA">
        <w:rPr>
          <w:rFonts w:ascii="Times New Roman" w:hAnsi="Times New Roman" w:cs="Times New Roman"/>
          <w:noProof/>
        </w:rPr>
        <w:t>буде</w:t>
      </w:r>
      <w:r w:rsidR="00805BE0" w:rsidRPr="007E44FA">
        <w:rPr>
          <w:rFonts w:ascii="Times New Roman" w:hAnsi="Times New Roman" w:cs="Times New Roman"/>
          <w:noProof/>
        </w:rPr>
        <w:t>т</w:t>
      </w:r>
      <w:r w:rsidRPr="007E44FA">
        <w:rPr>
          <w:rFonts w:ascii="Times New Roman" w:hAnsi="Times New Roman" w:cs="Times New Roman"/>
          <w:noProof/>
        </w:rPr>
        <w:t xml:space="preserve"> моделировать не суммой гармонических функций, а суммой трохоид.</w:t>
      </w:r>
      <w:r w:rsidR="00805BE0" w:rsidRPr="007E44FA">
        <w:rPr>
          <w:rFonts w:ascii="Times New Roman" w:hAnsi="Times New Roman" w:cs="Times New Roman"/>
          <w:noProof/>
        </w:rPr>
        <w:t xml:space="preserve"> Отметим, что д</w:t>
      </w:r>
      <w:r w:rsidRPr="007E44FA">
        <w:rPr>
          <w:rFonts w:ascii="Times New Roman" w:hAnsi="Times New Roman" w:cs="Times New Roman"/>
          <w:noProof/>
        </w:rPr>
        <w:t xml:space="preserve">ля того, чтобы наше преобразование </w:t>
      </w:r>
      <m:oMath>
        <m:r>
          <w:rPr>
            <w:rFonts w:ascii="Cambria Math" w:hAnsi="Cambria Math" w:cs="Times New Roman"/>
            <w:noProof/>
          </w:rPr>
          <m:t>D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x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имело физический смысл необходимо, чтобы для каждой </w:t>
      </w:r>
      <m:oMath>
        <m:r>
          <w:rPr>
            <w:rFonts w:ascii="Cambria Math" w:hAnsi="Cambria Math" w:cs="Times New Roman"/>
            <w:noProof/>
          </w:rPr>
          <m:t>j</m:t>
        </m:r>
      </m:oMath>
      <w:r w:rsidRPr="007E44FA">
        <w:rPr>
          <w:rFonts w:ascii="Times New Roman" w:hAnsi="Times New Roman" w:cs="Times New Roman"/>
          <w:noProof/>
        </w:rPr>
        <w:t xml:space="preserve">-ой гармоники выполнялось соотношение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ab/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A</m:t>
            </m:r>
          </m:e>
          <m:sub>
            <m:r>
              <w:rPr>
                <w:rFonts w:ascii="Cambria Math" w:hAnsi="Cambria Math" w:cs="Times New Roman"/>
                <w:noProof/>
              </w:rPr>
              <m:t>j</m:t>
            </m:r>
          </m:sub>
        </m:sSub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k</m:t>
            </m:r>
          </m:e>
          <m:sub>
            <m:r>
              <w:rPr>
                <w:rFonts w:ascii="Cambria Math" w:hAnsi="Cambria Math" w:cs="Times New Roman"/>
                <w:noProof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</w:rPr>
          <m:t>≪</m:t>
        </m:r>
        <m:r>
          <m:rPr>
            <m:sty m:val="p"/>
          </m:rPr>
          <w:rPr>
            <w:rFonts w:ascii="Cambria Math" w:hAnsi="Times New Roman" w:cs="Times New Roman"/>
            <w:noProof/>
          </w:rPr>
          <m:t>1</m:t>
        </m:r>
      </m:oMath>
      <w:r w:rsidRPr="007E44FA">
        <w:rPr>
          <w:rFonts w:ascii="Times New Roman" w:hAnsi="Times New Roman" w:cs="Times New Roman"/>
          <w:noProof/>
        </w:rPr>
        <w:tab/>
        <w:t>(</w:t>
      </w:r>
      <w:r w:rsidR="00805BE0" w:rsidRPr="007E44FA">
        <w:rPr>
          <w:rFonts w:ascii="Times New Roman" w:hAnsi="Times New Roman" w:cs="Times New Roman"/>
          <w:noProof/>
        </w:rPr>
        <w:t>28</w:t>
      </w:r>
      <w:r w:rsidRPr="007E44FA">
        <w:rPr>
          <w:rFonts w:ascii="Times New Roman" w:hAnsi="Times New Roman" w:cs="Times New Roman"/>
          <w:noProof/>
        </w:rPr>
        <w:t>)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A06BD6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b/>
          <w:bCs/>
          <w:noProof/>
        </w:rPr>
      </w:pPr>
      <w:r w:rsidRPr="007E44FA">
        <w:rPr>
          <w:rFonts w:ascii="Times New Roman" w:hAnsi="Times New Roman" w:cs="Times New Roman"/>
          <w:b/>
          <w:bCs/>
          <w:noProof/>
        </w:rPr>
        <w:t xml:space="preserve">2.2.6.2  </w:t>
      </w:r>
      <w:r w:rsidR="001D712C" w:rsidRPr="007E44FA">
        <w:rPr>
          <w:rFonts w:ascii="Times New Roman" w:hAnsi="Times New Roman" w:cs="Times New Roman"/>
          <w:b/>
          <w:bCs/>
          <w:noProof/>
        </w:rPr>
        <w:t>Статистические моменты</w:t>
      </w:r>
    </w:p>
    <w:p w:rsidR="00A06BD6" w:rsidRPr="007E44FA" w:rsidRDefault="00A06BD6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Запишем характеристическую функцию нового случайного процесса </w:t>
      </w:r>
      <m:oMath>
        <m:r>
          <w:rPr>
            <w:rFonts w:ascii="Cambria Math" w:hAnsi="Cambria Math" w:cs="Times New Roman"/>
            <w:noProof/>
          </w:rPr>
          <m:t>z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x</m:t>
        </m:r>
        <m:r>
          <m:rPr>
            <m:sty m:val="p"/>
          </m:rPr>
          <w:rPr>
            <w:rFonts w:ascii="Cambria Math" w:hAnsi="Times New Roman" w:cs="Times New Roman"/>
            <w:noProof/>
          </w:rPr>
          <m:t>))</m:t>
        </m:r>
      </m:oMath>
      <w:r w:rsidRPr="007E44FA">
        <w:rPr>
          <w:rFonts w:ascii="Times New Roman" w:hAnsi="Times New Roman" w:cs="Times New Roman"/>
          <w:noProof/>
        </w:rPr>
        <w:t xml:space="preserve"> по определению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ab/>
      </w:r>
      <m:oMath>
        <m:r>
          <m:rPr>
            <m:sty m:val="p"/>
          </m:rPr>
          <w:rPr>
            <w:rFonts w:ascii="Times New Roman" w:hAnsi="Times New Roman" w:cs="Times New Roman"/>
            <w:noProof/>
          </w:rPr>
          <m:t>Φ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iθ</m:t>
        </m:r>
        <m:r>
          <m:rPr>
            <m:sty m:val="p"/>
          </m:rPr>
          <w:rPr>
            <w:rFonts w:ascii="Cambria Math" w:hAnsi="Times New Roman" w:cs="Times New Roman"/>
            <w:noProof/>
          </w:rPr>
          <m:t>)=</m:t>
        </m:r>
        <m:r>
          <m:rPr>
            <m:sty m:val="p"/>
          </m:rPr>
          <w:rPr>
            <w:rFonts w:ascii="Times New Roman" w:hAnsi="Cambria Math" w:cs="Times New Roman"/>
            <w:noProof/>
          </w:rPr>
          <m:t>〈</m:t>
        </m:r>
        <m:sSup>
          <m:sSupPr>
            <m:ctrlPr>
              <w:rPr>
                <w:rFonts w:ascii="Cambria Math" w:hAnsi="Times New Roman" w:cs="Times New Roman"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e</m:t>
            </m:r>
          </m:e>
          <m:sup>
            <m:r>
              <w:rPr>
                <w:rFonts w:ascii="Cambria Math" w:hAnsi="Cambria Math" w:cs="Times New Roman"/>
                <w:noProof/>
              </w:rPr>
              <m:t>iθz</m:t>
            </m:r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(</m:t>
            </m:r>
            <m:sSub>
              <m:sSubPr>
                <m:ctrlPr>
                  <w:rPr>
                    <w:rFonts w:ascii="Cambria Math" w:hAnsi="Times New Roman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(</m:t>
            </m:r>
            <m:r>
              <w:rPr>
                <w:rFonts w:ascii="Cambria Math" w:hAnsi="Cambria Math" w:cs="Times New Roman"/>
                <w:noProof/>
              </w:rPr>
              <m:t>x</m:t>
            </m:r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))</m:t>
            </m:r>
          </m:sup>
        </m:sSup>
        <m:r>
          <m:rPr>
            <m:sty m:val="p"/>
          </m:rPr>
          <w:rPr>
            <w:rFonts w:ascii="Times New Roman" w:hAnsi="Cambria Math" w:cs="Times New Roman"/>
            <w:noProof/>
          </w:rPr>
          <m:t>〉</m:t>
        </m:r>
      </m:oMath>
      <w:r w:rsidRPr="007E44FA">
        <w:rPr>
          <w:rFonts w:ascii="Times New Roman" w:hAnsi="Times New Roman" w:cs="Times New Roman"/>
          <w:noProof/>
        </w:rPr>
        <w:tab/>
        <w:t>(</w:t>
      </w:r>
      <w:r w:rsidR="00A06BD6" w:rsidRPr="007E44FA">
        <w:rPr>
          <w:rFonts w:ascii="Times New Roman" w:hAnsi="Times New Roman" w:cs="Times New Roman"/>
          <w:noProof/>
        </w:rPr>
        <w:t>29</w:t>
      </w:r>
      <w:r w:rsidRPr="007E44FA">
        <w:rPr>
          <w:rFonts w:ascii="Times New Roman" w:hAnsi="Times New Roman" w:cs="Times New Roman"/>
          <w:noProof/>
        </w:rPr>
        <w:t>)</w:t>
      </w:r>
    </w:p>
    <w:p w:rsidR="001D712C" w:rsidRPr="007E44FA" w:rsidRDefault="001D712C" w:rsidP="00F26AF0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Поскольку процесс </w:t>
      </w:r>
      <m:oMath>
        <m:r>
          <w:rPr>
            <w:rFonts w:ascii="Cambria Math" w:hAnsi="Cambria Math" w:cs="Times New Roman"/>
            <w:noProof/>
          </w:rPr>
          <m:t>z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стационарный, то от (</w:t>
      </w:r>
      <w:r w:rsidR="00F26AF0" w:rsidRPr="007E44FA">
        <w:rPr>
          <w:rFonts w:ascii="Times New Roman" w:hAnsi="Times New Roman" w:cs="Times New Roman"/>
          <w:noProof/>
        </w:rPr>
        <w:t>29</w:t>
      </w:r>
      <w:r w:rsidRPr="007E44FA">
        <w:rPr>
          <w:rFonts w:ascii="Times New Roman" w:hAnsi="Times New Roman" w:cs="Times New Roman"/>
          <w:noProof/>
        </w:rPr>
        <w:t xml:space="preserve">) можно перейти к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rPr>
          <w:trHeight w:val="1125"/>
        </w:trPr>
        <w:tc>
          <w:tcPr>
            <w:tcW w:w="8926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iθ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)=</m:t>
                </m:r>
                <m:limLow>
                  <m:limLow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L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L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iθz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en-US"/>
                  </w:rPr>
                  <m:t>d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righ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1D712C" w:rsidRPr="007E44FA" w:rsidTr="001D712C">
        <w:tc>
          <w:tcPr>
            <w:tcW w:w="8926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Φ</m:t>
                </m:r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limLow>
                  <m:limLow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L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L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iθz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(1+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'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))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dx</m:t>
                </m:r>
              </m:oMath>
            </m:oMathPara>
          </w:p>
        </w:tc>
        <w:tc>
          <w:tcPr>
            <w:tcW w:w="753" w:type="dxa"/>
          </w:tcPr>
          <w:p w:rsidR="001D712C" w:rsidRPr="007E44FA" w:rsidRDefault="001D712C" w:rsidP="00F26AF0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(3</w:t>
            </w:r>
            <w:r w:rsidR="00F26AF0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0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Поскольку </w:t>
      </w:r>
      <m:oMath>
        <m:r>
          <w:rPr>
            <w:rFonts w:ascii="Cambria Math" w:hAnsi="Cambria Math" w:cs="Times New Roman"/>
            <w:noProof/>
          </w:rPr>
          <m:t>z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стационарный процесс, а </w:t>
      </w:r>
      <m:oMath>
        <m:r>
          <w:rPr>
            <w:rFonts w:ascii="Cambria Math" w:hAnsi="Cambria Math" w:cs="Times New Roman"/>
            <w:noProof/>
          </w:rPr>
          <m:t>D</m:t>
        </m:r>
        <m:r>
          <m:rPr>
            <m:sty m:val="p"/>
          </m:rPr>
          <w:rPr>
            <w:rFonts w:ascii="Times New Roman" w:hAnsi="Times New Roman" w:cs="Times New Roman"/>
            <w:noProof/>
          </w:rPr>
          <m:t>'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стационарен по нашему определению, то (32) преобразуется к виду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iθ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)=(1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iθ</m:t>
                </m:r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)exp(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),</m:t>
                </m:r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(3</w:t>
            </w:r>
            <w:r w:rsidR="00944561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</w:t>
      </w:r>
      <m:oMath>
        <m:sSubSup>
          <m:sSubSupPr>
            <m:ctrlPr>
              <w:rPr>
                <w:rFonts w:ascii="Cambria Math" w:hAnsi="Times New Roman" w:cs="Times New Roman"/>
              </w:rPr>
            </m:ctrlPr>
          </m:sSubSupPr>
          <m:e>
            <m:r>
              <w:rPr>
                <w:rFonts w:ascii="Cambria Math" w:hAnsi="Cambria Math" w:cs="Times New Roman"/>
                <w:noProof/>
              </w:rPr>
              <m:t>σ</m:t>
            </m:r>
          </m:e>
          <m:sub>
            <m:r>
              <w:rPr>
                <w:rFonts w:ascii="Cambria Math" w:hAnsi="Cambria Math" w:cs="Times New Roman"/>
                <w:noProof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p>
        </m:sSubSup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nary>
          <m:naryPr>
            <m:limLoc m:val="undOvr"/>
            <m:ctrlPr>
              <w:rPr>
                <w:rFonts w:ascii="Cambria Math" w:hAnsi="Times New Roman" w:cs="Times New Roman"/>
                <w:noProof/>
              </w:rPr>
            </m:ctrlPr>
          </m:naryPr>
          <m:sub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-∞</m:t>
            </m:r>
          </m:sub>
          <m:sup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∞</m:t>
            </m:r>
          </m:sup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‍</m:t>
            </m:r>
          </m:e>
        </m:nary>
        <m:sSup>
          <m:sSupPr>
            <m:ctrlPr>
              <w:rPr>
                <w:rFonts w:ascii="Cambria Math" w:hAnsi="Times New Roman" w:cs="Times New Roman"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k</m:t>
            </m:r>
          </m:e>
          <m:sup>
            <m:r>
              <w:rPr>
                <w:rFonts w:ascii="Cambria Math" w:hAnsi="Cambria Math" w:cs="Times New Roman"/>
                <w:noProof/>
              </w:rPr>
              <m:t>n</m:t>
            </m:r>
          </m:sup>
        </m:sSup>
        <m:r>
          <w:rPr>
            <w:rFonts w:ascii="Cambria Math" w:hAnsi="Cambria Math" w:cs="Times New Roman"/>
            <w:noProof/>
          </w:rPr>
          <m:t>S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Cambria Math" w:cs="Times New Roman"/>
            <w:noProof/>
          </w:rPr>
          <m:t>k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  <m:r>
          <w:rPr>
            <w:rFonts w:ascii="Cambria Math" w:hAnsi="Cambria Math" w:cs="Times New Roman"/>
            <w:noProof/>
          </w:rPr>
          <m:t>k</m:t>
        </m:r>
      </m:oMath>
      <w:r w:rsidRPr="007E44FA">
        <w:rPr>
          <w:rFonts w:ascii="Times New Roman" w:hAnsi="Times New Roman" w:cs="Times New Roman"/>
          <w:noProof/>
        </w:rPr>
        <w:t xml:space="preserve"> – момент </w:t>
      </w:r>
      <m:oMath>
        <m:r>
          <w:rPr>
            <w:rFonts w:ascii="Cambria Math" w:hAnsi="Cambria Math" w:cs="Times New Roman"/>
            <w:noProof/>
          </w:rPr>
          <m:t>n</m:t>
        </m:r>
      </m:oMath>
      <w:r w:rsidRPr="007E44FA">
        <w:rPr>
          <w:rFonts w:ascii="Times New Roman" w:hAnsi="Times New Roman" w:cs="Times New Roman"/>
          <w:noProof/>
        </w:rPr>
        <w:t>-го порядка спектра волнения.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Зная характеристическую функцию не сложно получить необходимые статистические моменты дифференцируя (33)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A13AD1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Times New Roman" w:hAnsi="Cambria Math" w:cs="Times New Roman"/>
                        <w:noProof/>
                        <w:sz w:val="24"/>
                        <w:szCs w:val="24"/>
                      </w:rPr>
                      <m:t>ⅆ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iθ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Times New Roman" w:hAnsi="Cambria Math" w:cs="Times New Roman"/>
                        <w:noProof/>
                        <w:sz w:val="24"/>
                        <w:szCs w:val="24"/>
                      </w:rPr>
                      <m:t>ⅆ</m:t>
                    </m:r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θ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1D712C" w:rsidRPr="007E44FA" w:rsidRDefault="001D712C" w:rsidP="00944561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(3</w:t>
            </w:r>
            <w:r w:rsidR="00944561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Следовательно, среднее и дисперсия случаного процесса </w:t>
      </w:r>
      <m:oMath>
        <m:r>
          <w:rPr>
            <w:rFonts w:ascii="Cambria Math" w:hAnsi="Times New Roman" w:cs="Times New Roman"/>
            <w:noProof/>
          </w:rPr>
          <m:t>z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будут равны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Times New Roman" w:hAnsi="Cambria Math" w:cs="Times New Roman"/>
                    <w:noProof/>
                    <w:sz w:val="24"/>
                    <w:szCs w:val="24"/>
                  </w:rPr>
                  <m:t>〈</m:t>
                </m:r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z</m:t>
                </m:r>
                <m:r>
                  <m:rPr>
                    <m:sty m:val="p"/>
                  </m:rPr>
                  <w:rPr>
                    <w:rFonts w:ascii="Times New Roman" w:hAnsi="Cambria Math" w:cs="Times New Roman"/>
                    <w:noProof/>
                    <w:sz w:val="24"/>
                    <w:szCs w:val="24"/>
                  </w:rPr>
                  <m:t>〉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 xml:space="preserve">,    </m:t>
                </m:r>
                <m:r>
                  <m:rPr>
                    <m:sty m:val="p"/>
                  </m:rPr>
                  <w:rPr>
                    <w:rFonts w:ascii="Times New Roman" w:hAnsi="Cambria Math" w:cs="Times New Roman"/>
                    <w:noProof/>
                    <w:sz w:val="24"/>
                    <w:szCs w:val="24"/>
                  </w:rPr>
                  <m:t>〈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Cambria Math" w:cs="Times New Roman"/>
                    <w:noProof/>
                    <w:sz w:val="24"/>
                    <w:szCs w:val="24"/>
                  </w:rPr>
                  <m:t>〉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(3</w:t>
            </w:r>
            <w:r w:rsidR="00944561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1D712C" w:rsidRPr="007E44FA" w:rsidTr="001D712C">
        <w:tc>
          <w:tcPr>
            <w:tcW w:w="8926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Times New Roman" w:hAnsi="Cambria Math" w:cs="Times New Roman"/>
                    <w:noProof/>
                    <w:sz w:val="24"/>
                    <w:szCs w:val="24"/>
                  </w:rPr>
                  <m:t>〈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Cambria Math" w:cs="Times New Roman"/>
                    <w:noProof/>
                    <w:sz w:val="24"/>
                    <w:szCs w:val="24"/>
                  </w:rPr>
                  <m:t>〉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Times New Roman" w:hAnsi="Cambria Math" w:cs="Times New Roman"/>
                    <w:noProof/>
                    <w:sz w:val="24"/>
                    <w:szCs w:val="24"/>
                  </w:rPr>
                  <m:t>〈</m:t>
                </m:r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z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Times New Roman" w:hAnsi="Cambria Math" w:cs="Times New Roman"/>
                        <w:noProof/>
                        <w:sz w:val="24"/>
                        <w:szCs w:val="24"/>
                      </w:rPr>
                      <m:t>〉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4</m:t>
                    </m:r>
                  </m:sup>
                </m:sSubSup>
              </m:oMath>
            </m:oMathPara>
          </w:p>
        </w:tc>
        <w:tc>
          <w:tcPr>
            <w:tcW w:w="753" w:type="dxa"/>
          </w:tcPr>
          <w:p w:rsidR="001D712C" w:rsidRPr="007E44FA" w:rsidRDefault="001D712C" w:rsidP="00944561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(3</w:t>
            </w:r>
            <w:r w:rsidR="00944561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</w:tbl>
    <w:p w:rsidR="001D712C" w:rsidRPr="007E44FA" w:rsidRDefault="00944561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Для нашей задачи необходимо знать статистические харакетристики в исходных координатах. В результате преобразований получим </w:t>
      </w:r>
      <w:r w:rsidR="001D712C" w:rsidRPr="007E44FA">
        <w:rPr>
          <w:rFonts w:ascii="Times New Roman" w:hAnsi="Times New Roman" w:cs="Times New Roman"/>
          <w:noProof/>
        </w:rPr>
        <w:t xml:space="preserve">связь </w:t>
      </w:r>
      <w:r w:rsidRPr="007E44FA">
        <w:rPr>
          <w:rFonts w:ascii="Times New Roman" w:hAnsi="Times New Roman" w:cs="Times New Roman"/>
          <w:noProof/>
        </w:rPr>
        <w:t>ук</w:t>
      </w:r>
      <w:r w:rsidR="001D712C" w:rsidRPr="007E44FA">
        <w:rPr>
          <w:rFonts w:ascii="Times New Roman" w:hAnsi="Times New Roman" w:cs="Times New Roman"/>
          <w:noProof/>
        </w:rPr>
        <w:t xml:space="preserve">лонов в смещенных координатах </w:t>
      </w:r>
      <m:oMath>
        <m:r>
          <w:rPr>
            <w:rFonts w:ascii="Cambria Math" w:hAnsi="Times New Roman" w:cs="Times New Roman"/>
            <w:noProof/>
          </w:rPr>
          <m:t>x</m:t>
        </m:r>
      </m:oMath>
      <w:r w:rsidR="001D712C" w:rsidRPr="007E44FA">
        <w:rPr>
          <w:rFonts w:ascii="Times New Roman" w:hAnsi="Times New Roman" w:cs="Times New Roman"/>
          <w:noProof/>
        </w:rPr>
        <w:t xml:space="preserve"> с наклонами в несмещенных координатах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0</m:t>
            </m:r>
          </m:sub>
        </m:sSub>
      </m:oMath>
      <w:r w:rsidR="001D712C" w:rsidRPr="007E44FA">
        <w:rPr>
          <w:rFonts w:ascii="Times New Roman" w:hAnsi="Times New Roman" w:cs="Times New Roman"/>
          <w:noProof/>
        </w:rPr>
        <w:t xml:space="preserve"> пользуясь определением </w:t>
      </w:r>
      <w:r w:rsidRPr="007E44FA">
        <w:rPr>
          <w:rFonts w:ascii="Times New Roman" w:hAnsi="Times New Roman" w:cs="Times New Roman"/>
          <w:noProof/>
        </w:rPr>
        <w:t>ук</w:t>
      </w:r>
      <w:r w:rsidR="001D712C" w:rsidRPr="007E44FA">
        <w:rPr>
          <w:rFonts w:ascii="Times New Roman" w:hAnsi="Times New Roman" w:cs="Times New Roman"/>
          <w:noProof/>
        </w:rPr>
        <w:t xml:space="preserve">лонов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1D712C" w:rsidRPr="007E44FA" w:rsidTr="001D712C">
        <w:tc>
          <w:tcPr>
            <w:tcW w:w="8926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w:lastRenderedPageBreak/>
                  <m:t>z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'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)=</m:t>
                </m:r>
                <m:f>
                  <m:f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Times New Roman" w:hAnsi="Cambria Math" w:cs="Times New Roman"/>
                        <w:noProof/>
                        <w:sz w:val="24"/>
                        <w:szCs w:val="24"/>
                      </w:rPr>
                      <m:t>ⅆ</m:t>
                    </m:r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Times New Roman" w:hAnsi="Cambria Math" w:cs="Times New Roman"/>
                        <w:noProof/>
                        <w:sz w:val="24"/>
                        <w:szCs w:val="24"/>
                      </w:rPr>
                      <m:t>ⅆ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1+</m:t>
                    </m:r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(3</w:t>
            </w:r>
            <w:r w:rsidR="00944561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944561" w:rsidRPr="007E44FA" w:rsidRDefault="00944561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826D64" w:rsidP="001D712C">
      <w:pPr>
        <w:pStyle w:val="4"/>
        <w:tabs>
          <w:tab w:val="center" w:pos="4800"/>
          <w:tab w:val="right" w:pos="9500"/>
        </w:tabs>
        <w:ind w:firstLine="0"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2.2.6</w:t>
      </w:r>
      <w:r w:rsidR="001D712C" w:rsidRPr="007E44FA">
        <w:rPr>
          <w:rFonts w:ascii="Times New Roman" w:hAnsi="Times New Roman" w:cs="Times New Roman"/>
        </w:rPr>
        <w:t>.</w:t>
      </w:r>
      <w:r w:rsidR="003E3A31" w:rsidRPr="007E44FA">
        <w:rPr>
          <w:rFonts w:ascii="Times New Roman" w:hAnsi="Times New Roman" w:cs="Times New Roman"/>
        </w:rPr>
        <w:t>3</w:t>
      </w:r>
      <w:r w:rsidR="001D712C" w:rsidRPr="007E44FA">
        <w:rPr>
          <w:rFonts w:ascii="Times New Roman" w:hAnsi="Times New Roman" w:cs="Times New Roman"/>
        </w:rPr>
        <w:t xml:space="preserve">  </w:t>
      </w:r>
      <w:bookmarkStart w:id="9" w:name="GrindEQpgref5ec6d4818"/>
      <w:bookmarkEnd w:id="9"/>
      <w:r w:rsidR="001D712C" w:rsidRPr="007E44FA">
        <w:rPr>
          <w:rFonts w:ascii="Times New Roman" w:hAnsi="Times New Roman" w:cs="Times New Roman"/>
        </w:rPr>
        <w:t>Трехмерный случай</w:t>
      </w:r>
    </w:p>
    <w:p w:rsidR="00E577B5" w:rsidRPr="007E44FA" w:rsidRDefault="00E577B5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E577B5" w:rsidRPr="007E44FA" w:rsidRDefault="00E577B5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Для численного моделирования морского волнения необходимо рассмотреть трехмерный случай. 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Для трехмерного случая Пирсон</w:t>
      </w:r>
      <w:r w:rsidR="009755E8">
        <w:rPr>
          <w:rFonts w:ascii="Times New Roman" w:hAnsi="Times New Roman" w:cs="Times New Roman"/>
          <w:noProof/>
        </w:rPr>
        <w:t xml:space="preserve"> </w:t>
      </w:r>
      <w:r w:rsidR="009755E8" w:rsidRPr="009755E8">
        <w:rPr>
          <w:rFonts w:ascii="Times New Roman" w:hAnsi="Times New Roman" w:cs="Times New Roman"/>
          <w:noProof/>
        </w:rPr>
        <w:t>[</w:t>
      </w:r>
      <w:r w:rsidR="009755E8" w:rsidRPr="009755E8">
        <w:rPr>
          <w:rFonts w:ascii="Times New Roman" w:hAnsi="Times New Roman" w:cs="Times New Roman"/>
          <w:noProof/>
          <w:highlight w:val="yellow"/>
        </w:rPr>
        <w:t>10</w:t>
      </w:r>
      <w:r w:rsidR="009755E8">
        <w:rPr>
          <w:rFonts w:ascii="Times New Roman" w:hAnsi="Times New Roman" w:cs="Times New Roman"/>
          <w:noProof/>
          <w:highlight w:val="yellow"/>
          <w:lang w:val="en-US"/>
        </w:rPr>
        <w:t>a</w:t>
      </w:r>
      <w:r w:rsidRPr="007E44FA">
        <w:rPr>
          <w:rFonts w:ascii="Times New Roman" w:hAnsi="Times New Roman" w:cs="Times New Roman"/>
          <w:noProof/>
          <w:highlight w:val="yellow"/>
        </w:rPr>
        <w:t>]</w:t>
      </w:r>
      <w:r w:rsidRPr="007E44FA">
        <w:rPr>
          <w:rFonts w:ascii="Times New Roman" w:hAnsi="Times New Roman" w:cs="Times New Roman"/>
          <w:noProof/>
        </w:rPr>
        <w:t xml:space="preserve"> предоставил решение линеаризованных уравнений движения для невязкой жидкости в лагранжевых координатахх. Он показал, что в глубокой воде положение частиц на свободной поверхности задается следующими параметрическими уравнениями </w:t>
      </w:r>
    </w:p>
    <w:p w:rsidR="001D712C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ab/>
      </w:r>
      <w:r w:rsidR="00E577B5" w:rsidRPr="007E44FA">
        <w:rPr>
          <w:rFonts w:ascii="Times New Roman" w:hAnsi="Times New Roman" w:cs="Times New Roman"/>
          <w:noProof/>
          <w:highlight w:val="yellow"/>
        </w:rPr>
        <w:t>! поправить индексы k*r</w:t>
      </w:r>
    </w:p>
    <w:p w:rsidR="00A13AD1" w:rsidRPr="00A13AD1" w:rsidRDefault="00A13AD1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  <w:r w:rsidRPr="00A13AD1">
        <w:rPr>
          <w:rFonts w:ascii="Times New Roman" w:hAnsi="Times New Roman" w:cs="Times New Roman"/>
          <w:noProof/>
          <w:highlight w:val="green"/>
        </w:rPr>
        <w:t xml:space="preserve">Индексы поправлять не нужно. Зависимость функции </w:t>
      </w:r>
      <w:r w:rsidRPr="00A13AD1">
        <w:rPr>
          <w:rFonts w:ascii="Times New Roman" w:hAnsi="Times New Roman" w:cs="Times New Roman"/>
          <w:noProof/>
          <w:highlight w:val="green"/>
          <w:lang w:val="en-US"/>
        </w:rPr>
        <w:t>z</w:t>
      </w:r>
      <w:r w:rsidRPr="00A13AD1">
        <w:rPr>
          <w:rFonts w:ascii="Times New Roman" w:hAnsi="Times New Roman" w:cs="Times New Roman"/>
          <w:noProof/>
          <w:highlight w:val="green"/>
        </w:rPr>
        <w:t xml:space="preserve">  от </w:t>
      </w:r>
      <w:r w:rsidRPr="00A13AD1">
        <w:rPr>
          <w:rFonts w:ascii="Times New Roman" w:hAnsi="Times New Roman" w:cs="Times New Roman"/>
          <w:noProof/>
          <w:highlight w:val="green"/>
          <w:lang w:val="en-US"/>
        </w:rPr>
        <w:t>r</w:t>
      </w:r>
      <w:r w:rsidRPr="00A13AD1">
        <w:rPr>
          <w:rFonts w:ascii="Times New Roman" w:hAnsi="Times New Roman" w:cs="Times New Roman"/>
          <w:noProof/>
          <w:highlight w:val="green"/>
        </w:rPr>
        <w:t xml:space="preserve"> сложная и нелинейная:</w:t>
      </w:r>
      <w:r w:rsidRPr="00A13AD1">
        <w:rPr>
          <w:rFonts w:ascii="Times New Roman" w:hAnsi="Times New Roman" w:cs="Times New Roman"/>
          <w:noProof/>
          <w:highlight w:val="green"/>
        </w:rPr>
        <w:br/>
      </w:r>
      <w:r w:rsidRPr="00A13AD1">
        <w:rPr>
          <w:rFonts w:ascii="Times New Roman" w:hAnsi="Times New Roman" w:cs="Times New Roman"/>
          <w:noProof/>
          <w:highlight w:val="green"/>
          <w:lang w:val="en-US"/>
        </w:rPr>
        <w:t>z</w:t>
      </w:r>
      <w:r w:rsidRPr="00A13AD1">
        <w:rPr>
          <w:rFonts w:ascii="Times New Roman" w:hAnsi="Times New Roman" w:cs="Times New Roman"/>
          <w:noProof/>
          <w:highlight w:val="green"/>
        </w:rPr>
        <w:t xml:space="preserve"> = </w:t>
      </w:r>
      <w:r w:rsidRPr="00A13AD1">
        <w:rPr>
          <w:rFonts w:ascii="Times New Roman" w:hAnsi="Times New Roman" w:cs="Times New Roman"/>
          <w:noProof/>
          <w:highlight w:val="green"/>
          <w:lang w:val="en-US"/>
        </w:rPr>
        <w:t>z</w:t>
      </w:r>
      <w:r w:rsidRPr="00A13AD1">
        <w:rPr>
          <w:rFonts w:ascii="Times New Roman" w:hAnsi="Times New Roman" w:cs="Times New Roman"/>
          <w:noProof/>
          <w:highlight w:val="green"/>
        </w:rPr>
        <w:t>(</w:t>
      </w:r>
      <w:r w:rsidRPr="00A13AD1">
        <w:rPr>
          <w:rFonts w:ascii="Times New Roman" w:hAnsi="Times New Roman" w:cs="Times New Roman"/>
          <w:noProof/>
          <w:highlight w:val="green"/>
          <w:lang w:val="en-US"/>
        </w:rPr>
        <w:t>r</w:t>
      </w:r>
      <w:r w:rsidRPr="00A13AD1">
        <w:rPr>
          <w:rFonts w:ascii="Times New Roman" w:hAnsi="Times New Roman" w:cs="Times New Roman"/>
          <w:noProof/>
          <w:highlight w:val="green"/>
        </w:rPr>
        <w:t>_0(</w:t>
      </w:r>
      <w:r w:rsidRPr="00A13AD1">
        <w:rPr>
          <w:rFonts w:ascii="Times New Roman" w:hAnsi="Times New Roman" w:cs="Times New Roman"/>
          <w:noProof/>
          <w:highlight w:val="green"/>
          <w:lang w:val="en-US"/>
        </w:rPr>
        <w:t>r</w:t>
      </w:r>
      <w:r w:rsidRPr="00A13AD1">
        <w:rPr>
          <w:rFonts w:ascii="Times New Roman" w:hAnsi="Times New Roman" w:cs="Times New Roman"/>
          <w:noProof/>
          <w:highlight w:val="green"/>
        </w:rPr>
        <w:t xml:space="preserve">), </w:t>
      </w:r>
      <w:r w:rsidRPr="00A13AD1">
        <w:rPr>
          <w:rFonts w:ascii="Times New Roman" w:hAnsi="Times New Roman" w:cs="Times New Roman"/>
          <w:noProof/>
          <w:highlight w:val="green"/>
          <w:lang w:val="en-US"/>
        </w:rPr>
        <w:t>t</w:t>
      </w:r>
      <w:r w:rsidRPr="00A13AD1">
        <w:rPr>
          <w:rFonts w:ascii="Times New Roman" w:hAnsi="Times New Roman" w:cs="Times New Roman"/>
          <w:noProof/>
          <w:highlight w:val="green"/>
        </w:rPr>
        <w:t>).</w:t>
      </w:r>
      <w:r w:rsidRPr="00A13AD1">
        <w:rPr>
          <w:rFonts w:ascii="Times New Roman" w:hAnsi="Times New Roman" w:cs="Times New Roman"/>
          <w:noProof/>
        </w:rPr>
        <w:t xml:space="preserve">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3"/>
        <w:gridCol w:w="222"/>
      </w:tblGrid>
      <w:tr w:rsidR="001D712C" w:rsidRPr="007E44FA" w:rsidTr="001D712C">
        <w:tc>
          <w:tcPr>
            <w:tcW w:w="9404" w:type="dxa"/>
          </w:tcPr>
          <w:tbl>
            <w:tblPr>
              <w:tblStyle w:val="a3"/>
              <w:tblW w:w="967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679"/>
              <w:gridCol w:w="992"/>
            </w:tblGrid>
            <w:tr w:rsidR="001D712C" w:rsidRPr="007E44FA" w:rsidTr="001D712C">
              <w:tc>
                <w:tcPr>
                  <w:tcW w:w="86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D712C" w:rsidRPr="007E44FA" w:rsidRDefault="00A13AD1" w:rsidP="001D712C">
                  <w:pPr>
                    <w:tabs>
                      <w:tab w:val="center" w:pos="4800"/>
                      <w:tab w:val="right" w:pos="9500"/>
                    </w:tabs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left"/>
                              </m:mcPr>
                            </m:mc>
                          </m:mcs>
                          <m:ctrlP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z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(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</m:acc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,</m:t>
                            </m:r>
                            <m: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)=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p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Times New Roman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‍</m:t>
                                </m:r>
                              </m:e>
                            </m:nary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</m:sup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Times New Roman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‍</m:t>
                                </m:r>
                              </m:e>
                            </m:nary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)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Times New Roman" w:hAnsi="Cambria Math" w:cs="Times New Roman"/>
                                <w:noProof/>
                                <w:sz w:val="24"/>
                                <w:szCs w:val="24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)cos(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+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κ</m:t>
                                </m:r>
                              </m:e>
                            </m:acc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Times New Roman" w:cs="Times New Roman"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Times New Roman" w:cs="Times New Roman"/>
                                        <w:noProof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ψ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),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m:t>-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p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Times New Roman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‍</m:t>
                                </m:r>
                              </m:e>
                            </m:nary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</m:sup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Times New Roman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‍</m:t>
                                </m:r>
                              </m:e>
                            </m:nary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)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Times New Roman" w:hAnsi="Cambria Math" w:cs="Times New Roman"/>
                                <w:noProof/>
                                <w:sz w:val="24"/>
                                <w:szCs w:val="24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)cos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sin(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+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κ</m:t>
                                </m:r>
                              </m:e>
                            </m:acc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Times New Roman" w:cs="Times New Roman"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Times New Roman" w:cs="Times New Roman"/>
                                        <w:noProof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ψ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),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y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m:t>-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p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Times New Roman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‍</m:t>
                                </m:r>
                              </m:e>
                            </m:nary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</m:sup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Times New Roman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‍</m:t>
                                </m:r>
                              </m:e>
                            </m:nary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)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Times New Roman" w:hAnsi="Cambria Math" w:cs="Times New Roman"/>
                                <w:noProof/>
                                <w:sz w:val="24"/>
                                <w:szCs w:val="24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κ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)sin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sin(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+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κ</m:t>
                                </m:r>
                              </m:e>
                            </m:acc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Times New Roman" w:cs="Times New Roman"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Times New Roman" w:cs="Times New Roman"/>
                                        <w:noProof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noProof/>
                                    <w:sz w:val="24"/>
                                    <w:szCs w:val="24"/>
                                  </w:rPr>
                                  <m:t>ψ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m:t>nm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noProof/>
                                <w:sz w:val="24"/>
                                <w:szCs w:val="24"/>
                              </w:rPr>
                              <m:t>),</m:t>
                            </m:r>
                          </m:e>
                        </m:mr>
                      </m:m>
                    </m:oMath>
                  </m:oMathPara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D712C" w:rsidRPr="007E44FA" w:rsidRDefault="001D712C" w:rsidP="001D712C">
                  <w:pPr>
                    <w:tabs>
                      <w:tab w:val="center" w:pos="4800"/>
                      <w:tab w:val="right" w:pos="9500"/>
                    </w:tabs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</w:p>
                <w:p w:rsidR="001D712C" w:rsidRPr="007E44FA" w:rsidRDefault="001D712C" w:rsidP="001D712C">
                  <w:pPr>
                    <w:tabs>
                      <w:tab w:val="center" w:pos="4800"/>
                      <w:tab w:val="right" w:pos="9500"/>
                    </w:tabs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</w:p>
                <w:p w:rsidR="001D712C" w:rsidRPr="007E44FA" w:rsidRDefault="001D712C" w:rsidP="001D712C">
                  <w:pPr>
                    <w:tabs>
                      <w:tab w:val="center" w:pos="4800"/>
                      <w:tab w:val="right" w:pos="9500"/>
                    </w:tabs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</w:p>
                <w:p w:rsidR="001D712C" w:rsidRPr="007E44FA" w:rsidRDefault="001D712C" w:rsidP="000B5ECB">
                  <w:pPr>
                    <w:tabs>
                      <w:tab w:val="center" w:pos="4800"/>
                      <w:tab w:val="right" w:pos="9500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7E44F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>(3</w:t>
                  </w:r>
                  <w:r w:rsidR="000B5ECB" w:rsidRPr="007E44F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>6</w:t>
                  </w:r>
                  <w:r w:rsidRPr="007E44F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US"/>
                    </w:rPr>
                    <w:t>)</w:t>
                  </w:r>
                </w:p>
              </w:tc>
            </w:tr>
          </w:tbl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</w:t>
      </w:r>
      <m:oMath>
        <m:acc>
          <m:accPr>
            <m:chr m:val="⃗"/>
            <m:ctrlPr>
              <w:rPr>
                <w:rFonts w:ascii="Cambria Math" w:hAnsi="Times New Roman" w:cs="Times New Roman"/>
              </w:rPr>
            </m:ctrlPr>
          </m:accPr>
          <m:e>
            <m:r>
              <w:rPr>
                <w:rFonts w:ascii="Cambria Math" w:hAnsi="Times New Roman" w:cs="Times New Roman"/>
                <w:noProof/>
              </w:rPr>
              <m:t>κ</m:t>
            </m:r>
          </m:e>
        </m:acc>
      </m:oMath>
      <w:r w:rsidRPr="007E44FA">
        <w:rPr>
          <w:rFonts w:ascii="Times New Roman" w:hAnsi="Times New Roman" w:cs="Times New Roman"/>
          <w:noProof/>
        </w:rPr>
        <w:t xml:space="preserve"> – двумерный волновой вектор,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</w:rPr>
                </m:ctrlPr>
              </m:accPr>
              <m:e>
                <m:r>
                  <w:rPr>
                    <w:rFonts w:ascii="Cambria Math" w:hAnsi="Times New Roman" w:cs="Times New Roman"/>
                    <w:noProof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=(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, </w:t>
      </w:r>
      <m:oMath>
        <m:acc>
          <m:accPr>
            <m:chr m:val="⃗"/>
            <m:ctrlPr>
              <w:rPr>
                <w:rFonts w:ascii="Cambria Math" w:hAnsi="Times New Roman" w:cs="Times New Roman"/>
              </w:rPr>
            </m:ctrlPr>
          </m:accPr>
          <m:e>
            <m:r>
              <w:rPr>
                <w:rFonts w:ascii="Cambria Math" w:hAnsi="Times New Roman" w:cs="Times New Roman"/>
                <w:noProof/>
              </w:rPr>
              <m:t>r</m:t>
            </m:r>
          </m:e>
        </m:acc>
        <m:r>
          <m:rPr>
            <m:sty m:val="p"/>
          </m:rPr>
          <w:rPr>
            <w:rFonts w:ascii="Cambria Math" w:hAnsi="Times New Roman" w:cs="Times New Roman"/>
            <w:noProof/>
          </w:rPr>
          <m:t>=(</m:t>
        </m:r>
        <m:r>
          <w:rPr>
            <w:rFonts w:ascii="Cambria Math" w:hAnsi="Times New Roman" w:cs="Times New Roman"/>
            <w:noProof/>
          </w:rPr>
          <m:t>x</m:t>
        </m:r>
        <m:r>
          <m:rPr>
            <m:sty m:val="p"/>
          </m:rPr>
          <w:rPr>
            <w:rFonts w:ascii="Cambria Math" w:hAnsi="Times New Roman" w:cs="Times New Roman"/>
            <w:noProof/>
          </w:rPr>
          <m:t>,</m:t>
        </m:r>
        <m:r>
          <w:rPr>
            <w:rFonts w:ascii="Cambria Math" w:hAnsi="Times New Roman" w:cs="Times New Roman"/>
            <w:noProof/>
          </w:rPr>
          <m:t>y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E577B5" w:rsidRPr="007E44FA" w:rsidRDefault="00E577B5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Таким образом, по высота поверхности в каждой точке зависит от двух координат: </w:t>
      </w:r>
      <m:oMath>
        <m:r>
          <w:rPr>
            <w:rFonts w:ascii="Cambria Math" w:hAnsi="Times New Roman" w:cs="Times New Roman"/>
            <w:noProof/>
          </w:rPr>
          <m:t xml:space="preserve">x </m:t>
        </m:r>
        <m:r>
          <w:rPr>
            <w:rFonts w:ascii="Times New Roman" w:hAnsi="Times New Roman" w:cs="Times New Roman"/>
            <w:noProof/>
          </w:rPr>
          <m:t>и</m:t>
        </m:r>
        <m:r>
          <w:rPr>
            <w:rFonts w:ascii="Cambria Math" w:hAnsi="Times New Roman" w:cs="Times New Roman"/>
            <w:noProof/>
          </w:rPr>
          <m:t xml:space="preserve"> y</m:t>
        </m:r>
        <m:r>
          <m:rPr>
            <m:sty m:val="p"/>
          </m:rPr>
          <w:rPr>
            <w:rFonts w:ascii="Cambria Math" w:hAnsi="Times New Roman" w:cs="Times New Roman"/>
            <w:noProof/>
          </w:rPr>
          <m:t>.</m:t>
        </m:r>
      </m:oMath>
      <w:r w:rsidRPr="007E44FA">
        <w:rPr>
          <w:rFonts w:ascii="Times New Roman" w:hAnsi="Times New Roman" w:cs="Times New Roman"/>
          <w:noProof/>
        </w:rPr>
        <w:t xml:space="preserve"> </w:t>
      </w:r>
    </w:p>
    <w:p w:rsidR="00E577B5" w:rsidRPr="007E44FA" w:rsidRDefault="00E577B5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E64869" w:rsidRPr="007E44FA" w:rsidRDefault="00E64869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Этого достаточно, для численного моделирования трехмерной "заостренной" морской поверхности. </w:t>
      </w:r>
    </w:p>
    <w:p w:rsidR="00E64869" w:rsidRPr="007E44FA" w:rsidRDefault="00E64869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B30981" w:rsidRDefault="00E64869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b/>
          <w:bCs/>
          <w:noProof/>
        </w:rPr>
      </w:pPr>
      <w:r w:rsidRPr="00B30981">
        <w:rPr>
          <w:rFonts w:ascii="Times New Roman" w:hAnsi="Times New Roman" w:cs="Times New Roman"/>
          <w:b/>
        </w:rPr>
        <w:t xml:space="preserve">2.2.6.4  </w:t>
      </w:r>
      <w:r w:rsidR="001D712C" w:rsidRPr="00B30981">
        <w:rPr>
          <w:rFonts w:ascii="Times New Roman" w:hAnsi="Times New Roman" w:cs="Times New Roman"/>
          <w:b/>
          <w:bCs/>
          <w:noProof/>
        </w:rPr>
        <w:t>Статистические моменты</w:t>
      </w:r>
    </w:p>
    <w:p w:rsidR="00E64869" w:rsidRPr="007E44FA" w:rsidRDefault="00E64869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В трехмерном случае вычисления аналогичны двумерному случаю, но </w:t>
      </w:r>
      <w:r w:rsidR="000B5ECB" w:rsidRPr="007E44FA">
        <w:rPr>
          <w:rFonts w:ascii="Times New Roman" w:hAnsi="Times New Roman" w:cs="Times New Roman"/>
          <w:noProof/>
        </w:rPr>
        <w:t xml:space="preserve">являются </w:t>
      </w:r>
      <w:r w:rsidRPr="007E44FA">
        <w:rPr>
          <w:rFonts w:ascii="Times New Roman" w:hAnsi="Times New Roman" w:cs="Times New Roman"/>
          <w:noProof/>
        </w:rPr>
        <w:t>более громоздки</w:t>
      </w:r>
      <w:r w:rsidR="000B5ECB" w:rsidRPr="007E44FA">
        <w:rPr>
          <w:rFonts w:ascii="Times New Roman" w:hAnsi="Times New Roman" w:cs="Times New Roman"/>
          <w:noProof/>
        </w:rPr>
        <w:t>ми</w:t>
      </w:r>
      <w:r w:rsidRPr="007E44FA">
        <w:rPr>
          <w:rFonts w:ascii="Times New Roman" w:hAnsi="Times New Roman" w:cs="Times New Roman"/>
          <w:noProof/>
        </w:rPr>
        <w:t>.</w:t>
      </w:r>
    </w:p>
    <w:p w:rsidR="001D712C" w:rsidRPr="007E44FA" w:rsidRDefault="001D712C" w:rsidP="000B5ECB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Введем смешанный </w:t>
      </w:r>
      <m:oMath>
        <m:sSubSup>
          <m:sSubSupPr>
            <m:ctrlPr>
              <w:rPr>
                <w:rFonts w:ascii="Cambria Math" w:hAnsi="Times New Roman" w:cs="Times New Roman"/>
              </w:rPr>
            </m:ctrlPr>
          </m:sSubSupPr>
          <m:e>
            <m:r>
              <w:rPr>
                <w:rFonts w:ascii="Cambria Math" w:hAnsi="Times New Roman" w:cs="Times New Roman"/>
                <w:noProof/>
              </w:rPr>
              <m:t>σ</m:t>
            </m:r>
          </m:e>
          <m:sub>
            <m:r>
              <w:rPr>
                <w:rFonts w:ascii="Cambria Math" w:hAnsi="Times New Roman" w:cs="Times New Roman"/>
                <w:noProof/>
              </w:rPr>
              <m:t>αβγ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p>
        </m:sSubSup>
      </m:oMath>
      <w:r w:rsidRPr="007E44FA">
        <w:rPr>
          <w:rFonts w:ascii="Times New Roman" w:hAnsi="Times New Roman" w:cs="Times New Roman"/>
          <w:noProof/>
        </w:rPr>
        <w:t xml:space="preserve"> и начальный </w:t>
      </w:r>
      <m:oMath>
        <m:sSubSup>
          <m:sSubSupPr>
            <m:ctrlPr>
              <w:rPr>
                <w:rFonts w:ascii="Cambria Math" w:hAnsi="Times New Roman" w:cs="Times New Roman"/>
              </w:rPr>
            </m:ctrlPr>
          </m:sSubSupPr>
          <m:e>
            <m:r>
              <w:rPr>
                <w:rFonts w:ascii="Cambria Math" w:hAnsi="Times New Roman" w:cs="Times New Roman"/>
                <w:noProof/>
              </w:rPr>
              <m:t>σ</m:t>
            </m:r>
          </m:e>
          <m:sub>
            <m:r>
              <w:rPr>
                <w:rFonts w:ascii="Cambria Math" w:hAnsi="Times New Roman" w:cs="Times New Roman"/>
                <w:noProof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p>
        </m:sSubSup>
      </m:oMath>
      <w:r w:rsidRPr="007E44FA">
        <w:rPr>
          <w:rFonts w:ascii="Times New Roman" w:hAnsi="Times New Roman" w:cs="Times New Roman"/>
          <w:noProof/>
        </w:rPr>
        <w:t xml:space="preserve"> моменты спектра волнения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895"/>
      </w:tblGrid>
      <w:tr w:rsidR="001D712C" w:rsidRPr="007E44FA" w:rsidTr="001D712C">
        <w:tc>
          <w:tcPr>
            <w:tcW w:w="8784" w:type="dxa"/>
          </w:tcPr>
          <w:p w:rsidR="001D712C" w:rsidRPr="007E44FA" w:rsidRDefault="00A13AD1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αβγ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bSup>
                <m:nary>
                  <m:naryPr>
                    <m:limLoc m:val="subSup"/>
                    <m:subHide m:val="1"/>
                    <m:supHide m:val="1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α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β</m:t>
                        </m:r>
                      </m:sup>
                    </m:sSubSup>
                  </m:num>
                  <m:den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γ</m:t>
                        </m:r>
                      </m:sup>
                    </m:sSup>
                  </m:den>
                </m:f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k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k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 xml:space="preserve">,    </m:t>
                </m:r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nary>
                  <m:naryPr>
                    <m:limLoc m:val="subSup"/>
                    <m:subHide m:val="1"/>
                    <m:supHide m:val="1"/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‍</m:t>
                    </m:r>
                  </m:e>
                </m:nary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n</m:t>
                    </m:r>
                  </m:sup>
                </m:sSup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k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895" w:type="dxa"/>
          </w:tcPr>
          <w:p w:rsidR="001D712C" w:rsidRPr="007E44FA" w:rsidRDefault="001D712C" w:rsidP="000B5ECB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(3</w:t>
            </w:r>
            <w:r w:rsidR="000B5ECB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1D712C" w:rsidRPr="007E44FA" w:rsidRDefault="000B5ECB" w:rsidP="000B5ECB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Тогда</w:t>
      </w:r>
      <w:r w:rsidR="001D712C" w:rsidRPr="007E44FA">
        <w:rPr>
          <w:rFonts w:ascii="Times New Roman" w:hAnsi="Times New Roman" w:cs="Times New Roman"/>
          <w:noProof/>
        </w:rPr>
        <w:t xml:space="preserve"> можно </w:t>
      </w:r>
      <w:r w:rsidRPr="007E44FA">
        <w:rPr>
          <w:rFonts w:ascii="Times New Roman" w:hAnsi="Times New Roman" w:cs="Times New Roman"/>
          <w:noProof/>
        </w:rPr>
        <w:t>записать формулу для</w:t>
      </w:r>
      <w:r w:rsidR="001D712C" w:rsidRPr="007E44FA">
        <w:rPr>
          <w:rFonts w:ascii="Times New Roman" w:hAnsi="Times New Roman" w:cs="Times New Roman"/>
          <w:noProof/>
        </w:rPr>
        <w:t xml:space="preserve"> характеристическ</w:t>
      </w:r>
      <w:r w:rsidRPr="007E44FA">
        <w:rPr>
          <w:rFonts w:ascii="Times New Roman" w:hAnsi="Times New Roman" w:cs="Times New Roman"/>
          <w:noProof/>
        </w:rPr>
        <w:t>ой</w:t>
      </w:r>
      <w:r w:rsidR="001D712C" w:rsidRPr="007E44FA">
        <w:rPr>
          <w:rFonts w:ascii="Times New Roman" w:hAnsi="Times New Roman" w:cs="Times New Roman"/>
          <w:noProof/>
        </w:rPr>
        <w:t xml:space="preserve"> функци</w:t>
      </w:r>
      <w:r w:rsidRPr="007E44FA">
        <w:rPr>
          <w:rFonts w:ascii="Times New Roman" w:hAnsi="Times New Roman" w:cs="Times New Roman"/>
          <w:noProof/>
        </w:rPr>
        <w:t>и</w:t>
      </w:r>
      <w:r w:rsidR="001D712C" w:rsidRPr="007E44FA">
        <w:rPr>
          <w:rFonts w:ascii="Times New Roman" w:hAnsi="Times New Roman" w:cs="Times New Roman"/>
          <w:noProof/>
        </w:rPr>
        <w:t xml:space="preserve"> для трехмерного волнения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895"/>
      </w:tblGrid>
      <w:tr w:rsidR="001D712C" w:rsidRPr="007E44FA" w:rsidTr="001D712C">
        <w:tc>
          <w:tcPr>
            <w:tcW w:w="8784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</m:t>
                </m:r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θ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)=(1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-</m:t>
                </m:r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iθ</m:t>
                </m:r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)exp(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),</m:t>
                </m:r>
              </m:oMath>
            </m:oMathPara>
          </w:p>
        </w:tc>
        <w:tc>
          <w:tcPr>
            <w:tcW w:w="895" w:type="dxa"/>
          </w:tcPr>
          <w:p w:rsidR="001D712C" w:rsidRPr="007E44FA" w:rsidRDefault="001D712C" w:rsidP="000B5ECB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</w:t>
            </w:r>
            <w:r w:rsidR="000B5ECB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38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</w:tbl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=</m:t>
        </m:r>
        <m:sSubSup>
          <m:sSubSupPr>
            <m:ctrlPr>
              <w:rPr>
                <w:rFonts w:ascii="Cambria Math" w:hAnsi="Times New Roman" w:cs="Times New Roman"/>
              </w:rPr>
            </m:ctrlPr>
          </m:sSubSupPr>
          <m:e>
            <m:r>
              <w:rPr>
                <w:rFonts w:ascii="Cambria Math" w:hAnsi="Times New Roman" w:cs="Times New Roman"/>
                <w:noProof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111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4</m:t>
            </m:r>
          </m:sup>
        </m:sSubSup>
        <m:r>
          <m:rPr>
            <m:sty m:val="p"/>
          </m:rPr>
          <w:rPr>
            <w:rFonts w:ascii="Times New Roman" w:hAnsi="Times New Roman" w:cs="Times New Roman"/>
            <w:noProof/>
          </w:rPr>
          <m:t>-</m:t>
        </m:r>
        <m:sSubSup>
          <m:sSubSupPr>
            <m:ctrlPr>
              <w:rPr>
                <w:rFonts w:ascii="Cambria Math" w:hAnsi="Times New Roman" w:cs="Times New Roman"/>
              </w:rPr>
            </m:ctrlPr>
          </m:sSubSupPr>
          <m:e>
            <m:r>
              <w:rPr>
                <w:rFonts w:ascii="Cambria Math" w:hAnsi="Times New Roman" w:cs="Times New Roman"/>
                <w:noProof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201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p>
        </m:sSubSup>
        <m:sSubSup>
          <m:sSubSupPr>
            <m:ctrlPr>
              <w:rPr>
                <w:rFonts w:ascii="Cambria Math" w:hAnsi="Times New Roman" w:cs="Times New Roman"/>
              </w:rPr>
            </m:ctrlPr>
          </m:sSubSupPr>
          <m:e>
            <m:r>
              <w:rPr>
                <w:rFonts w:ascii="Cambria Math" w:hAnsi="Times New Roman" w:cs="Times New Roman"/>
                <w:noProof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021</m:t>
            </m:r>
          </m:sub>
          <m:sup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2</m:t>
            </m:r>
          </m:sup>
        </m:sSubSup>
      </m:oMath>
      <w:r w:rsidRPr="007E44FA">
        <w:rPr>
          <w:rFonts w:ascii="Times New Roman" w:hAnsi="Times New Roman" w:cs="Times New Roman"/>
          <w:noProof/>
        </w:rPr>
        <w:t>.</w:t>
      </w:r>
    </w:p>
    <w:p w:rsidR="001D712C" w:rsidRPr="007E44FA" w:rsidRDefault="001D712C" w:rsidP="000E3AA7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Из этой характеристической функции можно получить необходимые моменты процесса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895"/>
      </w:tblGrid>
      <w:tr w:rsidR="001D712C" w:rsidRPr="007E44FA" w:rsidTr="001D712C">
        <w:tc>
          <w:tcPr>
            <w:tcW w:w="8784" w:type="dxa"/>
          </w:tcPr>
          <w:p w:rsidR="001D712C" w:rsidRPr="007E44FA" w:rsidRDefault="001D712C" w:rsidP="001D712C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〈</m:t>
                </m:r>
                <m: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z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〉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 xml:space="preserve">,    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〈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〉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95" w:type="dxa"/>
          </w:tcPr>
          <w:p w:rsidR="001D712C" w:rsidRPr="007E44FA" w:rsidRDefault="001D712C" w:rsidP="000E3AA7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</w:t>
            </w:r>
            <w:r w:rsidR="000E3AA7"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39</w:t>
            </w: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</w:tbl>
    <w:p w:rsidR="00DB436B" w:rsidRPr="007E44FA" w:rsidRDefault="00DB436B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На рис. 1</w:t>
      </w:r>
      <w:r w:rsidR="00DB436B" w:rsidRPr="007E44FA">
        <w:rPr>
          <w:rFonts w:ascii="Times New Roman" w:hAnsi="Times New Roman" w:cs="Times New Roman"/>
          <w:noProof/>
        </w:rPr>
        <w:t>6</w:t>
      </w:r>
      <w:r w:rsidRPr="007E44FA">
        <w:rPr>
          <w:rFonts w:ascii="Times New Roman" w:hAnsi="Times New Roman" w:cs="Times New Roman"/>
          <w:noProof/>
        </w:rPr>
        <w:t xml:space="preserve"> пр</w:t>
      </w:r>
      <w:r w:rsidR="00DB436B" w:rsidRPr="007E44FA">
        <w:rPr>
          <w:rFonts w:ascii="Times New Roman" w:hAnsi="Times New Roman" w:cs="Times New Roman"/>
          <w:noProof/>
        </w:rPr>
        <w:t>иведены</w:t>
      </w:r>
      <w:r w:rsidRPr="007E44FA">
        <w:rPr>
          <w:rFonts w:ascii="Times New Roman" w:hAnsi="Times New Roman" w:cs="Times New Roman"/>
          <w:noProof/>
        </w:rPr>
        <w:t xml:space="preserve"> </w:t>
      </w:r>
      <w:r w:rsidR="00DB436B" w:rsidRPr="007E44FA">
        <w:rPr>
          <w:rFonts w:ascii="Times New Roman" w:hAnsi="Times New Roman" w:cs="Times New Roman"/>
          <w:noProof/>
        </w:rPr>
        <w:t>сечения</w:t>
      </w:r>
      <w:r w:rsidRPr="007E44FA">
        <w:rPr>
          <w:rFonts w:ascii="Times New Roman" w:hAnsi="Times New Roman" w:cs="Times New Roman"/>
          <w:noProof/>
        </w:rPr>
        <w:t xml:space="preserve"> трехмерной морской поверхности </w:t>
      </w:r>
      <w:r w:rsidR="00DB436B" w:rsidRPr="007E44FA">
        <w:rPr>
          <w:rFonts w:ascii="Times New Roman" w:hAnsi="Times New Roman" w:cs="Times New Roman"/>
          <w:noProof/>
        </w:rPr>
        <w:t xml:space="preserve">вдоль оси </w:t>
      </w:r>
      <w:r w:rsidR="00DB436B" w:rsidRPr="007E44FA">
        <w:rPr>
          <w:rFonts w:ascii="Times New Roman" w:hAnsi="Times New Roman" w:cs="Times New Roman"/>
          <w:noProof/>
          <w:position w:val="-4"/>
        </w:rPr>
        <w:object w:dxaOrig="279" w:dyaOrig="240">
          <v:shape id="_x0000_i1039" type="#_x0000_t75" style="width:14.25pt;height:11.7pt" o:ole="">
            <v:imagedata r:id="rId41" o:title=""/>
          </v:shape>
          <o:OLEObject Type="Embed" ProgID="Equation.3" ShapeID="_x0000_i1039" DrawAspect="Content" ObjectID="_1651945026" r:id="rId42"/>
        </w:object>
      </w:r>
      <w:r w:rsidR="00DB436B" w:rsidRPr="007E44FA">
        <w:rPr>
          <w:rFonts w:ascii="Times New Roman" w:hAnsi="Times New Roman" w:cs="Times New Roman"/>
          <w:noProof/>
        </w:rPr>
        <w:t xml:space="preserve"> </w:t>
      </w:r>
      <w:r w:rsidRPr="007E44FA">
        <w:rPr>
          <w:rFonts w:ascii="Times New Roman" w:hAnsi="Times New Roman" w:cs="Times New Roman"/>
          <w:noProof/>
        </w:rPr>
        <w:t xml:space="preserve">для стандартного </w:t>
      </w:r>
      <w:r w:rsidR="00DB436B" w:rsidRPr="007E44FA">
        <w:rPr>
          <w:rFonts w:ascii="Times New Roman" w:hAnsi="Times New Roman" w:cs="Times New Roman"/>
          <w:noProof/>
        </w:rPr>
        <w:t xml:space="preserve">способа моделирования морской поверхности (синяя кривая) </w:t>
      </w:r>
      <w:r w:rsidRPr="007E44FA">
        <w:rPr>
          <w:rFonts w:ascii="Times New Roman" w:hAnsi="Times New Roman" w:cs="Times New Roman"/>
          <w:noProof/>
        </w:rPr>
        <w:t xml:space="preserve">и </w:t>
      </w:r>
      <w:r w:rsidR="00DB436B" w:rsidRPr="007E44FA">
        <w:rPr>
          <w:rFonts w:ascii="Times New Roman" w:hAnsi="Times New Roman" w:cs="Times New Roman"/>
          <w:noProof/>
        </w:rPr>
        <w:t xml:space="preserve">для </w:t>
      </w:r>
      <w:r w:rsidR="00DB436B" w:rsidRPr="007E44FA">
        <w:rPr>
          <w:rFonts w:ascii="Times New Roman" w:hAnsi="Times New Roman" w:cs="Times New Roman"/>
          <w:noProof/>
        </w:rPr>
        <w:lastRenderedPageBreak/>
        <w:t>"за</w:t>
      </w:r>
      <w:r w:rsidR="00C76520" w:rsidRPr="007E44FA">
        <w:rPr>
          <w:rFonts w:ascii="Times New Roman" w:hAnsi="Times New Roman" w:cs="Times New Roman"/>
          <w:noProof/>
        </w:rPr>
        <w:t>остренной"</w:t>
      </w:r>
      <w:r w:rsidRPr="007E44FA">
        <w:rPr>
          <w:rFonts w:ascii="Times New Roman" w:hAnsi="Times New Roman" w:cs="Times New Roman"/>
          <w:noProof/>
        </w:rPr>
        <w:t xml:space="preserve"> волны.</w:t>
      </w:r>
      <w:r w:rsidR="00B94D0B" w:rsidRPr="007E44FA">
        <w:rPr>
          <w:rFonts w:ascii="Times New Roman" w:hAnsi="Times New Roman" w:cs="Times New Roman"/>
          <w:noProof/>
        </w:rPr>
        <w:t xml:space="preserve"> Несмотря на то, что изменение поверхности на первый взгляд незначительны, на больших масштабах заостренная поверхность имеет средний уровень высот ниже примерно на 10 см, относительно стандартного </w:t>
      </w:r>
      <w:r w:rsidR="0094268B" w:rsidRPr="0094268B">
        <w:rPr>
          <w:rFonts w:ascii="Times New Roman" w:hAnsi="Times New Roman" w:cs="Times New Roman"/>
          <w:noProof/>
          <w:highlight w:val="green"/>
        </w:rPr>
        <w:t>моделирования при скорости ветра 10 м</w:t>
      </w:r>
      <w:r w:rsidR="00D72968">
        <w:rPr>
          <w:rFonts w:ascii="Times New Roman" w:hAnsi="Times New Roman" w:cs="Times New Roman"/>
          <w:noProof/>
          <w:highlight w:val="green"/>
        </w:rPr>
        <w:t>/с</w:t>
      </w:r>
      <w:r w:rsidR="00D72968" w:rsidRPr="00D72968">
        <w:rPr>
          <w:rFonts w:ascii="Times New Roman" w:hAnsi="Times New Roman" w:cs="Times New Roman"/>
          <w:noProof/>
          <w:highlight w:val="green"/>
        </w:rPr>
        <w:t xml:space="preserve">, </w:t>
      </w:r>
      <w:r w:rsidR="0094268B" w:rsidRPr="0094268B">
        <w:rPr>
          <w:rFonts w:ascii="Times New Roman" w:hAnsi="Times New Roman" w:cs="Times New Roman"/>
          <w:noProof/>
          <w:highlight w:val="green"/>
        </w:rPr>
        <w:t>полностью развитого волнения</w:t>
      </w:r>
      <w:r w:rsidR="00D72968" w:rsidRPr="00D72968">
        <w:rPr>
          <w:rFonts w:ascii="Times New Roman" w:hAnsi="Times New Roman" w:cs="Times New Roman"/>
          <w:noProof/>
          <w:highlight w:val="green"/>
        </w:rPr>
        <w:t xml:space="preserve"> </w:t>
      </w:r>
      <w:r w:rsidR="00D72968">
        <w:rPr>
          <w:rFonts w:ascii="Times New Roman" w:hAnsi="Times New Roman" w:cs="Times New Roman"/>
          <w:noProof/>
          <w:highlight w:val="green"/>
        </w:rPr>
        <w:t xml:space="preserve">и высоты значительного волнения 1.36 м. </w:t>
      </w:r>
    </w:p>
    <w:p w:rsidR="00B94D0B" w:rsidRPr="007E44FA" w:rsidRDefault="00B94D0B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B94D0B" w:rsidRPr="007E44FA" w:rsidRDefault="00B94D0B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1D712C" w:rsidRPr="007E44FA" w:rsidRDefault="00A13AD1" w:rsidP="00B94D0B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pict>
          <v:shape id="_x0000_i1040" type="#_x0000_t75" style="width:289.65pt;height:233.6pt">
            <v:imagedata r:id="rId43" o:title="surface_cwm"/>
          </v:shape>
        </w:pict>
      </w:r>
    </w:p>
    <w:p w:rsidR="0029436C" w:rsidRPr="007E44FA" w:rsidRDefault="001D712C" w:rsidP="0029436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Рис.  1</w:t>
      </w:r>
      <w:r w:rsidR="00C76520" w:rsidRPr="007E44FA">
        <w:rPr>
          <w:rFonts w:ascii="Times New Roman" w:hAnsi="Times New Roman" w:cs="Times New Roman"/>
          <w:noProof/>
        </w:rPr>
        <w:t>6</w:t>
      </w:r>
      <w:r w:rsidRPr="007E44FA">
        <w:rPr>
          <w:rFonts w:ascii="Times New Roman" w:hAnsi="Times New Roman" w:cs="Times New Roman"/>
          <w:noProof/>
        </w:rPr>
        <w:t xml:space="preserve">: </w:t>
      </w:r>
      <w:r w:rsidR="00C76520" w:rsidRPr="007E44FA">
        <w:rPr>
          <w:rFonts w:ascii="Times New Roman" w:hAnsi="Times New Roman" w:cs="Times New Roman"/>
          <w:noProof/>
        </w:rPr>
        <w:t>Сечение трехмерного</w:t>
      </w:r>
      <w:r w:rsidRPr="007E44FA">
        <w:rPr>
          <w:rFonts w:ascii="Times New Roman" w:hAnsi="Times New Roman" w:cs="Times New Roman"/>
          <w:noProof/>
        </w:rPr>
        <w:t xml:space="preserve"> поля высот морской поверхности для стандартного подхода </w:t>
      </w:r>
      <w:r w:rsidR="00B94D0B" w:rsidRPr="007E44FA">
        <w:rPr>
          <w:rFonts w:ascii="Times New Roman" w:hAnsi="Times New Roman" w:cs="Times New Roman"/>
          <w:noProof/>
        </w:rPr>
        <w:t xml:space="preserve">(синяя кривая) </w:t>
      </w:r>
      <w:r w:rsidRPr="007E44FA">
        <w:rPr>
          <w:rFonts w:ascii="Times New Roman" w:hAnsi="Times New Roman" w:cs="Times New Roman"/>
          <w:noProof/>
        </w:rPr>
        <w:t>и модели заостренной поверхности</w:t>
      </w:r>
      <w:r w:rsidR="00B94D0B" w:rsidRPr="007E44FA">
        <w:rPr>
          <w:rFonts w:ascii="Times New Roman" w:hAnsi="Times New Roman" w:cs="Times New Roman"/>
          <w:noProof/>
        </w:rPr>
        <w:t xml:space="preserve"> (красная кривая) для скорости ветра 10 м/с. Пунктиром показан средний уровень соответствующей поверхности. </w:t>
      </w:r>
    </w:p>
    <w:p w:rsidR="0029436C" w:rsidRPr="007E44FA" w:rsidRDefault="0029436C" w:rsidP="0029436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</w:p>
    <w:p w:rsidR="000A54E4" w:rsidRPr="007E44FA" w:rsidRDefault="000A54E4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29436C" w:rsidRPr="007E44FA" w:rsidRDefault="0029436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Таким образом, при использовании модели заостренной поверхности известный эффект занижения среднего уровня морской поверхности реализуется при численном моделировании. Это приближает результаты моделирования к данным реальных измерений. </w:t>
      </w:r>
    </w:p>
    <w:p w:rsidR="0029436C" w:rsidRPr="007E44FA" w:rsidRDefault="0029436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0A54E4" w:rsidRPr="007E44FA" w:rsidRDefault="000A54E4" w:rsidP="000A54E4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На рис. 1</w:t>
      </w:r>
      <w:r w:rsidR="0029436C" w:rsidRPr="007E44FA">
        <w:rPr>
          <w:rFonts w:ascii="Times New Roman" w:hAnsi="Times New Roman" w:cs="Times New Roman"/>
          <w:noProof/>
        </w:rPr>
        <w:t>7</w:t>
      </w:r>
      <w:r w:rsidRPr="007E44FA">
        <w:rPr>
          <w:rFonts w:ascii="Times New Roman" w:hAnsi="Times New Roman" w:cs="Times New Roman"/>
          <w:noProof/>
        </w:rPr>
        <w:t xml:space="preserve"> представлена эволюция во времени гребня волны для двух методов. </w:t>
      </w:r>
      <w:r w:rsidR="001A2A65">
        <w:rPr>
          <w:rFonts w:ascii="Times New Roman" w:hAnsi="Times New Roman" w:cs="Times New Roman"/>
          <w:noProof/>
        </w:rPr>
        <w:t xml:space="preserve">Красным цветом обозначены гребни волны, построенные стандартным методом, синим – методом заостренной волны. Различные стили линии обозначают разные моменты времени. </w:t>
      </w:r>
    </w:p>
    <w:p w:rsidR="000A54E4" w:rsidRPr="007E44FA" w:rsidRDefault="000A54E4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  <w:color w:val="2E74B5" w:themeColor="accent1" w:themeShade="BF"/>
        </w:rPr>
      </w:pPr>
    </w:p>
    <w:p w:rsidR="0029436C" w:rsidRPr="002257F1" w:rsidRDefault="0094268B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2257F1">
        <w:rPr>
          <w:rFonts w:ascii="Times New Roman" w:hAnsi="Times New Roman" w:cs="Times New Roman"/>
          <w:noProof/>
        </w:rPr>
        <w:t xml:space="preserve">Исходя из эволюции гребней волны можно сделать вывод, что метод заострения волны работает так, как мы и планировали: </w:t>
      </w:r>
      <w:r w:rsidR="00D72968">
        <w:rPr>
          <w:rFonts w:ascii="Times New Roman" w:hAnsi="Times New Roman" w:cs="Times New Roman"/>
          <w:noProof/>
        </w:rPr>
        <w:t xml:space="preserve">высота значительного волнения </w:t>
      </w:r>
      <w:r w:rsidRPr="002257F1">
        <w:rPr>
          <w:rFonts w:ascii="Times New Roman" w:hAnsi="Times New Roman" w:cs="Times New Roman"/>
          <w:noProof/>
        </w:rPr>
        <w:t>оста</w:t>
      </w:r>
      <w:r w:rsidR="00D72968">
        <w:rPr>
          <w:rFonts w:ascii="Times New Roman" w:hAnsi="Times New Roman" w:cs="Times New Roman"/>
          <w:noProof/>
        </w:rPr>
        <w:t>е</w:t>
      </w:r>
      <w:r w:rsidRPr="002257F1">
        <w:rPr>
          <w:rFonts w:ascii="Times New Roman" w:hAnsi="Times New Roman" w:cs="Times New Roman"/>
          <w:noProof/>
        </w:rPr>
        <w:t xml:space="preserve">тся на том же уровне, что и в стандартном методе, но при этом передний и задний фронт волнения становятся уже, тем самым обеспечивая смещение среднего значения высот к отрицательным значениям. </w:t>
      </w:r>
    </w:p>
    <w:p w:rsidR="001D712C" w:rsidRPr="007E44FA" w:rsidRDefault="001D712C" w:rsidP="00BE2AC0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object w:dxaOrig="6915" w:dyaOrig="5190">
          <v:shape id="_x0000_i1041" type="#_x0000_t75" style="width:345.75pt;height:259.55pt" o:ole="">
            <v:imagedata r:id="rId44" o:title=""/>
          </v:shape>
          <o:OLEObject Type="Embed" ProgID="Acrobat.Document.DC" ShapeID="_x0000_i1041" DrawAspect="Content" ObjectID="_1651945027" r:id="rId45"/>
        </w:objec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  </w:t>
      </w:r>
    </w:p>
    <w:p w:rsidR="001D712C" w:rsidRPr="001A2A65" w:rsidRDefault="001D712C" w:rsidP="001D712C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  <w:lang w:val="en-US"/>
        </w:rPr>
      </w:pPr>
      <w:r w:rsidRPr="007E44FA">
        <w:rPr>
          <w:rFonts w:ascii="Times New Roman" w:hAnsi="Times New Roman" w:cs="Times New Roman"/>
          <w:noProof/>
        </w:rPr>
        <w:t>Рис.  1</w:t>
      </w:r>
      <w:r w:rsidR="0029436C" w:rsidRPr="007E44FA">
        <w:rPr>
          <w:rFonts w:ascii="Times New Roman" w:hAnsi="Times New Roman" w:cs="Times New Roman"/>
          <w:noProof/>
        </w:rPr>
        <w:t>7</w:t>
      </w:r>
      <w:r w:rsidRPr="007E44FA">
        <w:rPr>
          <w:rFonts w:ascii="Times New Roman" w:hAnsi="Times New Roman" w:cs="Times New Roman"/>
          <w:noProof/>
        </w:rPr>
        <w:t xml:space="preserve">: Эволюция поверхности, построенной стандартным подходом </w:t>
      </w:r>
      <w:r w:rsidR="001A2A65">
        <w:rPr>
          <w:rFonts w:ascii="Times New Roman" w:hAnsi="Times New Roman" w:cs="Times New Roman"/>
          <w:noProof/>
        </w:rPr>
        <w:t xml:space="preserve">(красные кривые) </w:t>
      </w:r>
      <w:r w:rsidRPr="007E44FA">
        <w:rPr>
          <w:rFonts w:ascii="Times New Roman" w:hAnsi="Times New Roman" w:cs="Times New Roman"/>
          <w:noProof/>
        </w:rPr>
        <w:t>в сравнении с моделью заостренной поверхности</w:t>
      </w:r>
      <w:r w:rsidR="001A2A65">
        <w:rPr>
          <w:rFonts w:ascii="Times New Roman" w:hAnsi="Times New Roman" w:cs="Times New Roman"/>
          <w:noProof/>
        </w:rPr>
        <w:t xml:space="preserve"> (синие кривые), р</w:t>
      </w:r>
      <w:r w:rsidR="001A2A65">
        <w:rPr>
          <w:rFonts w:ascii="Times New Roman" w:hAnsi="Times New Roman" w:cs="Times New Roman"/>
          <w:noProof/>
        </w:rPr>
        <w:t>азличные стили линии обозначают разные моменты времени.</w:t>
      </w:r>
      <w:r w:rsidR="001A2A65">
        <w:rPr>
          <w:rFonts w:ascii="Times New Roman" w:hAnsi="Times New Roman" w:cs="Times New Roman"/>
          <w:noProof/>
        </w:rPr>
        <w:t xml:space="preserve"> Моделирование выполнено для скорости ветра 5 м/с и полностью развитого волнения</w:t>
      </w:r>
    </w:p>
    <w:p w:rsidR="001D712C" w:rsidRPr="007E44FA" w:rsidRDefault="001D712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  </w:t>
      </w:r>
    </w:p>
    <w:p w:rsidR="0029436C" w:rsidRPr="007E44FA" w:rsidRDefault="0029436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При измерениях </w:t>
      </w:r>
      <w:r w:rsidR="001D712C" w:rsidRPr="007E44FA">
        <w:rPr>
          <w:rFonts w:ascii="Times New Roman" w:hAnsi="Times New Roman" w:cs="Times New Roman"/>
          <w:noProof/>
        </w:rPr>
        <w:t xml:space="preserve">средний уровень морской поверхности не совпадает с тем, </w:t>
      </w:r>
      <w:r w:rsidRPr="007E44FA">
        <w:rPr>
          <w:rFonts w:ascii="Times New Roman" w:hAnsi="Times New Roman" w:cs="Times New Roman"/>
          <w:noProof/>
        </w:rPr>
        <w:t>который</w:t>
      </w:r>
      <w:r w:rsidR="001D712C" w:rsidRPr="007E44FA">
        <w:rPr>
          <w:rFonts w:ascii="Times New Roman" w:hAnsi="Times New Roman" w:cs="Times New Roman"/>
          <w:noProof/>
        </w:rPr>
        <w:t xml:space="preserve"> может определить </w:t>
      </w:r>
      <w:r w:rsidRPr="007E44FA">
        <w:rPr>
          <w:rFonts w:ascii="Times New Roman" w:hAnsi="Times New Roman" w:cs="Times New Roman"/>
          <w:noProof/>
        </w:rPr>
        <w:t>радиовысотомер.</w:t>
      </w:r>
      <w:r w:rsidR="00C10275" w:rsidRPr="007E44FA">
        <w:rPr>
          <w:rFonts w:ascii="Times New Roman" w:hAnsi="Times New Roman" w:cs="Times New Roman"/>
          <w:noProof/>
        </w:rPr>
        <w:t xml:space="preserve"> Форма отраженного импульса формируется морской поверхностью и зависит от распределения отражателей (зеркальных точек) по морской поверхности.</w:t>
      </w:r>
      <w:r w:rsidR="007D292F" w:rsidRPr="007E44FA">
        <w:rPr>
          <w:rFonts w:ascii="Times New Roman" w:hAnsi="Times New Roman" w:cs="Times New Roman"/>
          <w:noProof/>
        </w:rPr>
        <w:t xml:space="preserve"> Отражатели неравномерно распределены по высоте. </w:t>
      </w:r>
    </w:p>
    <w:p w:rsidR="007D292F" w:rsidRPr="007E44FA" w:rsidRDefault="007D292F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7D292F" w:rsidRPr="007E44FA" w:rsidRDefault="007D292F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В случае морской поверхности площадь гребней меньше площади впадин. Это влияет на форму отраженного импульса, т.к. вклад гребней меньше и происходит "занижение" среднего уровня отражающей поверхности. Этот эффект будет рассмотрен в дальнейших разделах. </w:t>
      </w:r>
    </w:p>
    <w:p w:rsidR="007D292F" w:rsidRPr="007E44FA" w:rsidRDefault="007D292F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Здест приведем несколько оценок, позволяющих оценить этот эффект.</w:t>
      </w:r>
    </w:p>
    <w:p w:rsidR="00B4513C" w:rsidRPr="007E44FA" w:rsidRDefault="00B4513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Из вида характеристической функции </w:t>
      </w:r>
      <m:oMath>
        <m:r>
          <m:rPr>
            <m:sty m:val="p"/>
          </m:rPr>
          <w:rPr>
            <w:rFonts w:ascii="Times New Roman" w:hAnsi="Times New Roman" w:cs="Times New Roman"/>
            <w:noProof/>
          </w:rPr>
          <m:t>Φ</m:t>
        </m:r>
        <m:r>
          <m:rPr>
            <m:sty m:val="p"/>
          </m:rPr>
          <w:rPr>
            <w:rFonts w:ascii="Cambria Math" w:hAnsi="Times New Roman" w:cs="Times New Roman"/>
            <w:noProof/>
          </w:rPr>
          <m:t>(</m:t>
        </m:r>
        <m:r>
          <w:rPr>
            <w:rFonts w:ascii="Cambria Math" w:hAnsi="Times New Roman" w:cs="Times New Roman"/>
            <w:noProof/>
          </w:rPr>
          <m:t>θ</m:t>
        </m:r>
        <m:r>
          <m:rPr>
            <m:sty m:val="p"/>
          </m:rPr>
          <w:rPr>
            <w:rFonts w:ascii="Cambria Math" w:hAnsi="Times New Roman" w:cs="Times New Roman"/>
            <w:noProof/>
          </w:rPr>
          <m:t>)</m:t>
        </m:r>
      </m:oMath>
      <w:r w:rsidRPr="007E44FA">
        <w:rPr>
          <w:rFonts w:ascii="Times New Roman" w:hAnsi="Times New Roman" w:cs="Times New Roman"/>
          <w:noProof/>
        </w:rPr>
        <w:t xml:space="preserve"> в формуле (</w:t>
      </w:r>
      <w:r w:rsidR="007D292F" w:rsidRPr="007E44FA">
        <w:rPr>
          <w:rFonts w:ascii="Times New Roman" w:hAnsi="Times New Roman" w:cs="Times New Roman"/>
          <w:noProof/>
        </w:rPr>
        <w:t>38</w:t>
      </w:r>
      <w:r w:rsidRPr="007E44FA">
        <w:rPr>
          <w:rFonts w:ascii="Times New Roman" w:hAnsi="Times New Roman" w:cs="Times New Roman"/>
          <w:noProof/>
        </w:rPr>
        <w:t>) мож</w:t>
      </w:r>
      <w:r w:rsidR="007D292F" w:rsidRPr="007E44FA">
        <w:rPr>
          <w:rFonts w:ascii="Times New Roman" w:hAnsi="Times New Roman" w:cs="Times New Roman"/>
          <w:noProof/>
        </w:rPr>
        <w:t>но</w:t>
      </w:r>
      <w:r w:rsidRPr="007E44FA">
        <w:rPr>
          <w:rFonts w:ascii="Times New Roman" w:hAnsi="Times New Roman" w:cs="Times New Roman"/>
          <w:noProof/>
        </w:rPr>
        <w:t xml:space="preserve"> найти связь плотности вероятности наклонов обычной поверхности с заостренной</w:t>
      </w:r>
    </w:p>
    <w:p w:rsidR="00B4513C" w:rsidRPr="007E44FA" w:rsidRDefault="00B4513C" w:rsidP="001D712C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895"/>
      </w:tblGrid>
      <w:tr w:rsidR="00B4513C" w:rsidRPr="007E44FA" w:rsidTr="00243599">
        <w:tc>
          <w:tcPr>
            <w:tcW w:w="8784" w:type="dxa"/>
          </w:tcPr>
          <w:p w:rsidR="00B4513C" w:rsidRPr="007E44FA" w:rsidRDefault="00A13AD1" w:rsidP="00D542F2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  <w:lang w:val="en-US"/>
                          </w:rPr>
                          <m:t>P</m:t>
                        </m: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(z)=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m:t>ξ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(z) (1+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Σ</m:t>
                        </m:r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den>
                </m:f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den>
                </m:f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z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m:t>Σ</m:t>
                        </m:r>
                        <m:ctrlP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Times New Roman" w:cs="Times New Roman"/>
                            <w:noProof/>
                            <w:sz w:val="24"/>
                            <w:szCs w:val="24"/>
                          </w:rPr>
                          <m:t>4</m:t>
                        </m:r>
                      </m:sup>
                    </m:sSubSup>
                  </m:den>
                </m:f>
                <m:sSup>
                  <m:sSupPr>
                    <m:ctrl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noProof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4"/>
                    <w:szCs w:val="24"/>
                  </w:rPr>
                  <m:t>),</m:t>
                </m:r>
              </m:oMath>
            </m:oMathPara>
          </w:p>
          <w:p w:rsidR="007D292F" w:rsidRPr="007E44FA" w:rsidRDefault="007D292F" w:rsidP="00D542F2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895" w:type="dxa"/>
          </w:tcPr>
          <w:p w:rsidR="00B4513C" w:rsidRPr="007E44FA" w:rsidRDefault="00B4513C" w:rsidP="00243599">
            <w:pPr>
              <w:tabs>
                <w:tab w:val="center" w:pos="4800"/>
                <w:tab w:val="right" w:pos="9500"/>
              </w:tabs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E44FA">
              <w:rPr>
                <w:rFonts w:ascii="Times New Roman" w:hAnsi="Times New Roman" w:cs="Times New Roman"/>
                <w:noProof/>
                <w:sz w:val="24"/>
                <w:szCs w:val="24"/>
              </w:rPr>
              <w:t>(40)</w:t>
            </w:r>
          </w:p>
        </w:tc>
      </w:tr>
    </w:tbl>
    <w:p w:rsidR="00B4513C" w:rsidRPr="007E44FA" w:rsidRDefault="00D542F2" w:rsidP="00D542F2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где </w:t>
      </w:r>
      <m:oMath>
        <m:sSub>
          <m:sSubPr>
            <m:ctrlPr>
              <w:rPr>
                <w:rFonts w:ascii="Cambria Math" w:hAnsi="Times New Roman" w:cs="Times New Roman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(z)</m:t>
        </m:r>
      </m:oMath>
      <w:r w:rsidRPr="007E44FA">
        <w:rPr>
          <w:rFonts w:ascii="Times New Roman" w:hAnsi="Times New Roman" w:cs="Times New Roman"/>
          <w:noProof/>
        </w:rPr>
        <w:t xml:space="preserve"> – гауссовая плотность вероятности </w:t>
      </w:r>
      <w:r w:rsidR="0066054A" w:rsidRPr="007E44FA">
        <w:rPr>
          <w:rFonts w:ascii="Times New Roman" w:hAnsi="Times New Roman" w:cs="Times New Roman"/>
          <w:noProof/>
        </w:rPr>
        <w:t xml:space="preserve">наклонов </w:t>
      </w:r>
      <w:r w:rsidRPr="007E44FA">
        <w:rPr>
          <w:rFonts w:ascii="Times New Roman" w:hAnsi="Times New Roman" w:cs="Times New Roman"/>
          <w:noProof/>
        </w:rPr>
        <w:t xml:space="preserve">линейной поверхности, </w:t>
      </w:r>
      <m:oMath>
        <m:r>
          <m:rPr>
            <m:sty m:val="p"/>
          </m:rPr>
          <w:rPr>
            <w:rFonts w:ascii="Cambria Math" w:hAnsi="Times New Roman" w:cs="Times New Roman"/>
            <w:noProof/>
          </w:rPr>
          <m:t>z</m:t>
        </m:r>
      </m:oMath>
      <w:r w:rsidRPr="007E44FA">
        <w:rPr>
          <w:rFonts w:ascii="Times New Roman" w:hAnsi="Times New Roman" w:cs="Times New Roman"/>
          <w:noProof/>
        </w:rPr>
        <w:t xml:space="preserve"> –</w:t>
      </w:r>
      <w:r w:rsidR="0066054A" w:rsidRPr="007E44FA">
        <w:rPr>
          <w:rFonts w:ascii="Times New Roman" w:hAnsi="Times New Roman" w:cs="Times New Roman"/>
          <w:noProof/>
        </w:rPr>
        <w:t xml:space="preserve"> высот</w:t>
      </w:r>
      <w:r w:rsidR="00C12125" w:rsidRPr="007E44FA">
        <w:rPr>
          <w:rFonts w:ascii="Times New Roman" w:hAnsi="Times New Roman" w:cs="Times New Roman"/>
          <w:noProof/>
        </w:rPr>
        <w:t>ы</w:t>
      </w:r>
      <w:r w:rsidR="0066054A" w:rsidRPr="007E44FA">
        <w:rPr>
          <w:rFonts w:ascii="Times New Roman" w:hAnsi="Times New Roman" w:cs="Times New Roman"/>
          <w:noProof/>
        </w:rPr>
        <w:t xml:space="preserve"> </w:t>
      </w:r>
      <w:r w:rsidRPr="007E44FA">
        <w:rPr>
          <w:rFonts w:ascii="Times New Roman" w:hAnsi="Times New Roman" w:cs="Times New Roman"/>
          <w:noProof/>
        </w:rPr>
        <w:t xml:space="preserve">морской поверхности. </w:t>
      </w:r>
    </w:p>
    <w:p w:rsidR="00D542F2" w:rsidRPr="007E44FA" w:rsidRDefault="00D542F2" w:rsidP="00D542F2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F806D4" w:rsidRPr="00C24D1D" w:rsidRDefault="00D542F2" w:rsidP="00C154C8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На рис. 1</w:t>
      </w:r>
      <w:r w:rsidR="00F806D4" w:rsidRPr="007E44FA">
        <w:rPr>
          <w:rFonts w:ascii="Times New Roman" w:hAnsi="Times New Roman" w:cs="Times New Roman"/>
          <w:noProof/>
        </w:rPr>
        <w:t>8</w:t>
      </w:r>
      <w:r w:rsidRPr="007E44FA">
        <w:rPr>
          <w:rFonts w:ascii="Times New Roman" w:hAnsi="Times New Roman" w:cs="Times New Roman"/>
          <w:noProof/>
        </w:rPr>
        <w:t xml:space="preserve"> </w:t>
      </w:r>
      <w:r w:rsidR="00F806D4" w:rsidRPr="007E44FA">
        <w:rPr>
          <w:rFonts w:ascii="Times New Roman" w:hAnsi="Times New Roman" w:cs="Times New Roman"/>
          <w:noProof/>
        </w:rPr>
        <w:t>приведено сравнение</w:t>
      </w:r>
      <w:r w:rsidRPr="007E44FA">
        <w:rPr>
          <w:rFonts w:ascii="Times New Roman" w:hAnsi="Times New Roman" w:cs="Times New Roman"/>
          <w:noProof/>
        </w:rPr>
        <w:t xml:space="preserve"> функции </w:t>
      </w:r>
      <m:oMath>
        <m:sSub>
          <m:sSubPr>
            <m:ctrlPr>
              <w:rPr>
                <w:rFonts w:ascii="Cambria Math" w:hAnsi="Times New Roman" w:cs="Times New Roman"/>
                <w:noProof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Times New Roman" w:cs="Times New Roman"/>
                    <w:i/>
                    <w:noProof/>
                    <w:lang w:val="en-US"/>
                  </w:rPr>
                </m:ctrlPr>
              </m:accPr>
              <m:e>
                <m:r>
                  <w:rPr>
                    <w:rFonts w:ascii="Cambria Math" w:hAnsi="Times New Roman" w:cs="Times New Roman"/>
                    <w:noProof/>
                    <w:lang w:val="en-US"/>
                  </w:rPr>
                  <m:t>P</m:t>
                </m: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e>
            </m:acc>
          </m:e>
          <m:sub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(z)</m:t>
        </m:r>
      </m:oMath>
      <w:r w:rsidR="00C154C8" w:rsidRPr="007E44FA">
        <w:rPr>
          <w:rFonts w:ascii="Times New Roman" w:hAnsi="Times New Roman" w:cs="Times New Roman"/>
          <w:noProof/>
        </w:rPr>
        <w:t xml:space="preserve"> </w:t>
      </w:r>
      <w:r w:rsidR="00F806D4" w:rsidRPr="007E44FA">
        <w:rPr>
          <w:rFonts w:ascii="Times New Roman" w:hAnsi="Times New Roman" w:cs="Times New Roman"/>
          <w:noProof/>
        </w:rPr>
        <w:t>и</w:t>
      </w:r>
      <w:r w:rsidR="00C154C8" w:rsidRPr="007E44FA">
        <w:rPr>
          <w:rFonts w:ascii="Times New Roman" w:hAnsi="Times New Roman" w:cs="Times New Roman"/>
          <w:noProof/>
        </w:rPr>
        <w:t xml:space="preserve"> функци</w:t>
      </w:r>
      <w:r w:rsidR="00F806D4" w:rsidRPr="007E44FA">
        <w:rPr>
          <w:rFonts w:ascii="Times New Roman" w:hAnsi="Times New Roman" w:cs="Times New Roman"/>
          <w:noProof/>
        </w:rPr>
        <w:t>и</w:t>
      </w:r>
      <w:r w:rsidR="00C154C8" w:rsidRPr="007E44FA">
        <w:rPr>
          <w:rFonts w:ascii="Times New Roman" w:hAnsi="Times New Roman" w:cs="Times New Roman"/>
          <w:noProof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(z)</m:t>
        </m:r>
      </m:oMath>
      <w:r w:rsidR="00C24D1D">
        <w:rPr>
          <w:rFonts w:ascii="Times New Roman" w:hAnsi="Times New Roman" w:cs="Times New Roman"/>
          <w:noProof/>
        </w:rPr>
        <w:t xml:space="preserve"> при скорости ветра 10 м/с и полностью развитого волнения.</w:t>
      </w:r>
    </w:p>
    <w:p w:rsidR="00F806D4" w:rsidRPr="007E44FA" w:rsidRDefault="00F806D4" w:rsidP="00C154C8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F806D4" w:rsidRPr="007E44FA" w:rsidRDefault="00F806D4" w:rsidP="00F806D4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 xml:space="preserve">Из рисунка видно, что область нулевых наклонов (а значит и отражающих точек для высотомера) функии </w:t>
      </w:r>
      <m:oMath>
        <m:sSub>
          <m:sSubPr>
            <m:ctrlPr>
              <w:rPr>
                <w:rFonts w:ascii="Cambria Math" w:hAnsi="Times New Roman" w:cs="Times New Roman"/>
                <w:noProof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Times New Roman" w:cs="Times New Roman"/>
                    <w:i/>
                    <w:noProof/>
                    <w:lang w:val="en-US"/>
                  </w:rPr>
                </m:ctrlPr>
              </m:accPr>
              <m:e>
                <m:r>
                  <w:rPr>
                    <w:rFonts w:ascii="Cambria Math" w:hAnsi="Times New Roman" w:cs="Times New Roman"/>
                    <w:noProof/>
                    <w:lang w:val="en-US"/>
                  </w:rPr>
                  <m:t>P</m:t>
                </m: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e>
            </m:acc>
          </m:e>
          <m:sub>
            <m:r>
              <m:rPr>
                <m:sty m:val="p"/>
              </m:rPr>
              <w:rPr>
                <w:rFonts w:ascii="Times New Roman" w:hAnsi="Times New Roman" w:cs="Times New Roman"/>
                <w:noProof/>
              </w:rPr>
              <m:t>ξ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</w:rPr>
          <m:t>(z)</m:t>
        </m:r>
      </m:oMath>
      <w:r w:rsidRPr="007E44FA">
        <w:rPr>
          <w:rFonts w:ascii="Times New Roman" w:hAnsi="Times New Roman" w:cs="Times New Roman"/>
          <w:noProof/>
        </w:rPr>
        <w:t xml:space="preserve"> смещается в сторону отрицательных высот, что приводит к </w:t>
      </w:r>
      <w:r w:rsidRPr="007E44FA">
        <w:rPr>
          <w:rFonts w:ascii="Times New Roman" w:hAnsi="Times New Roman" w:cs="Times New Roman"/>
          <w:noProof/>
        </w:rPr>
        <w:lastRenderedPageBreak/>
        <w:t xml:space="preserve">изменению длительности импульса отраженного от такой поверхности импульса. О значении этого эффекта речь пойдет в следующих разделах. </w:t>
      </w:r>
    </w:p>
    <w:p w:rsidR="00F806D4" w:rsidRPr="007E44FA" w:rsidRDefault="00F806D4" w:rsidP="00C154C8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F806D4" w:rsidRPr="007E44FA" w:rsidRDefault="00F806D4" w:rsidP="00C154C8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F806D4" w:rsidRPr="007E44FA" w:rsidRDefault="00F806D4" w:rsidP="00C154C8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F806D4" w:rsidRPr="007E44FA" w:rsidRDefault="00F806D4" w:rsidP="00C154C8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F806D4" w:rsidRPr="007E44FA" w:rsidRDefault="00F806D4" w:rsidP="00C154C8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C154C8" w:rsidRPr="007E44FA" w:rsidRDefault="00C154C8" w:rsidP="00C154C8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</w:p>
    <w:p w:rsidR="00D542F2" w:rsidRPr="007E44FA" w:rsidRDefault="00A13AD1" w:rsidP="0066054A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pict>
          <v:shape id="_x0000_i1042" type="#_x0000_t75" style="width:328.2pt;height:272.1pt">
            <v:imagedata r:id="rId46" o:title="pdf_cwm"/>
          </v:shape>
        </w:pict>
      </w:r>
    </w:p>
    <w:p w:rsidR="00D542F2" w:rsidRPr="007E44FA" w:rsidRDefault="00D542F2" w:rsidP="00C154C8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  <w:r w:rsidRPr="007E44FA">
        <w:rPr>
          <w:rFonts w:ascii="Times New Roman" w:hAnsi="Times New Roman" w:cs="Times New Roman"/>
          <w:noProof/>
        </w:rPr>
        <w:t>Рис.  1</w:t>
      </w:r>
      <w:r w:rsidR="00F806D4" w:rsidRPr="007E44FA">
        <w:rPr>
          <w:rFonts w:ascii="Times New Roman" w:hAnsi="Times New Roman" w:cs="Times New Roman"/>
          <w:noProof/>
        </w:rPr>
        <w:t>8</w:t>
      </w:r>
      <w:r w:rsidRPr="007E44FA">
        <w:rPr>
          <w:rFonts w:ascii="Times New Roman" w:hAnsi="Times New Roman" w:cs="Times New Roman"/>
          <w:noProof/>
        </w:rPr>
        <w:t>: Плотность вероятности наклонов для линейной поверхности (синяя кривая) и заостренной поверхности (красная кривая)</w:t>
      </w:r>
      <w:r w:rsidR="0072388F" w:rsidRPr="007E44FA">
        <w:rPr>
          <w:rFonts w:ascii="Times New Roman" w:hAnsi="Times New Roman" w:cs="Times New Roman"/>
          <w:noProof/>
        </w:rPr>
        <w:t xml:space="preserve"> в зависимости от высот при скорости ветра 5 м/с. </w:t>
      </w:r>
    </w:p>
    <w:p w:rsidR="00F806D4" w:rsidRDefault="00F806D4" w:rsidP="00C154C8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</w:p>
    <w:p w:rsidR="00B30981" w:rsidRDefault="00B30981" w:rsidP="00C154C8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noProof/>
        </w:rPr>
      </w:pPr>
    </w:p>
    <w:p w:rsidR="00B30981" w:rsidRPr="00B30981" w:rsidRDefault="00B30981" w:rsidP="00B30981">
      <w:pPr>
        <w:tabs>
          <w:tab w:val="center" w:pos="4800"/>
          <w:tab w:val="right" w:pos="9500"/>
        </w:tabs>
        <w:rPr>
          <w:rFonts w:ascii="Times New Roman" w:hAnsi="Times New Roman" w:cs="Times New Roman"/>
          <w:b/>
          <w:bCs/>
          <w:noProof/>
        </w:rPr>
      </w:pPr>
      <w:r w:rsidRPr="00B30981">
        <w:rPr>
          <w:rFonts w:ascii="Times New Roman" w:hAnsi="Times New Roman" w:cs="Times New Roman"/>
          <w:b/>
        </w:rPr>
        <w:t>2.</w:t>
      </w:r>
      <w:r>
        <w:rPr>
          <w:rFonts w:ascii="Times New Roman" w:hAnsi="Times New Roman" w:cs="Times New Roman"/>
          <w:b/>
        </w:rPr>
        <w:t>3</w:t>
      </w:r>
      <w:r w:rsidRPr="00B30981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Выводы</w:t>
      </w:r>
    </w:p>
    <w:p w:rsidR="00B30981" w:rsidRDefault="00B30981" w:rsidP="002257F1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2257F1" w:rsidRDefault="002257F1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noProof/>
          <w:color w:val="2E74B5" w:themeColor="accent1" w:themeShade="BF"/>
        </w:rPr>
      </w:pPr>
      <w:r>
        <w:rPr>
          <w:rFonts w:ascii="Times New Roman" w:hAnsi="Times New Roman" w:cs="Times New Roman"/>
          <w:noProof/>
          <w:color w:val="2E74B5" w:themeColor="accent1" w:themeShade="BF"/>
        </w:rPr>
        <w:t>В данном разделе вы рассмотрели методы моделирования трехмерной морской поверхности на основе известного спектра волнения. Было проведено исследование, согласно которму удалось найти субоптимальное решение для расположения гармоник в области пространственны</w:t>
      </w:r>
      <w:r w:rsidR="00BD5F5C">
        <w:rPr>
          <w:rFonts w:ascii="Times New Roman" w:hAnsi="Times New Roman" w:cs="Times New Roman"/>
          <w:noProof/>
          <w:color w:val="2E74B5" w:themeColor="accent1" w:themeShade="BF"/>
        </w:rPr>
        <w:t>х</w:t>
      </w:r>
      <w:r>
        <w:rPr>
          <w:rFonts w:ascii="Times New Roman" w:hAnsi="Times New Roman" w:cs="Times New Roman"/>
          <w:noProof/>
          <w:color w:val="2E74B5" w:themeColor="accent1" w:themeShade="BF"/>
        </w:rPr>
        <w:t xml:space="preserve"> частот при моделировании, что позволило уменьшить количество итераций для построения качественной взволнованной поверхности.</w:t>
      </w:r>
    </w:p>
    <w:p w:rsidR="002257F1" w:rsidRPr="002257F1" w:rsidRDefault="002257F1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noProof/>
          <w:color w:val="2E74B5" w:themeColor="accent1" w:themeShade="BF"/>
        </w:rPr>
      </w:pPr>
      <w:r>
        <w:rPr>
          <w:rFonts w:ascii="Times New Roman" w:hAnsi="Times New Roman" w:cs="Times New Roman"/>
          <w:noProof/>
          <w:color w:val="2E74B5" w:themeColor="accent1" w:themeShade="BF"/>
        </w:rPr>
        <w:t>Кроме того, была предложена ещё одна модель волнения, которая</w:t>
      </w:r>
      <w:r w:rsidR="00BD5F5C">
        <w:rPr>
          <w:rFonts w:ascii="Times New Roman" w:hAnsi="Times New Roman" w:cs="Times New Roman"/>
          <w:noProof/>
          <w:color w:val="2E74B5" w:themeColor="accent1" w:themeShade="BF"/>
        </w:rPr>
        <w:t xml:space="preserve"> позволяет производить моделирование не гармоническими функциями, а трохоидальными, что позволяет точнее производить поправки на состояние морской поверхности (высота значительного волнения, скорость приводного ветра и т.д.) с большей точностью. </w:t>
      </w:r>
    </w:p>
    <w:p w:rsidR="002257F1" w:rsidRDefault="002257F1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noProof/>
          <w:color w:val="2E74B5" w:themeColor="accent1" w:themeShade="BF"/>
        </w:rPr>
      </w:pPr>
      <w:r>
        <w:rPr>
          <w:rFonts w:ascii="Times New Roman" w:hAnsi="Times New Roman" w:cs="Times New Roman"/>
          <w:noProof/>
          <w:color w:val="2E74B5" w:themeColor="accent1" w:themeShade="BF"/>
        </w:rPr>
        <w:br w:type="page"/>
      </w:r>
    </w:p>
    <w:p w:rsidR="00D542F2" w:rsidRPr="007E44FA" w:rsidRDefault="00D542F2" w:rsidP="00C154C8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noProof/>
          <w:color w:val="2E74B5" w:themeColor="accent1" w:themeShade="BF"/>
        </w:rPr>
      </w:pPr>
    </w:p>
    <w:p w:rsidR="006A71A3" w:rsidRPr="007E44FA" w:rsidRDefault="006A71A3" w:rsidP="006A71A3">
      <w:pPr>
        <w:jc w:val="center"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Список литературы</w:t>
      </w:r>
    </w:p>
    <w:p w:rsidR="006A71A3" w:rsidRPr="007E44FA" w:rsidRDefault="006A71A3" w:rsidP="006A71A3">
      <w:pPr>
        <w:pStyle w:val="a5"/>
        <w:spacing w:before="0" w:after="0"/>
        <w:rPr>
          <w:rFonts w:ascii="Times New Roman" w:hAnsi="Times New Roman" w:cs="Times New Roman"/>
          <w:lang w:val="ru-RU"/>
        </w:rPr>
      </w:pPr>
    </w:p>
    <w:p w:rsidR="006A71A3" w:rsidRPr="007E44FA" w:rsidRDefault="006A71A3" w:rsidP="006A71A3">
      <w:pPr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1a. М.С.Лонге-Хиггинс, Статистический анализ случайно движущейся поверхности // в книге Ветровые волны, М. Иностранная литература, 1962, с. 112-230</w:t>
      </w:r>
    </w:p>
    <w:p w:rsidR="006A71A3" w:rsidRPr="007E44FA" w:rsidRDefault="006A71A3" w:rsidP="006A71A3">
      <w:pPr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  <w:highlight w:val="yellow"/>
        </w:rPr>
        <w:t>2a. другая статья по моделированию синусоидами</w:t>
      </w:r>
    </w:p>
    <w:p w:rsidR="006A71A3" w:rsidRPr="007E44FA" w:rsidRDefault="006A71A3" w:rsidP="006A71A3">
      <w:pPr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3а В.Караев, М.Каневский, Г.Баландина, Численное моделирование поверхностного волнения и дистанционное зондирование, 2000, Препринт № 552, Нижний Новгород, изд. ИПФ РАН, 25 стр.</w:t>
      </w:r>
    </w:p>
    <w:p w:rsidR="006A71A3" w:rsidRPr="007E44FA" w:rsidRDefault="006A71A3" w:rsidP="006A71A3">
      <w:pPr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 xml:space="preserve">4a И.Давидан, И.Лопатухин, Л.Рожков, (1985), Ветровые волны в Мировом океане, Ленинград: Гидрометеоиздат, 256 с. </w:t>
      </w:r>
    </w:p>
    <w:p w:rsidR="006A71A3" w:rsidRPr="007E44FA" w:rsidRDefault="006A71A3" w:rsidP="006A71A3">
      <w:pPr>
        <w:pStyle w:val="a5"/>
        <w:spacing w:before="0" w:after="0"/>
        <w:rPr>
          <w:rFonts w:ascii="Times New Roman" w:hAnsi="Times New Roman" w:cs="Times New Roman"/>
          <w:lang w:val="ru-RU"/>
        </w:rPr>
      </w:pPr>
      <w:r w:rsidRPr="007E44FA">
        <w:rPr>
          <w:rFonts w:ascii="Times New Roman" w:hAnsi="Times New Roman" w:cs="Times New Roman"/>
          <w:lang w:val="ru-RU"/>
        </w:rPr>
        <w:t>5</w:t>
      </w:r>
      <w:r w:rsidRPr="007E44FA">
        <w:rPr>
          <w:rFonts w:ascii="Times New Roman" w:hAnsi="Times New Roman" w:cs="Times New Roman"/>
        </w:rPr>
        <w:t>a</w:t>
      </w:r>
      <w:r w:rsidRPr="007E44FA">
        <w:rPr>
          <w:rFonts w:ascii="Times New Roman" w:hAnsi="Times New Roman" w:cs="Times New Roman"/>
          <w:lang w:val="ru-RU"/>
        </w:rPr>
        <w:t xml:space="preserve">. </w:t>
      </w:r>
      <w:r w:rsidRPr="007E44FA">
        <w:rPr>
          <w:rFonts w:ascii="Times New Roman" w:hAnsi="Times New Roman" w:cs="Times New Roman"/>
          <w:i/>
          <w:lang w:val="ru-RU"/>
        </w:rPr>
        <w:t>В.И. Тихонов</w:t>
      </w:r>
      <w:r w:rsidRPr="007E44FA">
        <w:rPr>
          <w:rFonts w:ascii="Times New Roman" w:hAnsi="Times New Roman" w:cs="Times New Roman"/>
          <w:lang w:val="ru-RU"/>
        </w:rPr>
        <w:t xml:space="preserve">, Статистическая радиотехника. // 2-е изд., перераб. и доп. – Москва: Радио и связь, 1982, стр. 293. </w:t>
      </w:r>
    </w:p>
    <w:p w:rsidR="006A71A3" w:rsidRPr="007E44FA" w:rsidRDefault="006A71A3" w:rsidP="006A71A3">
      <w:pPr>
        <w:pStyle w:val="a5"/>
        <w:spacing w:before="0" w:after="0"/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6a Ryabkova, M., Karaev, V., Guo, J., &amp; Titchenko, Yu. ( 2019). A review of wave spectrum models as applied to the problem of radar probing of the sea surface. Journal of Geophysical Research: Oceans, 124. https://doi.org/10.1029/2018JC014804</w:t>
      </w:r>
    </w:p>
    <w:p w:rsidR="006A71A3" w:rsidRPr="007E44FA" w:rsidRDefault="006A71A3" w:rsidP="006A71A3">
      <w:pPr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  <w:lang w:val="en-US"/>
        </w:rPr>
        <w:t xml:space="preserve">7a. Lee-Lueng Fu, Anby Cazenave, Satellite altimetry and earth sciences. </w:t>
      </w:r>
      <w:r w:rsidRPr="007E44FA">
        <w:rPr>
          <w:rFonts w:ascii="Times New Roman" w:hAnsi="Times New Roman" w:cs="Times New Roman"/>
        </w:rPr>
        <w:t>A handbook of techniques and applications, 2001, Academic Press, 464 p.</w:t>
      </w:r>
    </w:p>
    <w:p w:rsidR="006A71A3" w:rsidRPr="007E44FA" w:rsidRDefault="006A71A3" w:rsidP="006A71A3">
      <w:pPr>
        <w:rPr>
          <w:rFonts w:ascii="Times New Roman" w:hAnsi="Times New Roman" w:cs="Times New Roman"/>
        </w:rPr>
      </w:pPr>
      <w:r w:rsidRPr="007E44FA">
        <w:rPr>
          <w:rFonts w:ascii="Times New Roman" w:hAnsi="Times New Roman" w:cs="Times New Roman"/>
        </w:rPr>
        <w:t>8a. В. Пустовойтенко, А.Запевалов, Оперативная океанография: современное состояние, перспективы и проблемы спутниковой альтиметрии, 2012, Севастополь, 218 с.</w:t>
      </w:r>
    </w:p>
    <w:p w:rsidR="00F15204" w:rsidRPr="0094268B" w:rsidRDefault="00F15204" w:rsidP="00F15204">
      <w:pPr>
        <w:tabs>
          <w:tab w:val="left" w:pos="2099"/>
        </w:tabs>
        <w:rPr>
          <w:rFonts w:ascii="Times New Roman" w:hAnsi="Times New Roman" w:cs="Times New Roman"/>
        </w:rPr>
      </w:pPr>
      <w:r w:rsidRPr="0094268B">
        <w:rPr>
          <w:rFonts w:ascii="Times New Roman" w:hAnsi="Times New Roman" w:cs="Times New Roman"/>
          <w:highlight w:val="yellow"/>
        </w:rPr>
        <w:t>9а</w:t>
      </w:r>
      <w:r w:rsidR="0094268B" w:rsidRPr="0094268B">
        <w:rPr>
          <w:rFonts w:ascii="Times New Roman" w:hAnsi="Times New Roman" w:cs="Times New Roman"/>
        </w:rPr>
        <w:t xml:space="preserve">.  </w:t>
      </w:r>
      <w:r w:rsidR="0094268B">
        <w:rPr>
          <w:rFonts w:ascii="Times New Roman" w:hAnsi="Times New Roman" w:cs="Times New Roman"/>
        </w:rPr>
        <w:t>В.Л.</w:t>
      </w:r>
      <w:r w:rsidR="00210652">
        <w:rPr>
          <w:rFonts w:ascii="Times New Roman" w:hAnsi="Times New Roman" w:cs="Times New Roman"/>
        </w:rPr>
        <w:t xml:space="preserve"> Вебер, </w:t>
      </w:r>
      <w:r w:rsidR="0094268B">
        <w:rPr>
          <w:rFonts w:ascii="Times New Roman" w:hAnsi="Times New Roman" w:cs="Times New Roman"/>
        </w:rPr>
        <w:t xml:space="preserve"> О моделировании случайного профиля морской поверхности, Известия вузов: Радиофизика, 2017. Т.60, №4, с.346.</w:t>
      </w:r>
      <w:r w:rsidRPr="0094268B">
        <w:rPr>
          <w:rFonts w:ascii="Times New Roman" w:hAnsi="Times New Roman" w:cs="Times New Roman"/>
        </w:rPr>
        <w:tab/>
      </w:r>
    </w:p>
    <w:p w:rsidR="00612DA4" w:rsidRPr="00612DA4" w:rsidRDefault="00612DA4" w:rsidP="00612DA4">
      <w:pPr>
        <w:rPr>
          <w:rFonts w:ascii="Times New Roman" w:hAnsi="Times New Roman" w:cs="Times New Roman"/>
          <w:lang w:val="en-US"/>
        </w:rPr>
      </w:pPr>
      <w:r w:rsidRPr="00612DA4">
        <w:rPr>
          <w:rFonts w:ascii="Times New Roman" w:hAnsi="Times New Roman" w:cs="Times New Roman"/>
          <w:lang w:val="en-US"/>
        </w:rPr>
        <w:t>10</w:t>
      </w:r>
      <w:r w:rsidRPr="00612DA4">
        <w:rPr>
          <w:rFonts w:ascii="Times New Roman" w:hAnsi="Times New Roman" w:cs="Times New Roman"/>
          <w:lang w:val="en-US"/>
        </w:rPr>
        <w:t xml:space="preserve">a. </w:t>
      </w:r>
      <w:r>
        <w:rPr>
          <w:rFonts w:ascii="Times New Roman" w:hAnsi="Times New Roman" w:cs="Times New Roman"/>
          <w:lang w:val="en-US"/>
        </w:rPr>
        <w:t>Pierson W., Pertubation analysis of the Navier-Stokes equations in Lagrangian form with selec</w:t>
      </w:r>
      <w:r w:rsidR="00D42763"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lang w:val="en-US"/>
        </w:rPr>
        <w:t xml:space="preserve">ed linear solutions, </w:t>
      </w:r>
      <w:r w:rsidRPr="00612DA4">
        <w:rPr>
          <w:rFonts w:ascii="Times New Roman" w:hAnsi="Times New Roman" w:cs="Times New Roman"/>
          <w:lang w:val="en-US"/>
        </w:rPr>
        <w:t xml:space="preserve">. </w:t>
      </w:r>
      <w:r w:rsidRPr="00D42763">
        <w:rPr>
          <w:rFonts w:ascii="Times New Roman" w:hAnsi="Times New Roman" w:cs="Times New Roman"/>
          <w:lang w:val="en-US"/>
        </w:rPr>
        <w:t>Journal of Geophysical Research</w:t>
      </w:r>
      <w:r>
        <w:rPr>
          <w:rFonts w:ascii="Times New Roman" w:hAnsi="Times New Roman" w:cs="Times New Roman"/>
          <w:lang w:val="en-US"/>
        </w:rPr>
        <w:t xml:space="preserve">, 67(8), p. 3151-3160 </w:t>
      </w:r>
    </w:p>
    <w:p w:rsidR="00612DA4" w:rsidRPr="00612DA4" w:rsidRDefault="00612DA4" w:rsidP="00F15204">
      <w:pPr>
        <w:tabs>
          <w:tab w:val="left" w:pos="2099"/>
        </w:tabs>
        <w:rPr>
          <w:rFonts w:ascii="Times New Roman" w:hAnsi="Times New Roman" w:cs="Times New Roman"/>
          <w:lang w:val="en-US"/>
        </w:rPr>
      </w:pPr>
    </w:p>
    <w:p w:rsidR="006A71A3" w:rsidRPr="00612DA4" w:rsidRDefault="006A71A3" w:rsidP="001D712C">
      <w:pPr>
        <w:rPr>
          <w:rFonts w:ascii="Times New Roman" w:hAnsi="Times New Roman" w:cs="Times New Roman"/>
          <w:color w:val="2E74B5" w:themeColor="accent1" w:themeShade="BF"/>
          <w:lang w:val="en-US"/>
        </w:rPr>
      </w:pPr>
    </w:p>
    <w:p w:rsidR="001D712C" w:rsidRPr="00612DA4" w:rsidRDefault="001D712C" w:rsidP="001D712C">
      <w:pPr>
        <w:rPr>
          <w:rFonts w:ascii="Times New Roman" w:hAnsi="Times New Roman" w:cs="Times New Roman"/>
          <w:color w:val="2E74B5" w:themeColor="accent1" w:themeShade="BF"/>
          <w:lang w:val="en-US"/>
        </w:rPr>
      </w:pPr>
    </w:p>
    <w:p w:rsidR="001D712C" w:rsidRPr="00612DA4" w:rsidRDefault="001D712C" w:rsidP="001D712C">
      <w:pPr>
        <w:rPr>
          <w:rFonts w:ascii="Times New Roman" w:hAnsi="Times New Roman" w:cs="Times New Roman"/>
          <w:color w:val="2E74B5" w:themeColor="accent1" w:themeShade="BF"/>
          <w:lang w:val="en-US"/>
        </w:rPr>
      </w:pPr>
    </w:p>
    <w:sectPr w:rsidR="001D712C" w:rsidRPr="00612DA4" w:rsidSect="001D712C">
      <w:type w:val="continuous"/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2626" w:rsidRDefault="00B12626" w:rsidP="00A822BB">
      <w:r>
        <w:separator/>
      </w:r>
    </w:p>
  </w:endnote>
  <w:endnote w:type="continuationSeparator" w:id="0">
    <w:p w:rsidR="00B12626" w:rsidRDefault="00B12626">
      <w:pPr>
        <w:rPr>
          <w:rFonts w:ascii="Times New Roman" w:hAnsi="Times New Roman" w:cs="Times New Roman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2626" w:rsidRDefault="00B12626" w:rsidP="00A822BB">
      <w:r>
        <w:separator/>
      </w:r>
    </w:p>
  </w:footnote>
  <w:footnote w:type="continuationSeparator" w:id="0">
    <w:p w:rsidR="00B12626" w:rsidRDefault="00B12626" w:rsidP="00A822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AA70C5"/>
    <w:multiLevelType w:val="hybridMultilevel"/>
    <w:tmpl w:val="2FF88B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2"/>
  </w:compat>
  <w:rsids>
    <w:rsidRoot w:val="00A822BB"/>
    <w:rsid w:val="00014A50"/>
    <w:rsid w:val="00024B60"/>
    <w:rsid w:val="00032DC1"/>
    <w:rsid w:val="00037AFA"/>
    <w:rsid w:val="00050AB1"/>
    <w:rsid w:val="00054B4A"/>
    <w:rsid w:val="00064CBE"/>
    <w:rsid w:val="0006548F"/>
    <w:rsid w:val="0009525E"/>
    <w:rsid w:val="000A54E4"/>
    <w:rsid w:val="000B08BE"/>
    <w:rsid w:val="000B5ECB"/>
    <w:rsid w:val="000D7FB7"/>
    <w:rsid w:val="000E3AA7"/>
    <w:rsid w:val="001006E5"/>
    <w:rsid w:val="00157903"/>
    <w:rsid w:val="00161B75"/>
    <w:rsid w:val="0016264A"/>
    <w:rsid w:val="00185798"/>
    <w:rsid w:val="00191860"/>
    <w:rsid w:val="00194A0C"/>
    <w:rsid w:val="001A2A65"/>
    <w:rsid w:val="001A3491"/>
    <w:rsid w:val="001B1053"/>
    <w:rsid w:val="001C576A"/>
    <w:rsid w:val="001D0DF7"/>
    <w:rsid w:val="001D712C"/>
    <w:rsid w:val="001F70B5"/>
    <w:rsid w:val="00200ECB"/>
    <w:rsid w:val="00210652"/>
    <w:rsid w:val="002257F1"/>
    <w:rsid w:val="00232140"/>
    <w:rsid w:val="00243599"/>
    <w:rsid w:val="00264723"/>
    <w:rsid w:val="00285DD5"/>
    <w:rsid w:val="0029436C"/>
    <w:rsid w:val="002A2F35"/>
    <w:rsid w:val="002A3AB0"/>
    <w:rsid w:val="002B1D86"/>
    <w:rsid w:val="002B6415"/>
    <w:rsid w:val="002C2643"/>
    <w:rsid w:val="002F3FF2"/>
    <w:rsid w:val="00332842"/>
    <w:rsid w:val="00334C48"/>
    <w:rsid w:val="00337681"/>
    <w:rsid w:val="00337FB6"/>
    <w:rsid w:val="00341E14"/>
    <w:rsid w:val="0035625F"/>
    <w:rsid w:val="003644CD"/>
    <w:rsid w:val="003761CA"/>
    <w:rsid w:val="00385FEC"/>
    <w:rsid w:val="0039169C"/>
    <w:rsid w:val="00393132"/>
    <w:rsid w:val="003A5CF3"/>
    <w:rsid w:val="003C237E"/>
    <w:rsid w:val="003C23DE"/>
    <w:rsid w:val="003C7617"/>
    <w:rsid w:val="003E3A31"/>
    <w:rsid w:val="003E5258"/>
    <w:rsid w:val="00401E06"/>
    <w:rsid w:val="00431C3B"/>
    <w:rsid w:val="004911FC"/>
    <w:rsid w:val="004A0F91"/>
    <w:rsid w:val="004A48B4"/>
    <w:rsid w:val="004A7D3E"/>
    <w:rsid w:val="004B0705"/>
    <w:rsid w:val="004B3B49"/>
    <w:rsid w:val="004C5E1E"/>
    <w:rsid w:val="00501C93"/>
    <w:rsid w:val="0050593A"/>
    <w:rsid w:val="005153F9"/>
    <w:rsid w:val="00534B87"/>
    <w:rsid w:val="0056678E"/>
    <w:rsid w:val="00570F5F"/>
    <w:rsid w:val="0059067C"/>
    <w:rsid w:val="005C7FB0"/>
    <w:rsid w:val="005D3FB9"/>
    <w:rsid w:val="005D7FF5"/>
    <w:rsid w:val="005E3A12"/>
    <w:rsid w:val="005E4DCE"/>
    <w:rsid w:val="005F6950"/>
    <w:rsid w:val="00605511"/>
    <w:rsid w:val="0060570F"/>
    <w:rsid w:val="00612DA4"/>
    <w:rsid w:val="00613811"/>
    <w:rsid w:val="00624BB5"/>
    <w:rsid w:val="00627D38"/>
    <w:rsid w:val="00633996"/>
    <w:rsid w:val="00633CFA"/>
    <w:rsid w:val="00635549"/>
    <w:rsid w:val="00641562"/>
    <w:rsid w:val="006467FF"/>
    <w:rsid w:val="00653D5B"/>
    <w:rsid w:val="00654584"/>
    <w:rsid w:val="006601D2"/>
    <w:rsid w:val="0066054A"/>
    <w:rsid w:val="00661806"/>
    <w:rsid w:val="00674724"/>
    <w:rsid w:val="00680456"/>
    <w:rsid w:val="006A71A3"/>
    <w:rsid w:val="006B74BD"/>
    <w:rsid w:val="006C02AD"/>
    <w:rsid w:val="006F4B4A"/>
    <w:rsid w:val="00701AA3"/>
    <w:rsid w:val="00707097"/>
    <w:rsid w:val="007102B2"/>
    <w:rsid w:val="00721B20"/>
    <w:rsid w:val="0072388F"/>
    <w:rsid w:val="007264FF"/>
    <w:rsid w:val="00747C91"/>
    <w:rsid w:val="00753C79"/>
    <w:rsid w:val="007561D6"/>
    <w:rsid w:val="00760E3F"/>
    <w:rsid w:val="007862E1"/>
    <w:rsid w:val="00790C92"/>
    <w:rsid w:val="00793C6F"/>
    <w:rsid w:val="007C54EC"/>
    <w:rsid w:val="007D292F"/>
    <w:rsid w:val="007E44FA"/>
    <w:rsid w:val="00805BE0"/>
    <w:rsid w:val="00811126"/>
    <w:rsid w:val="00826D64"/>
    <w:rsid w:val="00831149"/>
    <w:rsid w:val="00834995"/>
    <w:rsid w:val="008428A9"/>
    <w:rsid w:val="0084539D"/>
    <w:rsid w:val="00856C93"/>
    <w:rsid w:val="008A22BC"/>
    <w:rsid w:val="008A6963"/>
    <w:rsid w:val="008B488A"/>
    <w:rsid w:val="008D27C2"/>
    <w:rsid w:val="008D52EE"/>
    <w:rsid w:val="008F7501"/>
    <w:rsid w:val="009057F5"/>
    <w:rsid w:val="00906A86"/>
    <w:rsid w:val="00912153"/>
    <w:rsid w:val="009149D0"/>
    <w:rsid w:val="009202C5"/>
    <w:rsid w:val="0094268B"/>
    <w:rsid w:val="00943164"/>
    <w:rsid w:val="00944561"/>
    <w:rsid w:val="0094569A"/>
    <w:rsid w:val="009618D9"/>
    <w:rsid w:val="00964FA8"/>
    <w:rsid w:val="009755E8"/>
    <w:rsid w:val="0097589F"/>
    <w:rsid w:val="00980CD0"/>
    <w:rsid w:val="009A2294"/>
    <w:rsid w:val="009B7E0C"/>
    <w:rsid w:val="009C7E80"/>
    <w:rsid w:val="00A06BD6"/>
    <w:rsid w:val="00A13AD1"/>
    <w:rsid w:val="00A8050D"/>
    <w:rsid w:val="00A822BB"/>
    <w:rsid w:val="00AC5C0C"/>
    <w:rsid w:val="00AF1E02"/>
    <w:rsid w:val="00AF1E20"/>
    <w:rsid w:val="00B018AC"/>
    <w:rsid w:val="00B018EA"/>
    <w:rsid w:val="00B0262F"/>
    <w:rsid w:val="00B12626"/>
    <w:rsid w:val="00B30981"/>
    <w:rsid w:val="00B4513C"/>
    <w:rsid w:val="00B5721B"/>
    <w:rsid w:val="00B639EA"/>
    <w:rsid w:val="00B6638A"/>
    <w:rsid w:val="00B67860"/>
    <w:rsid w:val="00B71C37"/>
    <w:rsid w:val="00B73081"/>
    <w:rsid w:val="00B8030A"/>
    <w:rsid w:val="00B85AF2"/>
    <w:rsid w:val="00B94855"/>
    <w:rsid w:val="00B94D0B"/>
    <w:rsid w:val="00B951B2"/>
    <w:rsid w:val="00BC1188"/>
    <w:rsid w:val="00BC15EE"/>
    <w:rsid w:val="00BD1810"/>
    <w:rsid w:val="00BD5F5C"/>
    <w:rsid w:val="00BE2AC0"/>
    <w:rsid w:val="00BF043D"/>
    <w:rsid w:val="00BF1F11"/>
    <w:rsid w:val="00C10275"/>
    <w:rsid w:val="00C12125"/>
    <w:rsid w:val="00C154C8"/>
    <w:rsid w:val="00C17C86"/>
    <w:rsid w:val="00C24D1D"/>
    <w:rsid w:val="00C30A5C"/>
    <w:rsid w:val="00C34CF8"/>
    <w:rsid w:val="00C76520"/>
    <w:rsid w:val="00C7707F"/>
    <w:rsid w:val="00C84C51"/>
    <w:rsid w:val="00C94418"/>
    <w:rsid w:val="00CC0691"/>
    <w:rsid w:val="00CC2CA1"/>
    <w:rsid w:val="00CC3A64"/>
    <w:rsid w:val="00CC65CB"/>
    <w:rsid w:val="00CE1BCF"/>
    <w:rsid w:val="00CE544E"/>
    <w:rsid w:val="00CF6604"/>
    <w:rsid w:val="00CF7756"/>
    <w:rsid w:val="00D16590"/>
    <w:rsid w:val="00D27CCA"/>
    <w:rsid w:val="00D408D6"/>
    <w:rsid w:val="00D41CD0"/>
    <w:rsid w:val="00D42763"/>
    <w:rsid w:val="00D455BC"/>
    <w:rsid w:val="00D52F86"/>
    <w:rsid w:val="00D542F2"/>
    <w:rsid w:val="00D60C25"/>
    <w:rsid w:val="00D63401"/>
    <w:rsid w:val="00D72968"/>
    <w:rsid w:val="00D74346"/>
    <w:rsid w:val="00DA6EFA"/>
    <w:rsid w:val="00DB409E"/>
    <w:rsid w:val="00DB436B"/>
    <w:rsid w:val="00DC2761"/>
    <w:rsid w:val="00DC6139"/>
    <w:rsid w:val="00DD3322"/>
    <w:rsid w:val="00DD61C8"/>
    <w:rsid w:val="00DE0C52"/>
    <w:rsid w:val="00DE3FB0"/>
    <w:rsid w:val="00DF2A11"/>
    <w:rsid w:val="00DF7D72"/>
    <w:rsid w:val="00E147B8"/>
    <w:rsid w:val="00E46C63"/>
    <w:rsid w:val="00E518EF"/>
    <w:rsid w:val="00E5334E"/>
    <w:rsid w:val="00E577B5"/>
    <w:rsid w:val="00E57952"/>
    <w:rsid w:val="00E64869"/>
    <w:rsid w:val="00E73694"/>
    <w:rsid w:val="00E82C10"/>
    <w:rsid w:val="00E83BE6"/>
    <w:rsid w:val="00EC23AF"/>
    <w:rsid w:val="00EC40F2"/>
    <w:rsid w:val="00ED0F2B"/>
    <w:rsid w:val="00ED2DAC"/>
    <w:rsid w:val="00EE0CD6"/>
    <w:rsid w:val="00EF4CD6"/>
    <w:rsid w:val="00F148D9"/>
    <w:rsid w:val="00F15204"/>
    <w:rsid w:val="00F26AF0"/>
    <w:rsid w:val="00F26CF5"/>
    <w:rsid w:val="00F37F98"/>
    <w:rsid w:val="00F4663C"/>
    <w:rsid w:val="00F6323D"/>
    <w:rsid w:val="00F63FF0"/>
    <w:rsid w:val="00F806D4"/>
    <w:rsid w:val="00F90B95"/>
    <w:rsid w:val="00F923B3"/>
    <w:rsid w:val="00FA6F48"/>
    <w:rsid w:val="00FD27BF"/>
    <w:rsid w:val="00FD60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CEBC1B"/>
  <w15:docId w15:val="{A440B0E7-339D-41C3-A499-6C65C8F6A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61D6"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7561D6"/>
    <w:pPr>
      <w:ind w:firstLine="720"/>
      <w:outlineLvl w:val="0"/>
    </w:pPr>
    <w:rPr>
      <w:b/>
      <w:bCs/>
      <w:noProof/>
      <w:sz w:val="38"/>
      <w:szCs w:val="38"/>
    </w:rPr>
  </w:style>
  <w:style w:type="paragraph" w:styleId="2">
    <w:name w:val="heading 2"/>
    <w:basedOn w:val="a"/>
    <w:next w:val="a"/>
    <w:link w:val="20"/>
    <w:uiPriority w:val="99"/>
    <w:qFormat/>
    <w:rsid w:val="007561D6"/>
    <w:pPr>
      <w:ind w:firstLine="720"/>
      <w:outlineLvl w:val="1"/>
    </w:pPr>
    <w:rPr>
      <w:b/>
      <w:bCs/>
      <w:noProof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7561D6"/>
    <w:pPr>
      <w:ind w:firstLine="720"/>
      <w:outlineLvl w:val="2"/>
    </w:pPr>
    <w:rPr>
      <w:b/>
      <w:bCs/>
      <w:noProof/>
      <w:sz w:val="28"/>
      <w:szCs w:val="28"/>
    </w:rPr>
  </w:style>
  <w:style w:type="paragraph" w:styleId="4">
    <w:name w:val="heading 4"/>
    <w:basedOn w:val="a"/>
    <w:next w:val="a"/>
    <w:link w:val="40"/>
    <w:uiPriority w:val="99"/>
    <w:qFormat/>
    <w:rsid w:val="007561D6"/>
    <w:pPr>
      <w:ind w:firstLine="720"/>
      <w:outlineLvl w:val="3"/>
    </w:pPr>
    <w:rPr>
      <w:b/>
      <w:bCs/>
      <w:noProof/>
    </w:rPr>
  </w:style>
  <w:style w:type="paragraph" w:styleId="5">
    <w:name w:val="heading 5"/>
    <w:basedOn w:val="a"/>
    <w:next w:val="a"/>
    <w:link w:val="50"/>
    <w:uiPriority w:val="99"/>
    <w:qFormat/>
    <w:rsid w:val="007561D6"/>
    <w:pPr>
      <w:ind w:firstLine="720"/>
      <w:outlineLvl w:val="4"/>
    </w:pPr>
    <w:rPr>
      <w:b/>
      <w:bCs/>
      <w:noProof/>
      <w:sz w:val="32"/>
      <w:szCs w:val="32"/>
    </w:rPr>
  </w:style>
  <w:style w:type="paragraph" w:styleId="6">
    <w:name w:val="heading 6"/>
    <w:basedOn w:val="a"/>
    <w:next w:val="a"/>
    <w:link w:val="60"/>
    <w:uiPriority w:val="99"/>
    <w:qFormat/>
    <w:rsid w:val="007561D6"/>
    <w:pPr>
      <w:ind w:firstLine="720"/>
      <w:outlineLvl w:val="5"/>
    </w:pPr>
    <w:rPr>
      <w:b/>
      <w:bCs/>
      <w:noProof/>
      <w:sz w:val="46"/>
      <w:szCs w:val="4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22BB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A822BB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822B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A822BB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822BB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A822BB"/>
    <w:rPr>
      <w:b/>
      <w:bCs/>
    </w:rPr>
  </w:style>
  <w:style w:type="table" w:styleId="a3">
    <w:name w:val="Table Grid"/>
    <w:basedOn w:val="a1"/>
    <w:rsid w:val="00F632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semiHidden/>
    <w:unhideWhenUsed/>
    <w:rsid w:val="001A3491"/>
    <w:rPr>
      <w:color w:val="5B9BD5" w:themeColor="accent1"/>
    </w:rPr>
  </w:style>
  <w:style w:type="paragraph" w:styleId="a5">
    <w:name w:val="Body Text"/>
    <w:basedOn w:val="a"/>
    <w:link w:val="a6"/>
    <w:unhideWhenUsed/>
    <w:qFormat/>
    <w:rsid w:val="001A3491"/>
    <w:pPr>
      <w:widowControl/>
      <w:autoSpaceDE/>
      <w:autoSpaceDN/>
      <w:adjustRightInd/>
      <w:spacing w:before="180" w:after="18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a6">
    <w:name w:val="Основной текст Знак"/>
    <w:basedOn w:val="a0"/>
    <w:link w:val="a5"/>
    <w:rsid w:val="001A3491"/>
    <w:rPr>
      <w:rFonts w:eastAsiaTheme="minorHAnsi"/>
      <w:sz w:val="24"/>
      <w:szCs w:val="24"/>
      <w:lang w:val="en-US" w:eastAsia="en-US"/>
    </w:rPr>
  </w:style>
  <w:style w:type="paragraph" w:customStyle="1" w:styleId="ImageCaption">
    <w:name w:val="Image Caption"/>
    <w:basedOn w:val="a7"/>
    <w:rsid w:val="001A3491"/>
    <w:pPr>
      <w:widowControl/>
      <w:autoSpaceDE/>
      <w:autoSpaceDN/>
      <w:adjustRightInd/>
      <w:spacing w:after="120"/>
    </w:pPr>
    <w:rPr>
      <w:rFonts w:asciiTheme="minorHAnsi" w:eastAsiaTheme="minorHAnsi" w:hAnsiTheme="minorHAnsi" w:cstheme="minorBidi"/>
      <w:iCs w:val="0"/>
      <w:color w:val="auto"/>
      <w:sz w:val="24"/>
      <w:szCs w:val="24"/>
      <w:lang w:val="en-US" w:eastAsia="en-US"/>
    </w:rPr>
  </w:style>
  <w:style w:type="paragraph" w:customStyle="1" w:styleId="CaptionedFigure">
    <w:name w:val="Captioned Figure"/>
    <w:basedOn w:val="a"/>
    <w:rsid w:val="001A3491"/>
    <w:pPr>
      <w:keepNext/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lang w:val="en-US" w:eastAsia="en-US"/>
    </w:rPr>
  </w:style>
  <w:style w:type="paragraph" w:styleId="a7">
    <w:name w:val="caption"/>
    <w:basedOn w:val="a"/>
    <w:next w:val="a"/>
    <w:uiPriority w:val="35"/>
    <w:semiHidden/>
    <w:unhideWhenUsed/>
    <w:qFormat/>
    <w:rsid w:val="001A349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Figure">
    <w:name w:val="Figure"/>
    <w:basedOn w:val="a"/>
    <w:rsid w:val="001A3491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lang w:val="en-US" w:eastAsia="en-US"/>
    </w:rPr>
  </w:style>
  <w:style w:type="paragraph" w:styleId="a8">
    <w:name w:val="Balloon Text"/>
    <w:basedOn w:val="a"/>
    <w:link w:val="a9"/>
    <w:uiPriority w:val="99"/>
    <w:semiHidden/>
    <w:unhideWhenUsed/>
    <w:rsid w:val="00F923B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923B3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A13A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oleObject" Target="embeddings/oleObject3.bin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29.wmf"/><Relationship Id="rId40" Type="http://schemas.openxmlformats.org/officeDocument/2006/relationships/image" Target="media/image31.png"/><Relationship Id="rId45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wmf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oleObject" Target="embeddings/oleObject2.bin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841E3-22E3-4F3F-AD99-DC6B71CF0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2311</TotalTime>
  <Pages>23</Pages>
  <Words>4878</Words>
  <Characters>27806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Wolfish Lair</Company>
  <LinksUpToDate>false</LinksUpToDate>
  <CharactersWithSpaces>32619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Кирилл Понур</dc:creator>
  <cp:lastModifiedBy>Кирилл Понур</cp:lastModifiedBy>
  <cp:revision>106</cp:revision>
  <dcterms:created xsi:type="dcterms:W3CDTF">2020-05-22T13:19:00Z</dcterms:created>
  <dcterms:modified xsi:type="dcterms:W3CDTF">2020-05-25T17:49:00Z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-937179111</vt:i4>
  </property>
</Properties>
</file>