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55AE" w:rsidRPr="00ED5871" w:rsidRDefault="00362704" w:rsidP="00362704">
      <w:pPr>
        <w:spacing w:line="240" w:lineRule="auto"/>
        <w:ind w:firstLine="567"/>
        <w:jc w:val="center"/>
        <w:rPr>
          <w:b/>
          <w:sz w:val="24"/>
          <w:szCs w:val="24"/>
        </w:rPr>
      </w:pPr>
      <w:r w:rsidRPr="00ED5871">
        <w:rPr>
          <w:b/>
          <w:sz w:val="24"/>
          <w:szCs w:val="24"/>
        </w:rPr>
        <w:t>План работ</w:t>
      </w:r>
    </w:p>
    <w:p w:rsidR="004F546D" w:rsidRPr="00ED5871" w:rsidRDefault="004F546D" w:rsidP="00362704">
      <w:pPr>
        <w:spacing w:line="240" w:lineRule="auto"/>
        <w:ind w:firstLine="567"/>
        <w:rPr>
          <w:sz w:val="24"/>
          <w:szCs w:val="24"/>
        </w:rPr>
      </w:pPr>
    </w:p>
    <w:p w:rsidR="00F56DDF" w:rsidRPr="00ED5871" w:rsidRDefault="00F56DDF" w:rsidP="00362704">
      <w:pPr>
        <w:spacing w:line="240" w:lineRule="auto"/>
        <w:ind w:firstLine="567"/>
        <w:rPr>
          <w:b/>
          <w:sz w:val="24"/>
          <w:szCs w:val="24"/>
        </w:rPr>
      </w:pPr>
      <w:r w:rsidRPr="00ED5871">
        <w:rPr>
          <w:b/>
          <w:sz w:val="24"/>
          <w:szCs w:val="24"/>
        </w:rPr>
        <w:t>Введение</w:t>
      </w:r>
    </w:p>
    <w:p w:rsidR="00F56DDF" w:rsidRPr="00ED5871" w:rsidRDefault="00F56DDF" w:rsidP="00362704">
      <w:pPr>
        <w:spacing w:line="240" w:lineRule="auto"/>
        <w:ind w:firstLine="567"/>
        <w:rPr>
          <w:sz w:val="24"/>
          <w:szCs w:val="24"/>
        </w:rPr>
      </w:pPr>
    </w:p>
    <w:p w:rsidR="00F56DDF" w:rsidRPr="00537E11" w:rsidRDefault="00F56DDF" w:rsidP="00362704">
      <w:pPr>
        <w:spacing w:line="240" w:lineRule="auto"/>
        <w:ind w:firstLine="567"/>
        <w:rPr>
          <w:sz w:val="24"/>
          <w:szCs w:val="24"/>
        </w:rPr>
      </w:pPr>
      <w:r w:rsidRPr="00537E11">
        <w:rPr>
          <w:sz w:val="24"/>
          <w:szCs w:val="24"/>
        </w:rPr>
        <w:t xml:space="preserve">Разработка новой </w:t>
      </w:r>
      <w:r w:rsidR="00C464AE" w:rsidRPr="00537E11">
        <w:rPr>
          <w:sz w:val="24"/>
          <w:szCs w:val="24"/>
        </w:rPr>
        <w:t>измерительной а</w:t>
      </w:r>
      <w:r w:rsidRPr="00537E11">
        <w:rPr>
          <w:sz w:val="24"/>
          <w:szCs w:val="24"/>
        </w:rPr>
        <w:t xml:space="preserve">ппаратуры дистанционного зондирования </w:t>
      </w:r>
      <w:r w:rsidR="00C40FD7" w:rsidRPr="00537E11">
        <w:rPr>
          <w:sz w:val="24"/>
          <w:szCs w:val="24"/>
        </w:rPr>
        <w:t xml:space="preserve">для </w:t>
      </w:r>
      <w:r w:rsidRPr="00537E11">
        <w:rPr>
          <w:sz w:val="24"/>
          <w:szCs w:val="24"/>
        </w:rPr>
        <w:t xml:space="preserve">космических носителей является сложной </w:t>
      </w:r>
      <w:r w:rsidR="004257DB" w:rsidRPr="00537E11">
        <w:rPr>
          <w:sz w:val="24"/>
          <w:szCs w:val="24"/>
        </w:rPr>
        <w:t>научно</w:t>
      </w:r>
      <w:r w:rsidR="00C464AE" w:rsidRPr="00537E11">
        <w:rPr>
          <w:sz w:val="24"/>
          <w:szCs w:val="24"/>
        </w:rPr>
        <w:t>-</w:t>
      </w:r>
      <w:r w:rsidR="004257DB" w:rsidRPr="00537E11">
        <w:rPr>
          <w:sz w:val="24"/>
          <w:szCs w:val="24"/>
        </w:rPr>
        <w:t xml:space="preserve">технической </w:t>
      </w:r>
      <w:proofErr w:type="gramStart"/>
      <w:r w:rsidRPr="00537E11">
        <w:rPr>
          <w:sz w:val="24"/>
          <w:szCs w:val="24"/>
        </w:rPr>
        <w:t>задачей</w:t>
      </w:r>
      <w:proofErr w:type="gramEnd"/>
      <w:r w:rsidRPr="00537E11">
        <w:rPr>
          <w:sz w:val="24"/>
          <w:szCs w:val="24"/>
        </w:rPr>
        <w:t xml:space="preserve"> решени</w:t>
      </w:r>
      <w:r w:rsidR="00C40FD7" w:rsidRPr="00537E11">
        <w:rPr>
          <w:sz w:val="24"/>
          <w:szCs w:val="24"/>
        </w:rPr>
        <w:t>е</w:t>
      </w:r>
      <w:r w:rsidRPr="00537E11">
        <w:rPr>
          <w:sz w:val="24"/>
          <w:szCs w:val="24"/>
        </w:rPr>
        <w:t xml:space="preserve"> которой </w:t>
      </w:r>
      <w:r w:rsidR="00C40FD7" w:rsidRPr="00537E11">
        <w:rPr>
          <w:sz w:val="24"/>
          <w:szCs w:val="24"/>
        </w:rPr>
        <w:t xml:space="preserve">требует </w:t>
      </w:r>
      <w:r w:rsidRPr="00537E11">
        <w:rPr>
          <w:sz w:val="24"/>
          <w:szCs w:val="24"/>
        </w:rPr>
        <w:t>проведени</w:t>
      </w:r>
      <w:r w:rsidR="00C40FD7" w:rsidRPr="00537E11">
        <w:rPr>
          <w:sz w:val="24"/>
          <w:szCs w:val="24"/>
        </w:rPr>
        <w:t>я</w:t>
      </w:r>
      <w:r w:rsidRPr="00537E11">
        <w:rPr>
          <w:sz w:val="24"/>
          <w:szCs w:val="24"/>
        </w:rPr>
        <w:t xml:space="preserve"> полного комплекса исследований, включающ</w:t>
      </w:r>
      <w:r w:rsidR="008F0AE0" w:rsidRPr="00537E11">
        <w:rPr>
          <w:sz w:val="24"/>
          <w:szCs w:val="24"/>
        </w:rPr>
        <w:t>его</w:t>
      </w:r>
      <w:r w:rsidRPr="00537E11">
        <w:rPr>
          <w:sz w:val="24"/>
          <w:szCs w:val="24"/>
        </w:rPr>
        <w:t xml:space="preserve"> </w:t>
      </w:r>
      <w:r w:rsidR="00C40FD7" w:rsidRPr="00537E11">
        <w:rPr>
          <w:sz w:val="24"/>
          <w:szCs w:val="24"/>
        </w:rPr>
        <w:t xml:space="preserve">теоретический анализ, численное моделирование и </w:t>
      </w:r>
      <w:r w:rsidR="00E869B5" w:rsidRPr="00537E11">
        <w:rPr>
          <w:sz w:val="24"/>
          <w:szCs w:val="24"/>
        </w:rPr>
        <w:t xml:space="preserve">эксперимент. В ходе </w:t>
      </w:r>
      <w:r w:rsidR="00C464AE" w:rsidRPr="00537E11">
        <w:rPr>
          <w:sz w:val="24"/>
          <w:szCs w:val="24"/>
        </w:rPr>
        <w:t>решения</w:t>
      </w:r>
      <w:r w:rsidR="00E869B5" w:rsidRPr="00537E11">
        <w:rPr>
          <w:sz w:val="24"/>
          <w:szCs w:val="24"/>
        </w:rPr>
        <w:t xml:space="preserve"> </w:t>
      </w:r>
      <w:r w:rsidR="00C464AE" w:rsidRPr="00537E11">
        <w:rPr>
          <w:sz w:val="24"/>
          <w:szCs w:val="24"/>
        </w:rPr>
        <w:t>ищется оптимальная схема измерения,</w:t>
      </w:r>
      <w:r w:rsidR="00E869B5" w:rsidRPr="00537E11">
        <w:rPr>
          <w:sz w:val="24"/>
          <w:szCs w:val="24"/>
        </w:rPr>
        <w:t xml:space="preserve"> анализируются требования к измерительной </w:t>
      </w:r>
      <w:proofErr w:type="gramStart"/>
      <w:r w:rsidR="00E869B5" w:rsidRPr="00537E11">
        <w:rPr>
          <w:sz w:val="24"/>
          <w:szCs w:val="24"/>
        </w:rPr>
        <w:t>аппаратуре</w:t>
      </w:r>
      <w:proofErr w:type="gramEnd"/>
      <w:r w:rsidR="00E869B5" w:rsidRPr="00537E11">
        <w:rPr>
          <w:sz w:val="24"/>
          <w:szCs w:val="24"/>
        </w:rPr>
        <w:t xml:space="preserve"> и оценивается эффективность алгоритмов обработки. Проведение численного эксперимента является необходимым этапом, т.к. позволяет максимально быстро проанализировать разные варианты и </w:t>
      </w:r>
      <w:r w:rsidR="00C45560" w:rsidRPr="00537E11">
        <w:rPr>
          <w:sz w:val="24"/>
          <w:szCs w:val="24"/>
        </w:rPr>
        <w:t>предложить</w:t>
      </w:r>
      <w:r w:rsidR="004257DB" w:rsidRPr="00537E11">
        <w:rPr>
          <w:sz w:val="24"/>
          <w:szCs w:val="24"/>
        </w:rPr>
        <w:t xml:space="preserve"> схему</w:t>
      </w:r>
      <w:r w:rsidR="00E869B5" w:rsidRPr="00537E11">
        <w:rPr>
          <w:sz w:val="24"/>
          <w:szCs w:val="24"/>
        </w:rPr>
        <w:t xml:space="preserve"> </w:t>
      </w:r>
      <w:r w:rsidR="004257DB" w:rsidRPr="00537E11">
        <w:rPr>
          <w:sz w:val="24"/>
          <w:szCs w:val="24"/>
        </w:rPr>
        <w:t xml:space="preserve">измерения и состав </w:t>
      </w:r>
      <w:r w:rsidR="00E869B5" w:rsidRPr="00537E11">
        <w:rPr>
          <w:sz w:val="24"/>
          <w:szCs w:val="24"/>
        </w:rPr>
        <w:t xml:space="preserve">измерительного </w:t>
      </w:r>
      <w:r w:rsidR="008F0AE0" w:rsidRPr="00537E11">
        <w:rPr>
          <w:sz w:val="24"/>
          <w:szCs w:val="24"/>
        </w:rPr>
        <w:t xml:space="preserve">комплекса для </w:t>
      </w:r>
      <w:r w:rsidR="00055FC0" w:rsidRPr="00537E11">
        <w:rPr>
          <w:sz w:val="24"/>
          <w:szCs w:val="24"/>
        </w:rPr>
        <w:t xml:space="preserve">этапа </w:t>
      </w:r>
      <w:r w:rsidR="008F0AE0" w:rsidRPr="00537E11">
        <w:rPr>
          <w:sz w:val="24"/>
          <w:szCs w:val="24"/>
        </w:rPr>
        <w:t>экспериментальн</w:t>
      </w:r>
      <w:r w:rsidR="00055FC0" w:rsidRPr="00537E11">
        <w:rPr>
          <w:sz w:val="24"/>
          <w:szCs w:val="24"/>
        </w:rPr>
        <w:t>ых работ</w:t>
      </w:r>
      <w:r w:rsidR="008F0AE0" w:rsidRPr="00537E11">
        <w:rPr>
          <w:sz w:val="24"/>
          <w:szCs w:val="24"/>
        </w:rPr>
        <w:t>.</w:t>
      </w:r>
    </w:p>
    <w:p w:rsidR="004257DB" w:rsidRPr="0086151A" w:rsidRDefault="004257DB" w:rsidP="00362704">
      <w:pPr>
        <w:spacing w:line="240" w:lineRule="auto"/>
        <w:ind w:firstLine="567"/>
        <w:rPr>
          <w:sz w:val="24"/>
          <w:szCs w:val="24"/>
        </w:rPr>
      </w:pPr>
    </w:p>
    <w:p w:rsidR="00055FC0" w:rsidRPr="0086151A" w:rsidRDefault="00055FC0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 xml:space="preserve">Структура численного эксперимента состоит из </w:t>
      </w:r>
      <w:r w:rsidR="004257DB" w:rsidRPr="0086151A">
        <w:rPr>
          <w:sz w:val="24"/>
          <w:szCs w:val="24"/>
        </w:rPr>
        <w:t>н</w:t>
      </w:r>
      <w:r w:rsidRPr="0086151A">
        <w:rPr>
          <w:sz w:val="24"/>
          <w:szCs w:val="24"/>
        </w:rPr>
        <w:t>ескольк</w:t>
      </w:r>
      <w:r w:rsidR="004257DB" w:rsidRPr="0086151A">
        <w:rPr>
          <w:sz w:val="24"/>
          <w:szCs w:val="24"/>
        </w:rPr>
        <w:t>их</w:t>
      </w:r>
      <w:r w:rsidRPr="0086151A">
        <w:rPr>
          <w:sz w:val="24"/>
          <w:szCs w:val="24"/>
        </w:rPr>
        <w:t xml:space="preserve"> взаимосвязанных блоков:</w:t>
      </w:r>
    </w:p>
    <w:p w:rsidR="00055FC0" w:rsidRPr="0086151A" w:rsidRDefault="00055FC0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1) моделирование морской поверхности</w:t>
      </w:r>
      <w:r w:rsidR="00C45560" w:rsidRPr="0086151A">
        <w:rPr>
          <w:sz w:val="24"/>
          <w:szCs w:val="24"/>
        </w:rPr>
        <w:t>;</w:t>
      </w:r>
    </w:p>
    <w:p w:rsidR="00055FC0" w:rsidRPr="00814AE2" w:rsidRDefault="00055FC0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2) моделирование атмосферы</w:t>
      </w:r>
      <w:r w:rsidR="00C45560" w:rsidRPr="0086151A">
        <w:rPr>
          <w:sz w:val="24"/>
          <w:szCs w:val="24"/>
        </w:rPr>
        <w:t>;</w:t>
      </w:r>
    </w:p>
    <w:p w:rsidR="001D1E5D" w:rsidRPr="0086151A" w:rsidRDefault="001D1E5D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3) моделирование схемы измерения;</w:t>
      </w:r>
    </w:p>
    <w:p w:rsidR="00055FC0" w:rsidRPr="0086151A" w:rsidRDefault="001D1E5D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4</w:t>
      </w:r>
      <w:r w:rsidR="00055FC0" w:rsidRPr="0086151A">
        <w:rPr>
          <w:sz w:val="24"/>
          <w:szCs w:val="24"/>
        </w:rPr>
        <w:t>) моделирование радиовысотомера</w:t>
      </w:r>
      <w:r w:rsidR="00C45560" w:rsidRPr="0086151A">
        <w:rPr>
          <w:sz w:val="24"/>
          <w:szCs w:val="24"/>
        </w:rPr>
        <w:t>;</w:t>
      </w:r>
    </w:p>
    <w:p w:rsidR="00055FC0" w:rsidRPr="0086151A" w:rsidRDefault="00055FC0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5) ра</w:t>
      </w:r>
      <w:r w:rsidR="00C45560" w:rsidRPr="0086151A">
        <w:rPr>
          <w:sz w:val="24"/>
          <w:szCs w:val="24"/>
        </w:rPr>
        <w:t>зработка алгоритмов обработки;</w:t>
      </w:r>
    </w:p>
    <w:p w:rsidR="004257DB" w:rsidRPr="0086151A" w:rsidRDefault="004257DB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6) сравнение результатов моделирования с экспериментальными данными для оценки качества моделирования</w:t>
      </w:r>
      <w:r w:rsidR="00C45560" w:rsidRPr="0086151A">
        <w:rPr>
          <w:sz w:val="24"/>
          <w:szCs w:val="24"/>
        </w:rPr>
        <w:t>;</w:t>
      </w:r>
    </w:p>
    <w:p w:rsidR="004257DB" w:rsidRPr="0086151A" w:rsidRDefault="004257DB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 xml:space="preserve">7) </w:t>
      </w:r>
      <w:r w:rsidR="00C45560" w:rsidRPr="0086151A">
        <w:rPr>
          <w:sz w:val="24"/>
          <w:szCs w:val="24"/>
        </w:rPr>
        <w:t>о</w:t>
      </w:r>
      <w:r w:rsidRPr="0086151A">
        <w:rPr>
          <w:sz w:val="24"/>
          <w:szCs w:val="24"/>
        </w:rPr>
        <w:t>бработк</w:t>
      </w:r>
      <w:r w:rsidR="00C45560" w:rsidRPr="0086151A">
        <w:rPr>
          <w:sz w:val="24"/>
          <w:szCs w:val="24"/>
        </w:rPr>
        <w:t>а</w:t>
      </w:r>
      <w:r w:rsidRPr="0086151A">
        <w:rPr>
          <w:sz w:val="24"/>
          <w:szCs w:val="24"/>
        </w:rPr>
        <w:t xml:space="preserve"> </w:t>
      </w:r>
      <w:r w:rsidR="007B0DEF" w:rsidRPr="0086151A">
        <w:rPr>
          <w:sz w:val="24"/>
          <w:szCs w:val="24"/>
        </w:rPr>
        <w:t>модельны</w:t>
      </w:r>
      <w:r w:rsidRPr="0086151A">
        <w:rPr>
          <w:sz w:val="24"/>
          <w:szCs w:val="24"/>
        </w:rPr>
        <w:t>х данных и оценка эффективности алгоритмов восстановления тематической информации (высоты значительного волнения, скорости приводного ветра, расстояния от спутника до морской поверхности)</w:t>
      </w:r>
      <w:r w:rsidR="00C45560" w:rsidRPr="0086151A">
        <w:rPr>
          <w:sz w:val="24"/>
          <w:szCs w:val="24"/>
        </w:rPr>
        <w:t>;</w:t>
      </w:r>
    </w:p>
    <w:p w:rsidR="00C45560" w:rsidRPr="0086151A" w:rsidRDefault="00C45560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8) обработка данных радиовысотомеров</w:t>
      </w:r>
      <w:r w:rsidR="00ED48FD" w:rsidRPr="0086151A">
        <w:rPr>
          <w:sz w:val="24"/>
          <w:szCs w:val="24"/>
        </w:rPr>
        <w:t xml:space="preserve"> и сравнение с</w:t>
      </w:r>
      <w:r w:rsidR="00510466" w:rsidRPr="0086151A">
        <w:rPr>
          <w:sz w:val="24"/>
          <w:szCs w:val="24"/>
        </w:rPr>
        <w:t xml:space="preserve"> результатами работы «штатных» алгоритмов.</w:t>
      </w:r>
    </w:p>
    <w:p w:rsidR="004257DB" w:rsidRPr="0086151A" w:rsidRDefault="004257DB" w:rsidP="00362704">
      <w:pPr>
        <w:spacing w:line="240" w:lineRule="auto"/>
        <w:ind w:firstLine="567"/>
        <w:rPr>
          <w:sz w:val="24"/>
          <w:szCs w:val="24"/>
        </w:rPr>
      </w:pPr>
    </w:p>
    <w:p w:rsidR="004257DB" w:rsidRPr="0086151A" w:rsidRDefault="00A823FA" w:rsidP="00362704">
      <w:pPr>
        <w:spacing w:line="240" w:lineRule="auto"/>
        <w:ind w:firstLine="567"/>
        <w:rPr>
          <w:sz w:val="24"/>
          <w:szCs w:val="24"/>
        </w:rPr>
      </w:pPr>
      <w:r w:rsidRPr="0086151A">
        <w:rPr>
          <w:sz w:val="24"/>
          <w:szCs w:val="24"/>
        </w:rPr>
        <w:t>Последовательно р</w:t>
      </w:r>
      <w:r w:rsidR="008269A2" w:rsidRPr="0086151A">
        <w:rPr>
          <w:sz w:val="24"/>
          <w:szCs w:val="24"/>
        </w:rPr>
        <w:t>ассмотрим перечисленные выше этапы.</w:t>
      </w:r>
    </w:p>
    <w:p w:rsidR="008269A2" w:rsidRPr="001F4C82" w:rsidRDefault="008269A2" w:rsidP="00362704">
      <w:pPr>
        <w:spacing w:line="240" w:lineRule="auto"/>
        <w:ind w:firstLine="567"/>
        <w:rPr>
          <w:sz w:val="24"/>
          <w:szCs w:val="24"/>
        </w:rPr>
      </w:pPr>
    </w:p>
    <w:p w:rsidR="008269A2" w:rsidRPr="001F4C82" w:rsidRDefault="008269A2" w:rsidP="00362704">
      <w:pPr>
        <w:spacing w:line="240" w:lineRule="auto"/>
        <w:ind w:firstLine="567"/>
        <w:rPr>
          <w:b/>
          <w:sz w:val="24"/>
          <w:szCs w:val="24"/>
        </w:rPr>
      </w:pPr>
      <w:r w:rsidRPr="001F4C82">
        <w:rPr>
          <w:b/>
          <w:sz w:val="24"/>
          <w:szCs w:val="24"/>
        </w:rPr>
        <w:t>1. Моделирование морской поверхности</w:t>
      </w:r>
    </w:p>
    <w:p w:rsidR="008269A2" w:rsidRPr="001F4C82" w:rsidRDefault="008269A2" w:rsidP="00362704">
      <w:pPr>
        <w:spacing w:line="240" w:lineRule="auto"/>
        <w:ind w:firstLine="567"/>
        <w:rPr>
          <w:sz w:val="24"/>
          <w:szCs w:val="24"/>
        </w:rPr>
      </w:pPr>
    </w:p>
    <w:p w:rsidR="00005E5B" w:rsidRPr="001F4C82" w:rsidRDefault="008269A2" w:rsidP="00362704">
      <w:pPr>
        <w:spacing w:line="240" w:lineRule="auto"/>
        <w:ind w:firstLine="567"/>
        <w:rPr>
          <w:sz w:val="24"/>
          <w:szCs w:val="24"/>
        </w:rPr>
      </w:pPr>
      <w:r w:rsidRPr="001F4C82">
        <w:rPr>
          <w:sz w:val="24"/>
          <w:szCs w:val="24"/>
        </w:rPr>
        <w:t xml:space="preserve">Моделирование морской поверхности </w:t>
      </w:r>
      <w:r w:rsidR="003205A6" w:rsidRPr="001F4C82">
        <w:rPr>
          <w:sz w:val="24"/>
          <w:szCs w:val="24"/>
        </w:rPr>
        <w:t xml:space="preserve">является </w:t>
      </w:r>
      <w:r w:rsidRPr="001F4C82">
        <w:rPr>
          <w:sz w:val="24"/>
          <w:szCs w:val="24"/>
        </w:rPr>
        <w:t>интересн</w:t>
      </w:r>
      <w:r w:rsidR="003205A6" w:rsidRPr="001F4C82">
        <w:rPr>
          <w:sz w:val="24"/>
          <w:szCs w:val="24"/>
        </w:rPr>
        <w:t>ой научной задачей</w:t>
      </w:r>
      <w:r w:rsidRPr="001F4C82">
        <w:rPr>
          <w:sz w:val="24"/>
          <w:szCs w:val="24"/>
        </w:rPr>
        <w:t xml:space="preserve">, которая привлекает к себе внимание </w:t>
      </w:r>
      <w:r w:rsidR="00005E5B" w:rsidRPr="001F4C82">
        <w:rPr>
          <w:sz w:val="24"/>
          <w:szCs w:val="24"/>
        </w:rPr>
        <w:t xml:space="preserve">ученых </w:t>
      </w:r>
      <w:r w:rsidRPr="001F4C82">
        <w:rPr>
          <w:sz w:val="24"/>
          <w:szCs w:val="24"/>
        </w:rPr>
        <w:t>на протяжении длительного времени [</w:t>
      </w:r>
      <w:r w:rsidRPr="001F4C82">
        <w:rPr>
          <w:sz w:val="24"/>
          <w:szCs w:val="24"/>
          <w:highlight w:val="yellow"/>
        </w:rPr>
        <w:t>1-5</w:t>
      </w:r>
      <w:r w:rsidRPr="001F4C82">
        <w:rPr>
          <w:sz w:val="24"/>
          <w:szCs w:val="24"/>
        </w:rPr>
        <w:t>]</w:t>
      </w:r>
      <w:r w:rsidR="003205A6" w:rsidRPr="001F4C82">
        <w:rPr>
          <w:sz w:val="24"/>
          <w:szCs w:val="24"/>
        </w:rPr>
        <w:t>. Несмотря на значительный прогресс, остается много вопросов, которые требуют дальнейших исследований</w:t>
      </w:r>
      <w:r w:rsidRPr="001F4C82">
        <w:rPr>
          <w:sz w:val="24"/>
          <w:szCs w:val="24"/>
        </w:rPr>
        <w:t xml:space="preserve">. </w:t>
      </w:r>
      <w:r w:rsidR="001F4C82" w:rsidRPr="001F4C82">
        <w:rPr>
          <w:sz w:val="24"/>
          <w:szCs w:val="24"/>
        </w:rPr>
        <w:t>К</w:t>
      </w:r>
      <w:r w:rsidR="007B0DEF" w:rsidRPr="001F4C82">
        <w:rPr>
          <w:sz w:val="24"/>
          <w:szCs w:val="24"/>
        </w:rPr>
        <w:t xml:space="preserve">ратко </w:t>
      </w:r>
      <w:r w:rsidR="00005E5B" w:rsidRPr="001F4C82">
        <w:rPr>
          <w:sz w:val="24"/>
          <w:szCs w:val="24"/>
        </w:rPr>
        <w:t xml:space="preserve">рассмотрим </w:t>
      </w:r>
      <w:r w:rsidR="001F4C82" w:rsidRPr="001F4C82">
        <w:rPr>
          <w:sz w:val="24"/>
          <w:szCs w:val="24"/>
        </w:rPr>
        <w:t xml:space="preserve">основные </w:t>
      </w:r>
      <w:r w:rsidR="00005E5B" w:rsidRPr="001F4C82">
        <w:rPr>
          <w:sz w:val="24"/>
          <w:szCs w:val="24"/>
        </w:rPr>
        <w:t>используемые подходы и подробно обсудим способ моделирования, который будет использоваться</w:t>
      </w:r>
      <w:r w:rsidR="007B0DEF" w:rsidRPr="001F4C82">
        <w:rPr>
          <w:sz w:val="24"/>
          <w:szCs w:val="24"/>
        </w:rPr>
        <w:t xml:space="preserve"> в данно</w:t>
      </w:r>
      <w:r w:rsidR="001F4C82" w:rsidRPr="001F4C82">
        <w:rPr>
          <w:sz w:val="24"/>
          <w:szCs w:val="24"/>
        </w:rPr>
        <w:t>й работе</w:t>
      </w:r>
      <w:r w:rsidR="00005E5B" w:rsidRPr="001F4C82">
        <w:rPr>
          <w:sz w:val="24"/>
          <w:szCs w:val="24"/>
        </w:rPr>
        <w:t>.</w:t>
      </w:r>
    </w:p>
    <w:p w:rsidR="005336EB" w:rsidRPr="00BE2273" w:rsidRDefault="00F85B27" w:rsidP="00362704">
      <w:pPr>
        <w:spacing w:line="240" w:lineRule="auto"/>
        <w:ind w:firstLine="567"/>
        <w:rPr>
          <w:sz w:val="24"/>
          <w:szCs w:val="24"/>
        </w:rPr>
      </w:pPr>
      <w:r w:rsidRPr="00BE2273">
        <w:rPr>
          <w:sz w:val="24"/>
          <w:szCs w:val="24"/>
        </w:rPr>
        <w:t xml:space="preserve">Для описания поверхностного волнения </w:t>
      </w:r>
      <w:r w:rsidR="00744CC5" w:rsidRPr="00BE2273">
        <w:rPr>
          <w:sz w:val="24"/>
          <w:szCs w:val="24"/>
        </w:rPr>
        <w:t xml:space="preserve">применяют </w:t>
      </w:r>
      <w:r w:rsidRPr="00BE2273">
        <w:rPr>
          <w:sz w:val="24"/>
          <w:szCs w:val="24"/>
        </w:rPr>
        <w:t xml:space="preserve">уравнения гидродинамики и в общем виде задача </w:t>
      </w:r>
      <w:r w:rsidR="00BE2273" w:rsidRPr="00BE2273">
        <w:rPr>
          <w:sz w:val="24"/>
          <w:szCs w:val="24"/>
        </w:rPr>
        <w:t>пока</w:t>
      </w:r>
      <w:r w:rsidRPr="00BE2273">
        <w:rPr>
          <w:sz w:val="24"/>
          <w:szCs w:val="24"/>
        </w:rPr>
        <w:t xml:space="preserve"> не по силам современной вычислительной техник</w:t>
      </w:r>
      <w:r w:rsidR="00744CC5" w:rsidRPr="00BE2273">
        <w:rPr>
          <w:sz w:val="24"/>
          <w:szCs w:val="24"/>
        </w:rPr>
        <w:t>е</w:t>
      </w:r>
      <w:r w:rsidRPr="00BE2273">
        <w:rPr>
          <w:sz w:val="24"/>
          <w:szCs w:val="24"/>
        </w:rPr>
        <w:t>. Благодаря упрощениям</w:t>
      </w:r>
      <w:r w:rsidR="00BE2273" w:rsidRPr="00BE2273">
        <w:rPr>
          <w:sz w:val="24"/>
          <w:szCs w:val="24"/>
        </w:rPr>
        <w:t xml:space="preserve"> и предположениям </w:t>
      </w:r>
      <w:r w:rsidRPr="00BE2273">
        <w:rPr>
          <w:sz w:val="24"/>
          <w:szCs w:val="24"/>
        </w:rPr>
        <w:t xml:space="preserve">задача становится «счетной», но требует слишком много </w:t>
      </w:r>
      <w:r w:rsidR="005336EB" w:rsidRPr="00BE2273">
        <w:rPr>
          <w:sz w:val="24"/>
          <w:szCs w:val="24"/>
        </w:rPr>
        <w:t>вычислительных ресурсов, поэтому этот подход используется для решения научно-исследовательских задача</w:t>
      </w:r>
      <w:r w:rsidR="00BE2273" w:rsidRPr="00BE2273">
        <w:rPr>
          <w:sz w:val="24"/>
          <w:szCs w:val="24"/>
        </w:rPr>
        <w:t>, например,</w:t>
      </w:r>
      <w:r w:rsidR="005336EB" w:rsidRPr="00BE2273">
        <w:rPr>
          <w:sz w:val="24"/>
          <w:szCs w:val="24"/>
        </w:rPr>
        <w:t xml:space="preserve"> </w:t>
      </w:r>
      <w:r w:rsidR="005336EB" w:rsidRPr="00BE2273">
        <w:rPr>
          <w:sz w:val="24"/>
          <w:szCs w:val="24"/>
          <w:highlight w:val="yellow"/>
        </w:rPr>
        <w:t>[</w:t>
      </w:r>
      <w:r w:rsidR="00BE2273" w:rsidRPr="00BE2273">
        <w:rPr>
          <w:sz w:val="24"/>
          <w:szCs w:val="24"/>
          <w:highlight w:val="yellow"/>
        </w:rPr>
        <w:t>6-8</w:t>
      </w:r>
      <w:r w:rsidR="005336EB" w:rsidRPr="00BE2273">
        <w:rPr>
          <w:sz w:val="24"/>
          <w:szCs w:val="24"/>
          <w:highlight w:val="yellow"/>
        </w:rPr>
        <w:t>].</w:t>
      </w:r>
    </w:p>
    <w:p w:rsidR="005336EB" w:rsidRPr="001C6AC7" w:rsidRDefault="005336EB" w:rsidP="00362704">
      <w:pPr>
        <w:spacing w:line="240" w:lineRule="auto"/>
        <w:ind w:firstLine="567"/>
        <w:rPr>
          <w:sz w:val="24"/>
          <w:szCs w:val="24"/>
        </w:rPr>
      </w:pPr>
      <w:r w:rsidRPr="00814AE2">
        <w:rPr>
          <w:sz w:val="24"/>
          <w:szCs w:val="24"/>
        </w:rPr>
        <w:t xml:space="preserve">Задача «быстрого» моделирования </w:t>
      </w:r>
      <w:r w:rsidR="00814AE2" w:rsidRPr="00814AE2">
        <w:rPr>
          <w:sz w:val="24"/>
          <w:szCs w:val="24"/>
        </w:rPr>
        <w:t xml:space="preserve">морского </w:t>
      </w:r>
      <w:r w:rsidRPr="00814AE2">
        <w:rPr>
          <w:sz w:val="24"/>
          <w:szCs w:val="24"/>
        </w:rPr>
        <w:t xml:space="preserve">волнения </w:t>
      </w:r>
      <w:r w:rsidR="00814AE2" w:rsidRPr="00814AE2">
        <w:rPr>
          <w:sz w:val="24"/>
          <w:szCs w:val="24"/>
        </w:rPr>
        <w:t xml:space="preserve">стала </w:t>
      </w:r>
      <w:r w:rsidRPr="00814AE2">
        <w:rPr>
          <w:sz w:val="24"/>
          <w:szCs w:val="24"/>
        </w:rPr>
        <w:t>актуальн</w:t>
      </w:r>
      <w:r w:rsidR="00814AE2" w:rsidRPr="00814AE2">
        <w:rPr>
          <w:sz w:val="24"/>
          <w:szCs w:val="24"/>
        </w:rPr>
        <w:t>ой</w:t>
      </w:r>
      <w:r w:rsidRPr="00814AE2">
        <w:rPr>
          <w:sz w:val="24"/>
          <w:szCs w:val="24"/>
        </w:rPr>
        <w:t xml:space="preserve"> в связи </w:t>
      </w:r>
      <w:r w:rsidR="001C6AC7">
        <w:rPr>
          <w:sz w:val="24"/>
          <w:szCs w:val="24"/>
          <w:lang w:val="en-US"/>
        </w:rPr>
        <w:t>c</w:t>
      </w:r>
      <w:r w:rsidR="001C6AC7" w:rsidRPr="001C6AC7">
        <w:rPr>
          <w:sz w:val="24"/>
          <w:szCs w:val="24"/>
        </w:rPr>
        <w:t xml:space="preserve"> </w:t>
      </w:r>
      <w:r w:rsidRPr="00814AE2">
        <w:rPr>
          <w:sz w:val="24"/>
          <w:szCs w:val="24"/>
        </w:rPr>
        <w:t xml:space="preserve">развитием компьютерной мультипликации. Современные программы позволяют создавать достаточно реалистичные визуальные изображения волнения, хотя вопрос о соответствии картинки реальным данным </w:t>
      </w:r>
      <w:r w:rsidR="00393D71">
        <w:rPr>
          <w:sz w:val="24"/>
          <w:szCs w:val="24"/>
        </w:rPr>
        <w:t>остается открытым</w:t>
      </w:r>
      <w:r w:rsidRPr="00814AE2">
        <w:rPr>
          <w:sz w:val="24"/>
          <w:szCs w:val="24"/>
        </w:rPr>
        <w:t xml:space="preserve"> </w:t>
      </w:r>
      <w:r w:rsidRPr="00814AE2">
        <w:rPr>
          <w:sz w:val="24"/>
          <w:szCs w:val="24"/>
          <w:highlight w:val="yellow"/>
        </w:rPr>
        <w:t>[</w:t>
      </w:r>
      <w:r w:rsidR="00814AE2" w:rsidRPr="00814AE2">
        <w:rPr>
          <w:sz w:val="24"/>
          <w:szCs w:val="24"/>
          <w:highlight w:val="yellow"/>
        </w:rPr>
        <w:t>9, 10</w:t>
      </w:r>
      <w:r w:rsidRPr="00814AE2">
        <w:rPr>
          <w:sz w:val="24"/>
          <w:szCs w:val="24"/>
          <w:highlight w:val="yellow"/>
        </w:rPr>
        <w:t>].</w:t>
      </w:r>
      <w:r w:rsidRPr="00814AE2">
        <w:rPr>
          <w:sz w:val="24"/>
          <w:szCs w:val="24"/>
        </w:rPr>
        <w:t xml:space="preserve"> </w:t>
      </w:r>
      <w:r w:rsidR="00814AE2" w:rsidRPr="00814AE2">
        <w:rPr>
          <w:sz w:val="24"/>
          <w:szCs w:val="24"/>
        </w:rPr>
        <w:t xml:space="preserve">Применять их для решения прикладных задач </w:t>
      </w:r>
      <w:r w:rsidR="00DF589D">
        <w:rPr>
          <w:sz w:val="24"/>
          <w:szCs w:val="24"/>
        </w:rPr>
        <w:t>затруднительно.</w:t>
      </w:r>
    </w:p>
    <w:p w:rsidR="00FA682E" w:rsidRPr="00FA682E" w:rsidRDefault="00FA682E" w:rsidP="00362704">
      <w:pPr>
        <w:spacing w:line="240" w:lineRule="auto"/>
        <w:ind w:firstLine="567"/>
        <w:rPr>
          <w:sz w:val="24"/>
          <w:szCs w:val="24"/>
        </w:rPr>
      </w:pPr>
      <w:r w:rsidRPr="00FA682E">
        <w:rPr>
          <w:sz w:val="24"/>
          <w:szCs w:val="24"/>
          <w:highlight w:val="yellow"/>
        </w:rPr>
        <w:t>Рис.</w:t>
      </w:r>
      <w:r w:rsidRPr="00FA682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FA682E">
        <w:rPr>
          <w:sz w:val="24"/>
          <w:szCs w:val="24"/>
        </w:rPr>
        <w:t>приведен пример смоделированной поверхности.</w:t>
      </w: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DF589D" w:rsidP="00362704">
      <w:pPr>
        <w:spacing w:line="240" w:lineRule="auto"/>
        <w:ind w:firstLine="567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868199</wp:posOffset>
            </wp:positionH>
            <wp:positionV relativeFrom="paragraph">
              <wp:posOffset>125144</wp:posOffset>
            </wp:positionV>
            <wp:extent cx="4972440" cy="2793442"/>
            <wp:effectExtent l="1905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40" cy="279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A73733" w:rsidRDefault="00A73733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FA682E" w:rsidRDefault="00DF589D" w:rsidP="00DF589D">
      <w:pPr>
        <w:spacing w:line="240" w:lineRule="auto"/>
        <w:ind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Рис. Пример численного моделирования морской поверхности</w:t>
      </w:r>
      <w:proofErr w:type="gramStart"/>
      <w:r>
        <w:rPr>
          <w:sz w:val="24"/>
          <w:szCs w:val="24"/>
        </w:rPr>
        <w:t xml:space="preserve"> .</w:t>
      </w:r>
      <w:proofErr w:type="gramEnd"/>
    </w:p>
    <w:p w:rsidR="00FA682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0A1C7A" w:rsidRDefault="00724033" w:rsidP="00362704">
      <w:pPr>
        <w:spacing w:line="24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В 1950-х и 1960-х была </w:t>
      </w:r>
      <w:r w:rsidR="00D2721A">
        <w:rPr>
          <w:sz w:val="24"/>
          <w:szCs w:val="24"/>
        </w:rPr>
        <w:t xml:space="preserve">заложена теоретическая основа, необходимая для численного описания эволюции волн. Первая численная модель, основанная на спектральном разложении состояния моря, была составлена в 1956 году для Северной Атлантики </w:t>
      </w:r>
      <w:r w:rsidR="00D2721A" w:rsidRPr="00D2721A">
        <w:rPr>
          <w:sz w:val="24"/>
          <w:szCs w:val="24"/>
        </w:rPr>
        <w:t>[</w:t>
      </w:r>
      <w:r w:rsidR="00D2721A" w:rsidRPr="00D2721A">
        <w:rPr>
          <w:sz w:val="24"/>
          <w:szCs w:val="24"/>
          <w:highlight w:val="yellow"/>
        </w:rPr>
        <w:t>11].</w:t>
      </w:r>
      <w:r w:rsidR="00D2721A" w:rsidRPr="00D2721A">
        <w:rPr>
          <w:sz w:val="24"/>
          <w:szCs w:val="24"/>
        </w:rPr>
        <w:t xml:space="preserve"> </w:t>
      </w:r>
      <w:r w:rsidR="00B4425C">
        <w:rPr>
          <w:sz w:val="24"/>
          <w:szCs w:val="24"/>
        </w:rPr>
        <w:t>Развитие численных моделей</w:t>
      </w:r>
      <w:r w:rsidR="00D2721A">
        <w:rPr>
          <w:sz w:val="24"/>
          <w:szCs w:val="24"/>
        </w:rPr>
        <w:t xml:space="preserve"> </w:t>
      </w:r>
      <w:r w:rsidR="00B4425C">
        <w:rPr>
          <w:sz w:val="24"/>
          <w:szCs w:val="24"/>
        </w:rPr>
        <w:t>волнения шло постепенно и в настоящее время активно применяются модели третьего поколения. Наиболее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</w:rPr>
        <w:t>известны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</w:rPr>
        <w:t>модели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  <w:lang w:val="en-US"/>
        </w:rPr>
        <w:t>WAM</w:t>
      </w:r>
      <w:r w:rsidR="00B4425C" w:rsidRPr="00B4425C">
        <w:rPr>
          <w:sz w:val="24"/>
          <w:szCs w:val="24"/>
          <w:lang w:val="en-US"/>
        </w:rPr>
        <w:t xml:space="preserve"> (</w:t>
      </w:r>
      <w:proofErr w:type="spellStart"/>
      <w:r w:rsidR="00B4425C">
        <w:rPr>
          <w:sz w:val="24"/>
          <w:szCs w:val="24"/>
          <w:lang w:val="en-US"/>
        </w:rPr>
        <w:t>WaveModel</w:t>
      </w:r>
      <w:proofErr w:type="spellEnd"/>
      <w:r w:rsidR="00B4425C" w:rsidRPr="00B4425C">
        <w:rPr>
          <w:sz w:val="24"/>
          <w:szCs w:val="24"/>
          <w:lang w:val="en-US"/>
        </w:rPr>
        <w:t xml:space="preserve">), </w:t>
      </w:r>
      <w:r w:rsidR="00B4425C">
        <w:rPr>
          <w:sz w:val="24"/>
          <w:szCs w:val="24"/>
          <w:lang w:val="en-US"/>
        </w:rPr>
        <w:t>SWAN</w:t>
      </w:r>
      <w:r w:rsidR="00B4425C" w:rsidRPr="00B4425C">
        <w:rPr>
          <w:sz w:val="24"/>
          <w:szCs w:val="24"/>
          <w:lang w:val="en-US"/>
        </w:rPr>
        <w:t xml:space="preserve"> (</w:t>
      </w:r>
      <w:r w:rsidR="00B4425C">
        <w:rPr>
          <w:sz w:val="24"/>
          <w:szCs w:val="24"/>
          <w:lang w:val="en-US"/>
        </w:rPr>
        <w:t>Simulation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  <w:lang w:val="en-US"/>
        </w:rPr>
        <w:t>Waves</w:t>
      </w:r>
      <w:r w:rsidR="00B4425C" w:rsidRPr="00B4425C">
        <w:rPr>
          <w:sz w:val="24"/>
          <w:szCs w:val="24"/>
          <w:lang w:val="en-US"/>
        </w:rPr>
        <w:t xml:space="preserve"> </w:t>
      </w:r>
      <w:proofErr w:type="spellStart"/>
      <w:r w:rsidR="00B4425C">
        <w:rPr>
          <w:sz w:val="24"/>
          <w:szCs w:val="24"/>
          <w:lang w:val="en-US"/>
        </w:rPr>
        <w:t>Nearshore</w:t>
      </w:r>
      <w:proofErr w:type="spellEnd"/>
      <w:r w:rsidR="00B4425C" w:rsidRPr="00B4425C">
        <w:rPr>
          <w:sz w:val="24"/>
          <w:szCs w:val="24"/>
          <w:lang w:val="en-US"/>
        </w:rPr>
        <w:t xml:space="preserve">) </w:t>
      </w:r>
      <w:r w:rsidR="00B4425C">
        <w:rPr>
          <w:sz w:val="24"/>
          <w:szCs w:val="24"/>
        </w:rPr>
        <w:t>и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  <w:lang w:val="en-US"/>
        </w:rPr>
        <w:t>WAVEWATH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  <w:lang w:val="en-US"/>
        </w:rPr>
        <w:t>III</w:t>
      </w:r>
      <w:r w:rsidR="00B4425C" w:rsidRPr="00B4425C">
        <w:rPr>
          <w:sz w:val="24"/>
          <w:szCs w:val="24"/>
          <w:lang w:val="en-US"/>
        </w:rPr>
        <w:t xml:space="preserve"> (</w:t>
      </w:r>
      <w:r w:rsidR="00B4425C">
        <w:rPr>
          <w:sz w:val="24"/>
          <w:szCs w:val="24"/>
          <w:lang w:val="en-US"/>
        </w:rPr>
        <w:t>WAVEWATCH</w:t>
      </w:r>
      <w:r w:rsidR="00B4425C" w:rsidRPr="00B4425C">
        <w:rPr>
          <w:sz w:val="24"/>
          <w:szCs w:val="24"/>
          <w:lang w:val="en-US"/>
        </w:rPr>
        <w:t xml:space="preserve"> </w:t>
      </w:r>
      <w:r w:rsidR="00B4425C">
        <w:rPr>
          <w:sz w:val="24"/>
          <w:szCs w:val="24"/>
          <w:lang w:val="en-US"/>
        </w:rPr>
        <w:t>III</w:t>
      </w:r>
      <w:proofErr w:type="gramStart"/>
      <w:r w:rsidR="00B4425C" w:rsidRPr="00B4425C">
        <w:rPr>
          <w:sz w:val="24"/>
          <w:szCs w:val="24"/>
          <w:vertAlign w:val="superscript"/>
        </w:rPr>
        <w:t>ТМ</w:t>
      </w:r>
      <w:proofErr w:type="gramEnd"/>
      <w:r w:rsidR="00B4425C" w:rsidRPr="00B4425C">
        <w:rPr>
          <w:sz w:val="24"/>
          <w:szCs w:val="24"/>
          <w:lang w:val="en-US"/>
        </w:rPr>
        <w:t xml:space="preserve">) </w:t>
      </w:r>
      <w:r w:rsidR="00B4425C">
        <w:rPr>
          <w:sz w:val="24"/>
          <w:szCs w:val="24"/>
          <w:lang w:val="en-US"/>
        </w:rPr>
        <w:t>[</w:t>
      </w:r>
      <w:r w:rsidR="00B4425C" w:rsidRPr="00B4425C">
        <w:rPr>
          <w:sz w:val="24"/>
          <w:szCs w:val="24"/>
          <w:highlight w:val="yellow"/>
          <w:lang w:val="en-US"/>
        </w:rPr>
        <w:t>12-14].</w:t>
      </w:r>
      <w:r w:rsidR="000A1C7A">
        <w:rPr>
          <w:sz w:val="24"/>
          <w:szCs w:val="24"/>
          <w:lang w:val="en-US"/>
        </w:rPr>
        <w:t xml:space="preserve"> </w:t>
      </w:r>
      <w:proofErr w:type="gramStart"/>
      <w:r w:rsidR="000A1C7A">
        <w:rPr>
          <w:sz w:val="24"/>
          <w:szCs w:val="24"/>
        </w:rPr>
        <w:t xml:space="preserve">В России для расчета прогноза погоды и волнения была разработана в ИО РАН и численно реализована в </w:t>
      </w:r>
      <w:proofErr w:type="spellStart"/>
      <w:r w:rsidR="000A1C7A">
        <w:rPr>
          <w:sz w:val="24"/>
          <w:szCs w:val="24"/>
        </w:rPr>
        <w:t>ГОИНе</w:t>
      </w:r>
      <w:proofErr w:type="spellEnd"/>
      <w:r w:rsidR="000A1C7A">
        <w:rPr>
          <w:sz w:val="24"/>
          <w:szCs w:val="24"/>
        </w:rPr>
        <w:t xml:space="preserve"> модель РАВМ: российская атмосферно-волновая модель </w:t>
      </w:r>
      <w:r w:rsidR="000A1C7A" w:rsidRPr="000A1C7A">
        <w:rPr>
          <w:sz w:val="24"/>
          <w:szCs w:val="24"/>
        </w:rPr>
        <w:t>[</w:t>
      </w:r>
      <w:r w:rsidR="000A1C7A" w:rsidRPr="000A1C7A">
        <w:rPr>
          <w:sz w:val="24"/>
          <w:szCs w:val="24"/>
          <w:highlight w:val="yellow"/>
        </w:rPr>
        <w:t>15</w:t>
      </w:r>
      <w:r w:rsidR="00E51AFF" w:rsidRPr="00E51AFF">
        <w:rPr>
          <w:sz w:val="24"/>
          <w:szCs w:val="24"/>
          <w:highlight w:val="yellow"/>
        </w:rPr>
        <w:t>]</w:t>
      </w:r>
      <w:r w:rsidR="00E51AFF">
        <w:rPr>
          <w:sz w:val="24"/>
          <w:szCs w:val="24"/>
          <w:highlight w:val="yellow"/>
        </w:rPr>
        <w:t xml:space="preserve">. </w:t>
      </w:r>
      <w:proofErr w:type="gramEnd"/>
      <w:r w:rsidR="00E51AFF" w:rsidRPr="0047179F">
        <w:rPr>
          <w:sz w:val="24"/>
          <w:szCs w:val="24"/>
        </w:rPr>
        <w:t>Кроме того, в рамках вычислительных технологий Гидрометцентра</w:t>
      </w:r>
      <w:r w:rsidR="0047179F" w:rsidRPr="0047179F">
        <w:rPr>
          <w:sz w:val="24"/>
          <w:szCs w:val="24"/>
        </w:rPr>
        <w:t xml:space="preserve"> работает глобальная спектрально-параметрическая модель </w:t>
      </w:r>
      <w:r w:rsidR="0047179F" w:rsidRPr="0047179F">
        <w:rPr>
          <w:sz w:val="24"/>
          <w:szCs w:val="24"/>
          <w:lang w:val="en-US"/>
        </w:rPr>
        <w:t>AARI</w:t>
      </w:r>
      <w:r w:rsidR="0047179F" w:rsidRPr="0047179F">
        <w:rPr>
          <w:sz w:val="24"/>
          <w:szCs w:val="24"/>
        </w:rPr>
        <w:t>-</w:t>
      </w:r>
      <w:r w:rsidR="0047179F" w:rsidRPr="0047179F">
        <w:rPr>
          <w:sz w:val="24"/>
          <w:szCs w:val="24"/>
          <w:lang w:val="en-US"/>
        </w:rPr>
        <w:t>PD</w:t>
      </w:r>
      <w:r w:rsidR="0047179F" w:rsidRPr="0047179F">
        <w:rPr>
          <w:sz w:val="24"/>
          <w:szCs w:val="24"/>
        </w:rPr>
        <w:t xml:space="preserve">2, разработанная в ААНИИ совместно с СПО ГОИН </w:t>
      </w:r>
      <w:r w:rsidR="0047179F" w:rsidRPr="0047179F">
        <w:rPr>
          <w:sz w:val="24"/>
          <w:szCs w:val="24"/>
          <w:highlight w:val="yellow"/>
        </w:rPr>
        <w:t>[16, 17</w:t>
      </w:r>
      <w:r w:rsidR="000A1C7A" w:rsidRPr="0047179F">
        <w:rPr>
          <w:sz w:val="24"/>
          <w:szCs w:val="24"/>
          <w:highlight w:val="yellow"/>
        </w:rPr>
        <w:t>].</w:t>
      </w:r>
    </w:p>
    <w:p w:rsidR="00FA682E" w:rsidRDefault="002F68F8" w:rsidP="00362704">
      <w:pPr>
        <w:spacing w:line="240" w:lineRule="auto"/>
        <w:ind w:firstLine="567"/>
        <w:rPr>
          <w:sz w:val="24"/>
          <w:szCs w:val="24"/>
        </w:rPr>
      </w:pPr>
      <w:r w:rsidRPr="00FA682E">
        <w:rPr>
          <w:sz w:val="24"/>
          <w:szCs w:val="24"/>
        </w:rPr>
        <w:t>Примеры их работы можно увидеть на специализированных сайтах в интернете</w:t>
      </w:r>
      <w:r w:rsidR="00E45AAE">
        <w:rPr>
          <w:sz w:val="24"/>
          <w:szCs w:val="24"/>
        </w:rPr>
        <w:t>, например,</w:t>
      </w:r>
      <w:r w:rsidRPr="00FA682E">
        <w:rPr>
          <w:sz w:val="24"/>
          <w:szCs w:val="24"/>
        </w:rPr>
        <w:t xml:space="preserve"> </w:t>
      </w:r>
      <w:r w:rsidRPr="00FA682E">
        <w:rPr>
          <w:sz w:val="24"/>
          <w:szCs w:val="24"/>
          <w:highlight w:val="yellow"/>
        </w:rPr>
        <w:t>[</w:t>
      </w:r>
      <w:r w:rsidR="00814AE2" w:rsidRPr="00FA682E">
        <w:rPr>
          <w:sz w:val="24"/>
          <w:szCs w:val="24"/>
          <w:highlight w:val="yellow"/>
        </w:rPr>
        <w:t>1</w:t>
      </w:r>
      <w:r w:rsidR="00E45AAE">
        <w:rPr>
          <w:sz w:val="24"/>
          <w:szCs w:val="24"/>
          <w:highlight w:val="yellow"/>
        </w:rPr>
        <w:t>8</w:t>
      </w:r>
      <w:r w:rsidRPr="00FA682E">
        <w:rPr>
          <w:sz w:val="24"/>
          <w:szCs w:val="24"/>
          <w:highlight w:val="yellow"/>
        </w:rPr>
        <w:t>]</w:t>
      </w:r>
      <w:r w:rsidRPr="00FA682E">
        <w:rPr>
          <w:sz w:val="24"/>
          <w:szCs w:val="24"/>
        </w:rPr>
        <w:t xml:space="preserve">. </w:t>
      </w:r>
      <w:r w:rsidR="00FA682E" w:rsidRPr="00FA682E">
        <w:rPr>
          <w:sz w:val="24"/>
          <w:szCs w:val="24"/>
        </w:rPr>
        <w:t xml:space="preserve">На </w:t>
      </w:r>
      <w:r w:rsidR="00FA682E" w:rsidRPr="00FA682E">
        <w:rPr>
          <w:sz w:val="24"/>
          <w:szCs w:val="24"/>
          <w:highlight w:val="yellow"/>
        </w:rPr>
        <w:t>рис.</w:t>
      </w:r>
      <w:r w:rsidR="00FA682E" w:rsidRPr="00FA682E">
        <w:rPr>
          <w:sz w:val="24"/>
          <w:szCs w:val="24"/>
        </w:rPr>
        <w:t xml:space="preserve"> приведен пример поля волн</w:t>
      </w:r>
      <w:r w:rsidR="00E45AAE">
        <w:rPr>
          <w:sz w:val="24"/>
          <w:szCs w:val="24"/>
        </w:rPr>
        <w:t>ения</w:t>
      </w:r>
      <w:r w:rsidR="00FA682E" w:rsidRPr="00FA682E">
        <w:rPr>
          <w:sz w:val="24"/>
          <w:szCs w:val="24"/>
        </w:rPr>
        <w:t xml:space="preserve"> </w:t>
      </w:r>
      <w:proofErr w:type="gramStart"/>
      <w:r w:rsidR="00FA682E" w:rsidRPr="00FA682E">
        <w:rPr>
          <w:sz w:val="24"/>
          <w:szCs w:val="24"/>
        </w:rPr>
        <w:t>моделиру</w:t>
      </w:r>
      <w:r w:rsidR="00133FB5">
        <w:rPr>
          <w:sz w:val="24"/>
          <w:szCs w:val="24"/>
        </w:rPr>
        <w:t>емое</w:t>
      </w:r>
      <w:proofErr w:type="gramEnd"/>
      <w:r w:rsidR="00FA682E" w:rsidRPr="00FA682E">
        <w:rPr>
          <w:sz w:val="24"/>
          <w:szCs w:val="24"/>
        </w:rPr>
        <w:t xml:space="preserve"> </w:t>
      </w:r>
      <w:r w:rsidR="00E45AAE">
        <w:rPr>
          <w:sz w:val="24"/>
          <w:szCs w:val="24"/>
        </w:rPr>
        <w:t xml:space="preserve">программой </w:t>
      </w:r>
      <w:r w:rsidR="00E45AAE">
        <w:rPr>
          <w:sz w:val="24"/>
          <w:szCs w:val="24"/>
          <w:lang w:val="en-US"/>
        </w:rPr>
        <w:t>WAM</w:t>
      </w:r>
      <w:r w:rsidR="00E45AAE">
        <w:rPr>
          <w:sz w:val="24"/>
          <w:szCs w:val="24"/>
        </w:rPr>
        <w:t xml:space="preserve">, которая используется в </w:t>
      </w:r>
      <w:proofErr w:type="spellStart"/>
      <w:r w:rsidR="00E45AAE">
        <w:rPr>
          <w:sz w:val="24"/>
          <w:szCs w:val="24"/>
          <w:lang w:val="en-US"/>
        </w:rPr>
        <w:t>Meteo</w:t>
      </w:r>
      <w:proofErr w:type="spellEnd"/>
      <w:r w:rsidR="00E45AAE" w:rsidRPr="00E45AAE">
        <w:rPr>
          <w:sz w:val="24"/>
          <w:szCs w:val="24"/>
        </w:rPr>
        <w:t xml:space="preserve"> </w:t>
      </w:r>
      <w:r w:rsidR="00E45AAE">
        <w:rPr>
          <w:sz w:val="24"/>
          <w:szCs w:val="24"/>
          <w:lang w:val="en-US"/>
        </w:rPr>
        <w:t>France</w:t>
      </w:r>
      <w:r w:rsidR="00E45AAE" w:rsidRPr="00E45AAE">
        <w:rPr>
          <w:sz w:val="24"/>
          <w:szCs w:val="24"/>
        </w:rPr>
        <w:t xml:space="preserve"> (</w:t>
      </w:r>
      <w:r w:rsidR="00E45AAE">
        <w:rPr>
          <w:sz w:val="24"/>
          <w:szCs w:val="24"/>
          <w:lang w:val="en-US"/>
        </w:rPr>
        <w:t>ECFMW</w:t>
      </w:r>
      <w:r w:rsidR="00E45AAE" w:rsidRPr="00E45AAE">
        <w:rPr>
          <w:sz w:val="24"/>
          <w:szCs w:val="24"/>
        </w:rPr>
        <w:t xml:space="preserve"> </w:t>
      </w:r>
      <w:r w:rsidR="00E45AAE">
        <w:rPr>
          <w:sz w:val="24"/>
          <w:szCs w:val="24"/>
          <w:lang w:val="en-US"/>
        </w:rPr>
        <w:t>WAM</w:t>
      </w:r>
      <w:r w:rsidR="00E45AAE" w:rsidRPr="00E45AAE">
        <w:rPr>
          <w:sz w:val="24"/>
          <w:szCs w:val="24"/>
        </w:rPr>
        <w:t>).</w:t>
      </w:r>
    </w:p>
    <w:p w:rsidR="00133FB5" w:rsidRPr="00E45AAE" w:rsidRDefault="00133FB5" w:rsidP="00362704">
      <w:pPr>
        <w:spacing w:line="240" w:lineRule="auto"/>
        <w:ind w:firstLine="567"/>
        <w:rPr>
          <w:sz w:val="24"/>
          <w:szCs w:val="24"/>
        </w:rPr>
      </w:pPr>
    </w:p>
    <w:p w:rsidR="00133FB5" w:rsidRPr="00E45AAE" w:rsidRDefault="00133FB5" w:rsidP="00133FB5">
      <w:pPr>
        <w:spacing w:line="240" w:lineRule="auto"/>
        <w:ind w:firstLine="567"/>
        <w:rPr>
          <w:sz w:val="24"/>
          <w:szCs w:val="24"/>
        </w:rPr>
      </w:pPr>
      <w:r w:rsidRPr="00E45AAE">
        <w:rPr>
          <w:sz w:val="24"/>
          <w:szCs w:val="24"/>
        </w:rPr>
        <w:t xml:space="preserve">Для выполнения вычислений в режиме реального времени применяются суперкомпьютеры. Это позволяет прогнозировать развитие морского </w:t>
      </w:r>
      <w:proofErr w:type="gramStart"/>
      <w:r w:rsidRPr="00E45AAE">
        <w:rPr>
          <w:sz w:val="24"/>
          <w:szCs w:val="24"/>
        </w:rPr>
        <w:t>волнения</w:t>
      </w:r>
      <w:proofErr w:type="gramEnd"/>
      <w:r w:rsidRPr="00E45AAE">
        <w:rPr>
          <w:sz w:val="24"/>
          <w:szCs w:val="24"/>
        </w:rPr>
        <w:t xml:space="preserve"> и результаты активно используют океанологи и метеорологи. Однако за это приходится «платить» низким пространственным разрешением, упрощением исходных уравнений и моделированием только </w:t>
      </w:r>
      <w:proofErr w:type="spellStart"/>
      <w:proofErr w:type="gramStart"/>
      <w:r w:rsidRPr="00E45AAE">
        <w:rPr>
          <w:sz w:val="24"/>
          <w:szCs w:val="24"/>
        </w:rPr>
        <w:t>длинно-волновой</w:t>
      </w:r>
      <w:proofErr w:type="spellEnd"/>
      <w:proofErr w:type="gramEnd"/>
      <w:r w:rsidRPr="00E45AAE">
        <w:rPr>
          <w:sz w:val="24"/>
          <w:szCs w:val="24"/>
        </w:rPr>
        <w:t xml:space="preserve"> составляющей спектра волнения. </w:t>
      </w:r>
    </w:p>
    <w:p w:rsidR="00133FB5" w:rsidRPr="00196354" w:rsidRDefault="00133FB5" w:rsidP="00133FB5">
      <w:pPr>
        <w:spacing w:line="240" w:lineRule="auto"/>
        <w:ind w:firstLine="567"/>
        <w:rPr>
          <w:sz w:val="24"/>
          <w:szCs w:val="24"/>
        </w:rPr>
      </w:pPr>
      <w:r w:rsidRPr="00196354">
        <w:rPr>
          <w:sz w:val="24"/>
          <w:szCs w:val="24"/>
        </w:rPr>
        <w:t xml:space="preserve">Для оценки эффективности работы радиолокационной аппаратуры больше подходит хорошо известный подход, опирающийся на модель спектра волнения, например, </w:t>
      </w:r>
      <w:r w:rsidRPr="00196354">
        <w:rPr>
          <w:sz w:val="24"/>
          <w:szCs w:val="24"/>
          <w:highlight w:val="yellow"/>
        </w:rPr>
        <w:t>[19].</w:t>
      </w:r>
      <w:r w:rsidRPr="00196354">
        <w:rPr>
          <w:sz w:val="24"/>
          <w:szCs w:val="24"/>
        </w:rPr>
        <w:t xml:space="preserve"> В этом случае морская поверхность представляется в виде набора синусоид (гармоник), амплитуда которых вычисляется по спектру волнения. </w:t>
      </w:r>
      <w:proofErr w:type="gramStart"/>
      <w:r w:rsidRPr="00196354">
        <w:rPr>
          <w:sz w:val="24"/>
          <w:szCs w:val="24"/>
        </w:rPr>
        <w:t xml:space="preserve">При таком подходе смоделированная морская поверхность утрачивает ряд свойств, присущих реальной морской поверхности, но становится более удобной для счета и моделирование может </w:t>
      </w:r>
      <w:r w:rsidRPr="00196354">
        <w:rPr>
          <w:sz w:val="24"/>
          <w:szCs w:val="24"/>
        </w:rPr>
        <w:lastRenderedPageBreak/>
        <w:t>быть проведено на современном настольном компьютере.</w:t>
      </w:r>
      <w:proofErr w:type="gramEnd"/>
      <w:r w:rsidRPr="00196354">
        <w:rPr>
          <w:sz w:val="24"/>
          <w:szCs w:val="24"/>
        </w:rPr>
        <w:t xml:space="preserve"> Именно этот подход выбран для моделирования морской поверхности в данном исследовании.</w:t>
      </w:r>
    </w:p>
    <w:p w:rsidR="00133FB5" w:rsidRPr="00196354" w:rsidRDefault="00133FB5" w:rsidP="00133FB5">
      <w:pPr>
        <w:spacing w:line="240" w:lineRule="auto"/>
        <w:ind w:firstLine="567"/>
        <w:rPr>
          <w:sz w:val="24"/>
          <w:szCs w:val="24"/>
        </w:rPr>
      </w:pPr>
      <w:r w:rsidRPr="00196354">
        <w:rPr>
          <w:sz w:val="24"/>
          <w:szCs w:val="24"/>
        </w:rPr>
        <w:t>Надо отметить, что для выбранного подхода качество моделирования зависит от используемого спектра волнения и от численной реализации процедуры моделирования.</w:t>
      </w: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E45AAE" w:rsidRDefault="00DF589D" w:rsidP="00362704">
      <w:pPr>
        <w:spacing w:line="240" w:lineRule="auto"/>
        <w:ind w:firstLine="567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81280</wp:posOffset>
            </wp:positionV>
            <wp:extent cx="4100195" cy="3777615"/>
            <wp:effectExtent l="1905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6577DE" w:rsidRPr="00E45AAE" w:rsidRDefault="00E45AAE" w:rsidP="00362704">
      <w:pPr>
        <w:spacing w:line="240" w:lineRule="auto"/>
        <w:ind w:firstLine="567"/>
        <w:rPr>
          <w:sz w:val="24"/>
          <w:szCs w:val="24"/>
        </w:rPr>
      </w:pPr>
      <w:r w:rsidRPr="00E45AAE">
        <w:rPr>
          <w:sz w:val="24"/>
          <w:szCs w:val="24"/>
        </w:rPr>
        <w:t xml:space="preserve">Рис. Пример моделирования поля морского волнения программой </w:t>
      </w:r>
      <w:r w:rsidRPr="00E45AAE">
        <w:rPr>
          <w:sz w:val="24"/>
          <w:szCs w:val="24"/>
          <w:lang w:val="en-US"/>
        </w:rPr>
        <w:t>ECMWF</w:t>
      </w:r>
      <w:r w:rsidRPr="00E45AAE">
        <w:rPr>
          <w:sz w:val="24"/>
          <w:szCs w:val="24"/>
        </w:rPr>
        <w:t xml:space="preserve"> </w:t>
      </w:r>
      <w:r w:rsidRPr="00E45AAE">
        <w:rPr>
          <w:sz w:val="24"/>
          <w:szCs w:val="24"/>
          <w:lang w:val="en-US"/>
        </w:rPr>
        <w:t>WAM</w:t>
      </w:r>
      <w:r w:rsidRPr="00E45AAE">
        <w:rPr>
          <w:sz w:val="24"/>
          <w:szCs w:val="24"/>
        </w:rPr>
        <w:t xml:space="preserve">. </w:t>
      </w:r>
    </w:p>
    <w:p w:rsidR="006577DE" w:rsidRPr="00E45AAE" w:rsidRDefault="006577DE" w:rsidP="00362704">
      <w:pPr>
        <w:spacing w:line="240" w:lineRule="auto"/>
        <w:ind w:firstLine="567"/>
        <w:rPr>
          <w:sz w:val="24"/>
          <w:szCs w:val="24"/>
        </w:rPr>
      </w:pPr>
    </w:p>
    <w:p w:rsidR="00FA682E" w:rsidRPr="00E45AAE" w:rsidRDefault="00FA682E" w:rsidP="00362704">
      <w:pPr>
        <w:spacing w:line="240" w:lineRule="auto"/>
        <w:ind w:firstLine="567"/>
        <w:rPr>
          <w:sz w:val="24"/>
          <w:szCs w:val="24"/>
        </w:rPr>
      </w:pPr>
    </w:p>
    <w:p w:rsidR="00005E5B" w:rsidRPr="00196354" w:rsidRDefault="00005E5B" w:rsidP="00362704">
      <w:pPr>
        <w:spacing w:line="240" w:lineRule="auto"/>
        <w:ind w:firstLine="567"/>
        <w:rPr>
          <w:sz w:val="24"/>
          <w:szCs w:val="24"/>
        </w:rPr>
      </w:pPr>
    </w:p>
    <w:p w:rsidR="00005E5B" w:rsidRPr="00D653F4" w:rsidRDefault="00C61907" w:rsidP="00C61907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1.1. </w:t>
      </w:r>
      <w:r w:rsidR="00005E5B" w:rsidRPr="00D653F4">
        <w:rPr>
          <w:b/>
          <w:color w:val="548DD4" w:themeColor="text2" w:themeTint="99"/>
          <w:sz w:val="24"/>
          <w:szCs w:val="24"/>
        </w:rPr>
        <w:t>Спектр морского волнения</w:t>
      </w: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Для описания морской поверхности, начиная с 1960-ых годов, используется спектральный подход. Морское волнение является случайным процессов с гауссовой функцией распределения высот</w:t>
      </w:r>
      <w:r w:rsidR="00B1201E" w:rsidRPr="00D653F4">
        <w:rPr>
          <w:color w:val="548DD4" w:themeColor="text2" w:themeTint="99"/>
          <w:sz w:val="24"/>
          <w:szCs w:val="24"/>
        </w:rPr>
        <w:t xml:space="preserve"> </w:t>
      </w:r>
      <w:r w:rsidR="00590252" w:rsidRPr="00590252">
        <w:rPr>
          <w:color w:val="548DD4" w:themeColor="text2" w:themeTint="99"/>
          <w:sz w:val="24"/>
          <w:szCs w:val="24"/>
          <w:highlight w:val="yellow"/>
        </w:rPr>
        <w:t xml:space="preserve">[1.1, 1.2, </w:t>
      </w:r>
      <w:r w:rsidR="00B1201E" w:rsidRPr="00D653F4">
        <w:rPr>
          <w:color w:val="548DD4" w:themeColor="text2" w:themeTint="99"/>
          <w:sz w:val="24"/>
          <w:szCs w:val="24"/>
          <w:highlight w:val="yellow"/>
        </w:rPr>
        <w:t>….]</w:t>
      </w:r>
      <w:r w:rsidRPr="00D653F4">
        <w:rPr>
          <w:color w:val="548DD4" w:themeColor="text2" w:themeTint="99"/>
          <w:sz w:val="24"/>
          <w:szCs w:val="24"/>
        </w:rPr>
        <w:t>. Первые эксперименты по измерению спектра волнения были проведены в ……</w:t>
      </w:r>
      <w:r w:rsidR="00B1201E" w:rsidRPr="00D653F4">
        <w:rPr>
          <w:color w:val="548DD4" w:themeColor="text2" w:themeTint="99"/>
          <w:sz w:val="24"/>
          <w:szCs w:val="24"/>
        </w:rPr>
        <w:t xml:space="preserve"> </w:t>
      </w:r>
      <w:r w:rsidR="00B1201E" w:rsidRPr="00590252">
        <w:rPr>
          <w:color w:val="548DD4" w:themeColor="text2" w:themeTint="99"/>
          <w:sz w:val="24"/>
          <w:szCs w:val="24"/>
          <w:highlight w:val="yellow"/>
        </w:rPr>
        <w:t>[</w:t>
      </w:r>
      <w:r w:rsidR="00590252">
        <w:rPr>
          <w:color w:val="548DD4" w:themeColor="text2" w:themeTint="99"/>
          <w:sz w:val="24"/>
          <w:szCs w:val="24"/>
          <w:highlight w:val="yellow"/>
          <w:lang w:val="en-US"/>
        </w:rPr>
        <w:t>1</w:t>
      </w:r>
      <w:r w:rsidR="00590252" w:rsidRPr="00590252">
        <w:rPr>
          <w:color w:val="548DD4" w:themeColor="text2" w:themeTint="99"/>
          <w:sz w:val="24"/>
          <w:szCs w:val="24"/>
          <w:highlight w:val="yellow"/>
        </w:rPr>
        <w:t>.3</w:t>
      </w:r>
      <w:r w:rsidR="00590252" w:rsidRPr="00590252">
        <w:rPr>
          <w:color w:val="548DD4" w:themeColor="text2" w:themeTint="99"/>
          <w:sz w:val="24"/>
          <w:szCs w:val="24"/>
        </w:rPr>
        <w:t xml:space="preserve"> </w:t>
      </w:r>
      <w:r w:rsidR="00B1201E" w:rsidRPr="00D653F4">
        <w:rPr>
          <w:color w:val="548DD4" w:themeColor="text2" w:themeTint="99"/>
          <w:sz w:val="24"/>
          <w:szCs w:val="24"/>
          <w:highlight w:val="yellow"/>
        </w:rPr>
        <w:t>…</w:t>
      </w:r>
      <w:r w:rsidR="00B1201E" w:rsidRPr="00D653F4">
        <w:rPr>
          <w:color w:val="548DD4" w:themeColor="text2" w:themeTint="99"/>
          <w:sz w:val="24"/>
          <w:szCs w:val="24"/>
        </w:rPr>
        <w:t>]</w:t>
      </w:r>
      <w:r w:rsidR="001C5138" w:rsidRPr="00D653F4">
        <w:rPr>
          <w:color w:val="548DD4" w:themeColor="text2" w:themeTint="99"/>
          <w:sz w:val="24"/>
          <w:szCs w:val="24"/>
        </w:rPr>
        <w:t>.</w:t>
      </w: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C61907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highlight w:val="yellow"/>
        </w:rPr>
        <w:t xml:space="preserve">Мария </w:t>
      </w:r>
      <w:proofErr w:type="spellStart"/>
      <w:r w:rsidRPr="00D653F4">
        <w:rPr>
          <w:color w:val="548DD4" w:themeColor="text2" w:themeTint="99"/>
          <w:sz w:val="24"/>
          <w:szCs w:val="24"/>
          <w:highlight w:val="yellow"/>
        </w:rPr>
        <w:t>Рябкова</w:t>
      </w:r>
      <w:proofErr w:type="spellEnd"/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B1201E" w:rsidRPr="00D653F4" w:rsidRDefault="00B1201E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B1201E" w:rsidRPr="00D653F4" w:rsidRDefault="00B1201E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05E5B" w:rsidRPr="00D653F4" w:rsidRDefault="00C61907" w:rsidP="00C61907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1.2. </w:t>
      </w:r>
      <w:r w:rsidR="00005E5B" w:rsidRPr="00D653F4">
        <w:rPr>
          <w:b/>
          <w:color w:val="548DD4" w:themeColor="text2" w:themeTint="99"/>
          <w:sz w:val="24"/>
          <w:szCs w:val="24"/>
        </w:rPr>
        <w:t>Численное моделирование морского волнения</w:t>
      </w:r>
    </w:p>
    <w:p w:rsidR="00005E5B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23672A" w:rsidRPr="00D653F4" w:rsidRDefault="00005E5B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lastRenderedPageBreak/>
        <w:t xml:space="preserve">Традиционный подход к моделированию морского волнения состоит в том, что спектр волнения </w:t>
      </w:r>
      <w:r w:rsidR="0023672A" w:rsidRPr="00D653F4">
        <w:rPr>
          <w:color w:val="548DD4" w:themeColor="text2" w:themeTint="99"/>
          <w:sz w:val="24"/>
          <w:szCs w:val="24"/>
        </w:rPr>
        <w:t>представляется в виде сумму синусоид (гармоник), амплитуда которых вычисляется по спектру волнения</w:t>
      </w:r>
      <w:r w:rsidR="00590252" w:rsidRPr="00590252">
        <w:rPr>
          <w:color w:val="548DD4" w:themeColor="text2" w:themeTint="99"/>
          <w:sz w:val="24"/>
          <w:szCs w:val="24"/>
        </w:rPr>
        <w:t xml:space="preserve"> </w:t>
      </w:r>
      <w:r w:rsidR="00590252" w:rsidRPr="00590252">
        <w:rPr>
          <w:color w:val="548DD4" w:themeColor="text2" w:themeTint="99"/>
          <w:sz w:val="24"/>
          <w:szCs w:val="24"/>
          <w:highlight w:val="yellow"/>
        </w:rPr>
        <w:t>[2.1, 2.2]</w:t>
      </w:r>
      <w:r w:rsidR="0023672A" w:rsidRPr="00590252">
        <w:rPr>
          <w:color w:val="548DD4" w:themeColor="text2" w:themeTint="99"/>
          <w:sz w:val="24"/>
          <w:szCs w:val="24"/>
          <w:highlight w:val="yellow"/>
        </w:rPr>
        <w:t>.</w:t>
      </w:r>
      <w:r w:rsidR="0023672A" w:rsidRPr="00D653F4">
        <w:rPr>
          <w:color w:val="548DD4" w:themeColor="text2" w:themeTint="99"/>
          <w:sz w:val="24"/>
          <w:szCs w:val="24"/>
        </w:rPr>
        <w:t xml:space="preserve"> </w:t>
      </w:r>
      <w:proofErr w:type="gramStart"/>
      <w:r w:rsidR="0023672A" w:rsidRPr="00D653F4">
        <w:rPr>
          <w:color w:val="548DD4" w:themeColor="text2" w:themeTint="99"/>
          <w:sz w:val="24"/>
          <w:szCs w:val="24"/>
        </w:rPr>
        <w:t xml:space="preserve">Предполагается, что гармоники не взаимодействуют друг с другом и тогда возвышение поверхности описывается следующей формулой: </w:t>
      </w:r>
      <w:proofErr w:type="gramEnd"/>
    </w:p>
    <w:p w:rsidR="0023672A" w:rsidRPr="00D653F4" w:rsidRDefault="0023672A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23672A" w:rsidRPr="00D653F4" w:rsidRDefault="0023672A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C61907" w:rsidRPr="00D653F4" w:rsidRDefault="00C61907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highlight w:val="yellow"/>
        </w:rPr>
        <w:t>Кирилл Понур</w:t>
      </w:r>
    </w:p>
    <w:p w:rsidR="0023672A" w:rsidRPr="00D653F4" w:rsidRDefault="0023672A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23672A" w:rsidRPr="00D653F4" w:rsidRDefault="0023672A" w:rsidP="00362704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</w:p>
    <w:p w:rsidR="00C61907" w:rsidRPr="00D653F4" w:rsidRDefault="00C61907" w:rsidP="00362704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</w:p>
    <w:p w:rsidR="00C61907" w:rsidRPr="00133FB5" w:rsidRDefault="00C61907" w:rsidP="00362704">
      <w:pPr>
        <w:spacing w:line="240" w:lineRule="auto"/>
        <w:ind w:firstLine="567"/>
        <w:rPr>
          <w:b/>
          <w:sz w:val="24"/>
          <w:szCs w:val="24"/>
        </w:rPr>
      </w:pPr>
    </w:p>
    <w:p w:rsidR="0023672A" w:rsidRPr="00133FB5" w:rsidRDefault="00C61907" w:rsidP="00C61907">
      <w:pPr>
        <w:spacing w:line="240" w:lineRule="auto"/>
        <w:ind w:firstLine="567"/>
        <w:rPr>
          <w:b/>
          <w:sz w:val="24"/>
          <w:szCs w:val="24"/>
        </w:rPr>
      </w:pPr>
      <w:r w:rsidRPr="00133FB5">
        <w:rPr>
          <w:b/>
          <w:sz w:val="24"/>
          <w:szCs w:val="24"/>
        </w:rPr>
        <w:t>1.3. Схема измерения</w:t>
      </w:r>
    </w:p>
    <w:p w:rsidR="0023672A" w:rsidRPr="00133FB5" w:rsidRDefault="0023672A" w:rsidP="00362704">
      <w:pPr>
        <w:spacing w:line="240" w:lineRule="auto"/>
        <w:ind w:firstLine="567"/>
        <w:rPr>
          <w:sz w:val="24"/>
          <w:szCs w:val="24"/>
        </w:rPr>
      </w:pPr>
    </w:p>
    <w:p w:rsidR="0023672A" w:rsidRPr="00133FB5" w:rsidRDefault="00C61907" w:rsidP="00362704">
      <w:pPr>
        <w:spacing w:line="240" w:lineRule="auto"/>
        <w:ind w:firstLine="567"/>
        <w:rPr>
          <w:sz w:val="24"/>
          <w:szCs w:val="24"/>
        </w:rPr>
      </w:pPr>
      <w:r w:rsidRPr="00133FB5">
        <w:rPr>
          <w:sz w:val="24"/>
          <w:szCs w:val="24"/>
        </w:rPr>
        <w:t xml:space="preserve">Преимущество численного моделирования по сравнению с экспериментом состоит в том, что </w:t>
      </w:r>
      <w:r w:rsidR="000D4F60" w:rsidRPr="00133FB5">
        <w:rPr>
          <w:sz w:val="24"/>
          <w:szCs w:val="24"/>
        </w:rPr>
        <w:t xml:space="preserve">достаточно просто провести </w:t>
      </w:r>
      <w:r w:rsidRPr="00133FB5">
        <w:rPr>
          <w:sz w:val="24"/>
          <w:szCs w:val="24"/>
        </w:rPr>
        <w:t>сравн</w:t>
      </w:r>
      <w:r w:rsidR="000D4F60" w:rsidRPr="00133FB5">
        <w:rPr>
          <w:sz w:val="24"/>
          <w:szCs w:val="24"/>
        </w:rPr>
        <w:t>ение</w:t>
      </w:r>
      <w:r w:rsidRPr="00133FB5">
        <w:rPr>
          <w:sz w:val="24"/>
          <w:szCs w:val="24"/>
        </w:rPr>
        <w:t xml:space="preserve"> различны</w:t>
      </w:r>
      <w:r w:rsidR="000D4F60" w:rsidRPr="00133FB5">
        <w:rPr>
          <w:sz w:val="24"/>
          <w:szCs w:val="24"/>
        </w:rPr>
        <w:t>х</w:t>
      </w:r>
      <w:r w:rsidRPr="00133FB5">
        <w:rPr>
          <w:sz w:val="24"/>
          <w:szCs w:val="24"/>
        </w:rPr>
        <w:t xml:space="preserve"> схем измерения и оценить их эффективность для решения конкретной задачи. Однако </w:t>
      </w:r>
      <w:r w:rsidR="005335A0" w:rsidRPr="00133FB5">
        <w:rPr>
          <w:sz w:val="24"/>
          <w:szCs w:val="24"/>
        </w:rPr>
        <w:t xml:space="preserve">для этого </w:t>
      </w:r>
      <w:r w:rsidRPr="00133FB5">
        <w:rPr>
          <w:sz w:val="24"/>
          <w:szCs w:val="24"/>
        </w:rPr>
        <w:t xml:space="preserve">необходимо </w:t>
      </w:r>
      <w:r w:rsidR="00192DD4" w:rsidRPr="00133FB5">
        <w:rPr>
          <w:sz w:val="24"/>
          <w:szCs w:val="24"/>
        </w:rPr>
        <w:t>подробно описать и перевести в числовую форму все важные для моделирования параметры схемы измерения.</w:t>
      </w:r>
    </w:p>
    <w:p w:rsidR="00C61907" w:rsidRPr="00447035" w:rsidRDefault="005335A0" w:rsidP="00362704">
      <w:pPr>
        <w:spacing w:line="240" w:lineRule="auto"/>
        <w:ind w:firstLine="567"/>
        <w:rPr>
          <w:sz w:val="24"/>
          <w:szCs w:val="24"/>
        </w:rPr>
      </w:pPr>
      <w:r w:rsidRPr="00447035">
        <w:rPr>
          <w:sz w:val="24"/>
          <w:szCs w:val="24"/>
        </w:rPr>
        <w:t xml:space="preserve">Для описания </w:t>
      </w:r>
      <w:r w:rsidR="000446D3" w:rsidRPr="00447035">
        <w:rPr>
          <w:sz w:val="24"/>
          <w:szCs w:val="24"/>
        </w:rPr>
        <w:t xml:space="preserve">схемы измерения необходимо задать угол </w:t>
      </w:r>
      <w:r w:rsidR="00FE5239" w:rsidRPr="00447035">
        <w:rPr>
          <w:sz w:val="24"/>
          <w:szCs w:val="24"/>
        </w:rPr>
        <w:t>зондирования (</w:t>
      </w:r>
      <w:r w:rsidR="000446D3" w:rsidRPr="00447035">
        <w:rPr>
          <w:sz w:val="24"/>
          <w:szCs w:val="24"/>
        </w:rPr>
        <w:t>падения</w:t>
      </w:r>
      <w:r w:rsidR="00FE5239" w:rsidRPr="00447035">
        <w:rPr>
          <w:sz w:val="24"/>
          <w:szCs w:val="24"/>
        </w:rPr>
        <w:t>)</w:t>
      </w:r>
      <w:r w:rsidR="000446D3" w:rsidRPr="00447035">
        <w:rPr>
          <w:sz w:val="24"/>
          <w:szCs w:val="24"/>
        </w:rPr>
        <w:t xml:space="preserve"> </w:t>
      </w:r>
      <w:r w:rsidR="00EA1DAE" w:rsidRPr="00447035">
        <w:rPr>
          <w:position w:val="-10"/>
          <w:sz w:val="24"/>
          <w:szCs w:val="24"/>
        </w:rPr>
        <w:object w:dxaOrig="2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45pt;height:15.05pt" o:ole="">
            <v:imagedata r:id="rId10" o:title=""/>
          </v:shape>
          <o:OLEObject Type="Embed" ProgID="Equation.3" ShapeID="_x0000_i1025" DrawAspect="Content" ObjectID="_1643540116" r:id="rId11"/>
        </w:object>
      </w:r>
      <w:r w:rsidR="000446D3" w:rsidRPr="00447035">
        <w:rPr>
          <w:sz w:val="24"/>
          <w:szCs w:val="24"/>
        </w:rPr>
        <w:t>, высоту орбиты</w:t>
      </w:r>
      <w:r w:rsidR="00EA1DAE" w:rsidRPr="00447035">
        <w:rPr>
          <w:sz w:val="24"/>
          <w:szCs w:val="24"/>
        </w:rPr>
        <w:t xml:space="preserve"> </w:t>
      </w:r>
      <w:r w:rsidR="00EA1DAE" w:rsidRPr="00447035">
        <w:rPr>
          <w:position w:val="-10"/>
          <w:sz w:val="24"/>
          <w:szCs w:val="24"/>
        </w:rPr>
        <w:object w:dxaOrig="340" w:dyaOrig="300">
          <v:shape id="_x0000_i1026" type="#_x0000_t75" style="width:16.6pt;height:15.05pt" o:ole="">
            <v:imagedata r:id="rId12" o:title=""/>
          </v:shape>
          <o:OLEObject Type="Embed" ProgID="Equation.3" ShapeID="_x0000_i1026" DrawAspect="Content" ObjectID="_1643540117" r:id="rId13"/>
        </w:object>
      </w:r>
      <w:r w:rsidR="000446D3" w:rsidRPr="00447035">
        <w:rPr>
          <w:sz w:val="24"/>
          <w:szCs w:val="24"/>
        </w:rPr>
        <w:t>, скорость движения</w:t>
      </w:r>
      <w:r w:rsidR="00EA1DAE" w:rsidRPr="00447035">
        <w:rPr>
          <w:sz w:val="24"/>
          <w:szCs w:val="24"/>
        </w:rPr>
        <w:t xml:space="preserve"> </w:t>
      </w:r>
      <w:r w:rsidR="00CC4868" w:rsidRPr="00447035">
        <w:rPr>
          <w:position w:val="-10"/>
          <w:sz w:val="24"/>
          <w:szCs w:val="24"/>
        </w:rPr>
        <w:object w:dxaOrig="420" w:dyaOrig="300">
          <v:shape id="_x0000_i1027" type="#_x0000_t75" style="width:21.35pt;height:15.05pt" o:ole="">
            <v:imagedata r:id="rId14" o:title=""/>
          </v:shape>
          <o:OLEObject Type="Embed" ProgID="Equation.3" ShapeID="_x0000_i1027" DrawAspect="Content" ObjectID="_1643540118" r:id="rId15"/>
        </w:object>
      </w:r>
      <w:r w:rsidR="000446D3" w:rsidRPr="00447035">
        <w:rPr>
          <w:sz w:val="24"/>
          <w:szCs w:val="24"/>
        </w:rPr>
        <w:t xml:space="preserve"> и направление зондирования</w:t>
      </w:r>
      <w:r w:rsidR="00EA1DAE" w:rsidRPr="00447035">
        <w:rPr>
          <w:sz w:val="24"/>
          <w:szCs w:val="24"/>
        </w:rPr>
        <w:t xml:space="preserve"> </w:t>
      </w:r>
      <w:r w:rsidR="001730BC" w:rsidRPr="00447035">
        <w:rPr>
          <w:position w:val="-10"/>
          <w:sz w:val="24"/>
          <w:szCs w:val="24"/>
        </w:rPr>
        <w:object w:dxaOrig="440" w:dyaOrig="300">
          <v:shape id="_x0000_i1028" type="#_x0000_t75" style="width:22.15pt;height:15.05pt" o:ole="">
            <v:imagedata r:id="rId16" o:title=""/>
          </v:shape>
          <o:OLEObject Type="Embed" ProgID="Equation.3" ShapeID="_x0000_i1028" DrawAspect="Content" ObjectID="_1643540119" r:id="rId17"/>
        </w:object>
      </w:r>
      <w:r w:rsidR="00EA1DAE" w:rsidRPr="00447035">
        <w:rPr>
          <w:sz w:val="24"/>
          <w:szCs w:val="24"/>
        </w:rPr>
        <w:t>.</w:t>
      </w:r>
      <w:r w:rsidR="00F12BD7" w:rsidRPr="00447035">
        <w:rPr>
          <w:sz w:val="24"/>
          <w:szCs w:val="24"/>
        </w:rPr>
        <w:t xml:space="preserve"> </w:t>
      </w:r>
      <w:r w:rsidRPr="00447035">
        <w:rPr>
          <w:sz w:val="24"/>
          <w:szCs w:val="24"/>
        </w:rPr>
        <w:t xml:space="preserve">На </w:t>
      </w:r>
      <w:r w:rsidRPr="00447035">
        <w:rPr>
          <w:sz w:val="24"/>
          <w:szCs w:val="24"/>
          <w:highlight w:val="yellow"/>
        </w:rPr>
        <w:t>рис. 1.3.1</w:t>
      </w:r>
      <w:r w:rsidRPr="00447035">
        <w:rPr>
          <w:sz w:val="24"/>
          <w:szCs w:val="24"/>
        </w:rPr>
        <w:t xml:space="preserve"> </w:t>
      </w:r>
      <w:r w:rsidR="00FE5239" w:rsidRPr="00447035">
        <w:rPr>
          <w:sz w:val="24"/>
          <w:szCs w:val="24"/>
        </w:rPr>
        <w:t xml:space="preserve">показана схема измерения. </w:t>
      </w:r>
    </w:p>
    <w:p w:rsidR="00192DD4" w:rsidRPr="00447035" w:rsidRDefault="00CD2169" w:rsidP="00362704">
      <w:pPr>
        <w:spacing w:line="240" w:lineRule="auto"/>
        <w:ind w:firstLine="567"/>
        <w:rPr>
          <w:sz w:val="24"/>
          <w:szCs w:val="24"/>
        </w:rPr>
      </w:pPr>
      <w:r w:rsidRPr="00447035">
        <w:rPr>
          <w:noProof/>
          <w:sz w:val="24"/>
          <w:szCs w:val="24"/>
        </w:rPr>
        <w:pict>
          <v:group id="_x0000_s1050" style="position:absolute;left:0;text-align:left;margin-left:89.7pt;margin-top:13.25pt;width:276.75pt;height:189.75pt;z-index:251694080" coordorigin="3495,10050" coordsize="5535,379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6084;top:11474;width:617;height:447" stroked="f">
              <v:textbox>
                <w:txbxContent>
                  <w:p w:rsidR="00A73733" w:rsidRPr="005C14FA" w:rsidRDefault="00A73733" w:rsidP="00B35EFF">
                    <w:pPr>
                      <w:ind w:firstLine="0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sym w:font="Symbol" w:char="F071"/>
                    </w:r>
                    <w:r>
                      <w:rPr>
                        <w:i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6324;top:12343;width:613;height:447" stroked="f">
              <v:textbox>
                <w:txbxContent>
                  <w:p w:rsidR="00A73733" w:rsidRPr="000E26F7" w:rsidRDefault="00A73733" w:rsidP="0024375E">
                    <w:pPr>
                      <w:ind w:firstLine="0"/>
                      <w:rPr>
                        <w:i/>
                        <w:sz w:val="16"/>
                        <w:szCs w:val="16"/>
                      </w:rPr>
                    </w:pPr>
                    <w:r>
                      <w:rPr>
                        <w:i/>
                        <w:lang w:val="en-US"/>
                      </w:rPr>
                      <w:t>R</w:t>
                    </w:r>
                    <w:r w:rsidRPr="000E26F7">
                      <w:rPr>
                        <w:i/>
                        <w:vertAlign w:val="subscript"/>
                      </w:rPr>
                      <w:t>0</w:t>
                    </w:r>
                  </w:p>
                </w:txbxContent>
              </v:textbox>
            </v:shape>
            <v:group id="_x0000_s1040" style="position:absolute;left:3495;top:10050;width:5535;height:3795" coordorigin="3495,10050" coordsize="5535,3795">
              <v:group id="_x0000_s1038" style="position:absolute;left:3495;top:10050;width:5535;height:3795" coordorigin="3495,10050" coordsize="5535,3795">
                <v:group id="_x0000_s1036" style="position:absolute;left:3495;top:10050;width:5535;height:3795" coordorigin="3495,10050" coordsize="5535,3795">
                  <v:group id="_x0000_s1033" style="position:absolute;left:3495;top:10050;width:5535;height:3795" coordorigin="3495,10050" coordsize="5535,3795">
                    <v:group id="_x0000_s1031" style="position:absolute;left:3495;top:10050;width:5535;height:3795" coordorigin="3495,10050" coordsize="5535,3795">
                      <v:group id="_x0000_s1029" style="position:absolute;left:3495;top:10050;width:5535;height:3795" coordorigin="3495,10050" coordsize="5535,3795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_x0000_s1026" type="#_x0000_t32" style="position:absolute;left:3495;top:13845;width:5535;height:0" o:connectortype="straight" strokeweight="1.25pt">
                          <v:stroke endarrow="block"/>
                        </v:shape>
                        <v:shape id="_x0000_s1027" type="#_x0000_t32" style="position:absolute;left:5970;top:10050;width:0;height:3795;flip:y" o:connectortype="straight" strokeweight="1.25pt">
                          <v:stroke endarrow="block"/>
                        </v:shape>
                      </v:group>
                      <v:oval id="_x0000_s1030" style="position:absolute;left:5880;top:10545;width:198;height:198" fillcolor="black [3213]">
                        <o:lock v:ext="edit" aspectratio="t"/>
                      </v:oval>
                    </v:group>
                    <v:shape id="_x0000_s1032" type="#_x0000_t32" style="position:absolute;left:5970;top:10635;width:795;height:0" o:connectortype="straight">
                      <v:stroke endarrow="block"/>
                    </v:shape>
                  </v:group>
                  <v:shape id="_x0000_s1034" type="#_x0000_t32" style="position:absolute;left:5970;top:10635;width:615;height:2955" o:connectortype="straight">
                    <v:stroke endarrow="block"/>
                  </v:shape>
                  <v:shape id="_x0000_s1035" type="#_x0000_t32" style="position:absolute;left:5970;top:11730;width:1500;height:2115;flip:y" o:connectortype="straight" strokeweight="1.25pt">
                    <v:stroke endarrow="block"/>
                  </v:shape>
                </v:group>
                <v:shape id="_x0000_s1037" type="#_x0000_t32" style="position:absolute;left:5970;top:13590;width:615;height:255;flip:y" o:connectortype="straight"/>
              </v:group>
              <v:shapetype id="_x0000_t19" coordsize="21600,21600" o:spt="19" adj="-5898240,,,21600,21600" path="wr-21600,,21600,43200,,,21600,21600nfewr-21600,,21600,43200,,,21600,21600l,21600nsxe" filled="f">
                <v:formulas>
                  <v:f eqn="val #2"/>
                  <v:f eqn="val #3"/>
                  <v:f eqn="val #4"/>
                </v:formulas>
                <v:path arrowok="t" o:extrusionok="f" gradientshapeok="t" o:connecttype="custom" o:connectlocs="0,0;21600,21600;0,21600"/>
                <v:handles>
                  <v:h position="@2,#0" polar="@0,@1"/>
                  <v:h position="@2,#1" polar="@0,@1"/>
                </v:handles>
              </v:shapetype>
              <v:shape id="_x0000_s1039" type="#_x0000_t19" style="position:absolute;left:6394;top:13665;width:236;height:180"/>
            </v:group>
            <v:shape id="_x0000_s1041" type="#_x0000_t202" style="position:absolute;left:8209;top:13218;width:526;height:447" stroked="f">
              <v:textbox>
                <w:txbxContent>
                  <w:p w:rsidR="00A73733" w:rsidRPr="005C14FA" w:rsidRDefault="00A73733" w:rsidP="005C6C8F">
                    <w:pPr>
                      <w:ind w:firstLine="0"/>
                      <w:rPr>
                        <w:i/>
                        <w:lang w:val="en-US"/>
                      </w:rPr>
                    </w:pPr>
                    <w:r w:rsidRPr="005C14FA">
                      <w:rPr>
                        <w:i/>
                        <w:lang w:val="en-US"/>
                      </w:rPr>
                      <w:t>X</w:t>
                    </w:r>
                  </w:p>
                </w:txbxContent>
              </v:textbox>
            </v:shape>
            <v:shape id="_x0000_s1042" type="#_x0000_t202" style="position:absolute;left:7470;top:11955;width:526;height:447" stroked="f">
              <v:textbox>
                <w:txbxContent>
                  <w:p w:rsidR="00A73733" w:rsidRPr="005C14FA" w:rsidRDefault="00A73733" w:rsidP="00256D17">
                    <w:pPr>
                      <w:ind w:firstLine="0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Y</w:t>
                    </w:r>
                  </w:p>
                </w:txbxContent>
              </v:textbox>
            </v:shape>
            <v:shape id="_x0000_s1043" type="#_x0000_t202" style="position:absolute;left:5229;top:10050;width:526;height:447" stroked="f">
              <v:textbox>
                <w:txbxContent>
                  <w:p w:rsidR="00A73733" w:rsidRPr="005C14FA" w:rsidRDefault="00A73733" w:rsidP="00256D17">
                    <w:pPr>
                      <w:ind w:firstLine="0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Z</w:t>
                    </w:r>
                  </w:p>
                </w:txbxContent>
              </v:textbox>
            </v:shape>
            <v:shape id="_x0000_s1044" type="#_x0000_t202" style="position:absolute;left:5081;top:11832;width:674;height:447" stroked="f">
              <v:textbox>
                <w:txbxContent>
                  <w:p w:rsidR="00A73733" w:rsidRPr="005C14FA" w:rsidRDefault="00A73733" w:rsidP="00256D17">
                    <w:pPr>
                      <w:ind w:firstLine="0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t>H</w:t>
                    </w:r>
                    <w:r w:rsidRPr="00256D17">
                      <w:rPr>
                        <w:i/>
                        <w:vertAlign w:val="subscript"/>
                        <w:lang w:val="en-US"/>
                      </w:rPr>
                      <w:t>0</w:t>
                    </w:r>
                  </w:p>
                </w:txbxContent>
              </v:textbox>
            </v:shape>
            <v:shape id="_x0000_s1045" type="#_x0000_t202" style="position:absolute;left:6765;top:13301;width:775;height:447" stroked="f">
              <v:textbox>
                <w:txbxContent>
                  <w:p w:rsidR="00A73733" w:rsidRPr="005C14FA" w:rsidRDefault="00A73733" w:rsidP="00B35EFF">
                    <w:pPr>
                      <w:ind w:firstLine="0"/>
                      <w:rPr>
                        <w:i/>
                        <w:lang w:val="en-US"/>
                      </w:rPr>
                    </w:pPr>
                    <w:r>
                      <w:rPr>
                        <w:i/>
                        <w:lang w:val="en-US"/>
                      </w:rPr>
                      <w:sym w:font="Symbol" w:char="F06A"/>
                    </w:r>
                    <w:proofErr w:type="spellStart"/>
                    <w:proofErr w:type="gramStart"/>
                    <w:r w:rsidRPr="00B35EFF">
                      <w:rPr>
                        <w:i/>
                        <w:vertAlign w:val="subscript"/>
                        <w:lang w:val="en-US"/>
                      </w:rPr>
                      <w:t>rad</w:t>
                    </w:r>
                    <w:proofErr w:type="spellEnd"/>
                    <w:proofErr w:type="gramEnd"/>
                  </w:p>
                </w:txbxContent>
              </v:textbox>
            </v:shape>
            <v:shape id="_x0000_s1048" type="#_x0000_t19" style="position:absolute;left:5970;top:12065;width:287;height:213;flip:y" coordsize="21600,24504" adj=",506445" path="wr-21600,,21600,43200,,,21404,24504nfewr-21600,,21600,43200,,,21404,24504l,21600nsxe">
              <v:path o:connectlocs="0,0;21404,24504;0,21600"/>
            </v:shape>
          </v:group>
        </w:pict>
      </w: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EA1DAE" w:rsidRPr="00447035" w:rsidRDefault="00EA1DAE" w:rsidP="00362704">
      <w:pPr>
        <w:spacing w:line="240" w:lineRule="auto"/>
        <w:ind w:firstLine="567"/>
        <w:rPr>
          <w:sz w:val="24"/>
          <w:szCs w:val="24"/>
        </w:rPr>
      </w:pPr>
    </w:p>
    <w:p w:rsidR="00EA1DAE" w:rsidRPr="00447035" w:rsidRDefault="00EA1DAE" w:rsidP="00362704">
      <w:pPr>
        <w:spacing w:line="240" w:lineRule="auto"/>
        <w:ind w:firstLine="567"/>
        <w:rPr>
          <w:sz w:val="24"/>
          <w:szCs w:val="24"/>
        </w:rPr>
      </w:pPr>
    </w:p>
    <w:p w:rsidR="00EA1DAE" w:rsidRPr="00447035" w:rsidRDefault="00EA1DAE" w:rsidP="00362704">
      <w:pPr>
        <w:spacing w:line="240" w:lineRule="auto"/>
        <w:ind w:firstLine="567"/>
        <w:rPr>
          <w:sz w:val="24"/>
          <w:szCs w:val="24"/>
        </w:rPr>
      </w:pPr>
    </w:p>
    <w:p w:rsidR="00EA1DAE" w:rsidRPr="00447035" w:rsidRDefault="00EA1DAE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192DD4" w:rsidRPr="00447035" w:rsidRDefault="00192DD4" w:rsidP="00362704">
      <w:pPr>
        <w:spacing w:line="240" w:lineRule="auto"/>
        <w:ind w:firstLine="567"/>
        <w:rPr>
          <w:sz w:val="24"/>
          <w:szCs w:val="24"/>
        </w:rPr>
      </w:pPr>
    </w:p>
    <w:p w:rsidR="00C61907" w:rsidRPr="00447035" w:rsidRDefault="00C61907" w:rsidP="00362704">
      <w:pPr>
        <w:spacing w:line="240" w:lineRule="auto"/>
        <w:ind w:firstLine="567"/>
        <w:rPr>
          <w:sz w:val="24"/>
          <w:szCs w:val="24"/>
        </w:rPr>
      </w:pPr>
    </w:p>
    <w:p w:rsidR="00C61907" w:rsidRPr="00447035" w:rsidRDefault="00C61907" w:rsidP="00362704">
      <w:pPr>
        <w:spacing w:line="240" w:lineRule="auto"/>
        <w:ind w:firstLine="567"/>
        <w:rPr>
          <w:sz w:val="24"/>
          <w:szCs w:val="24"/>
        </w:rPr>
      </w:pPr>
    </w:p>
    <w:p w:rsidR="0023672A" w:rsidRPr="00447035" w:rsidRDefault="000E26F7" w:rsidP="00362704">
      <w:pPr>
        <w:spacing w:line="240" w:lineRule="auto"/>
        <w:ind w:firstLine="567"/>
        <w:rPr>
          <w:sz w:val="24"/>
          <w:szCs w:val="24"/>
        </w:rPr>
      </w:pPr>
      <w:r w:rsidRPr="00447035">
        <w:rPr>
          <w:sz w:val="24"/>
          <w:szCs w:val="24"/>
        </w:rPr>
        <w:t xml:space="preserve">Рис. 1.3.1. Схема измерения. </w:t>
      </w:r>
    </w:p>
    <w:p w:rsidR="0023672A" w:rsidRPr="00447035" w:rsidRDefault="0023672A" w:rsidP="00362704">
      <w:pPr>
        <w:spacing w:line="240" w:lineRule="auto"/>
        <w:ind w:firstLine="567"/>
        <w:rPr>
          <w:sz w:val="24"/>
          <w:szCs w:val="24"/>
        </w:rPr>
      </w:pPr>
    </w:p>
    <w:p w:rsidR="000E26F7" w:rsidRPr="00447035" w:rsidRDefault="000E26F7" w:rsidP="00362704">
      <w:pPr>
        <w:spacing w:line="240" w:lineRule="auto"/>
        <w:ind w:firstLine="567"/>
        <w:rPr>
          <w:sz w:val="24"/>
          <w:szCs w:val="24"/>
        </w:rPr>
      </w:pPr>
      <w:r w:rsidRPr="00447035">
        <w:rPr>
          <w:sz w:val="24"/>
          <w:szCs w:val="24"/>
        </w:rPr>
        <w:t xml:space="preserve">Расстояние </w:t>
      </w:r>
      <w:r w:rsidR="009A5717" w:rsidRPr="00447035">
        <w:rPr>
          <w:sz w:val="24"/>
          <w:szCs w:val="24"/>
        </w:rPr>
        <w:t xml:space="preserve">от радиолокатора </w:t>
      </w:r>
      <w:r w:rsidRPr="00447035">
        <w:rPr>
          <w:sz w:val="24"/>
          <w:szCs w:val="24"/>
        </w:rPr>
        <w:t xml:space="preserve">до точки отражения </w:t>
      </w:r>
      <w:r w:rsidR="00FE5239" w:rsidRPr="00447035">
        <w:rPr>
          <w:sz w:val="24"/>
          <w:szCs w:val="24"/>
        </w:rPr>
        <w:t xml:space="preserve">на плоскости </w:t>
      </w:r>
      <w:r w:rsidR="00FE5239" w:rsidRPr="00447035">
        <w:rPr>
          <w:i/>
          <w:sz w:val="24"/>
          <w:szCs w:val="24"/>
          <w:lang w:val="en-US"/>
        </w:rPr>
        <w:t>XY</w:t>
      </w:r>
      <w:r w:rsidR="00FE5239" w:rsidRPr="00447035">
        <w:rPr>
          <w:sz w:val="24"/>
          <w:szCs w:val="24"/>
        </w:rPr>
        <w:t xml:space="preserve"> </w:t>
      </w:r>
      <w:r w:rsidR="009A5717" w:rsidRPr="00447035">
        <w:rPr>
          <w:sz w:val="24"/>
          <w:szCs w:val="24"/>
        </w:rPr>
        <w:t xml:space="preserve">равно </w:t>
      </w:r>
      <w:r w:rsidR="00D3305C" w:rsidRPr="00447035">
        <w:rPr>
          <w:position w:val="-10"/>
          <w:sz w:val="24"/>
          <w:szCs w:val="24"/>
        </w:rPr>
        <w:object w:dxaOrig="279" w:dyaOrig="300">
          <v:shape id="_x0000_i1029" type="#_x0000_t75" style="width:14.25pt;height:15.05pt" o:ole="">
            <v:imagedata r:id="rId18" o:title=""/>
          </v:shape>
          <o:OLEObject Type="Embed" ProgID="Equation.3" ShapeID="_x0000_i1029" DrawAspect="Content" ObjectID="_1643540120" r:id="rId19"/>
        </w:object>
      </w:r>
      <w:r w:rsidR="00B603A3" w:rsidRPr="00447035">
        <w:rPr>
          <w:sz w:val="24"/>
          <w:szCs w:val="24"/>
        </w:rPr>
        <w:t xml:space="preserve">. </w:t>
      </w:r>
      <w:r w:rsidR="00D3305C" w:rsidRPr="00447035">
        <w:rPr>
          <w:sz w:val="24"/>
          <w:szCs w:val="24"/>
        </w:rPr>
        <w:t xml:space="preserve">Для определенности выберем направление движения радиовысотомера вдоль оси </w:t>
      </w:r>
      <w:r w:rsidR="00511BB2" w:rsidRPr="00447035">
        <w:rPr>
          <w:i/>
          <w:sz w:val="24"/>
          <w:szCs w:val="24"/>
          <w:lang w:val="en-US"/>
        </w:rPr>
        <w:t>X</w:t>
      </w:r>
      <w:r w:rsidR="00447035" w:rsidRPr="00447035">
        <w:rPr>
          <w:sz w:val="24"/>
          <w:szCs w:val="24"/>
        </w:rPr>
        <w:t>.</w:t>
      </w:r>
    </w:p>
    <w:p w:rsidR="00B603A3" w:rsidRPr="00447035" w:rsidRDefault="00B603A3" w:rsidP="00362704">
      <w:pPr>
        <w:spacing w:line="240" w:lineRule="auto"/>
        <w:ind w:firstLine="567"/>
        <w:rPr>
          <w:sz w:val="24"/>
          <w:szCs w:val="24"/>
        </w:rPr>
      </w:pPr>
    </w:p>
    <w:p w:rsidR="00D3305C" w:rsidRPr="00447035" w:rsidRDefault="00D3305C" w:rsidP="00362704">
      <w:pPr>
        <w:spacing w:line="240" w:lineRule="auto"/>
        <w:ind w:firstLine="567"/>
        <w:rPr>
          <w:sz w:val="24"/>
          <w:szCs w:val="24"/>
        </w:rPr>
      </w:pPr>
      <w:r w:rsidRPr="00447035">
        <w:rPr>
          <w:sz w:val="24"/>
          <w:szCs w:val="24"/>
        </w:rPr>
        <w:t xml:space="preserve">Радиовысотомер измеряет расстояние до морской поверхности и для достижения </w:t>
      </w:r>
      <w:r w:rsidR="00363F18" w:rsidRPr="00447035">
        <w:rPr>
          <w:sz w:val="24"/>
          <w:szCs w:val="24"/>
        </w:rPr>
        <w:t xml:space="preserve">максимальной </w:t>
      </w:r>
      <w:r w:rsidRPr="00447035">
        <w:rPr>
          <w:sz w:val="24"/>
          <w:szCs w:val="24"/>
        </w:rPr>
        <w:t xml:space="preserve">точности необходимо </w:t>
      </w:r>
      <w:r w:rsidR="00E73885" w:rsidRPr="00447035">
        <w:rPr>
          <w:sz w:val="24"/>
          <w:szCs w:val="24"/>
        </w:rPr>
        <w:t>проводить</w:t>
      </w:r>
      <w:r w:rsidRPr="00447035">
        <w:rPr>
          <w:sz w:val="24"/>
          <w:szCs w:val="24"/>
        </w:rPr>
        <w:t xml:space="preserve"> измерения при нулевом угле падения. </w:t>
      </w:r>
      <w:r w:rsidR="0042198D" w:rsidRPr="00447035">
        <w:rPr>
          <w:sz w:val="24"/>
          <w:szCs w:val="24"/>
        </w:rPr>
        <w:t xml:space="preserve">Во время полета обеспечить </w:t>
      </w:r>
      <w:r w:rsidR="00B1559F" w:rsidRPr="00447035">
        <w:rPr>
          <w:sz w:val="24"/>
          <w:szCs w:val="24"/>
        </w:rPr>
        <w:t xml:space="preserve">строгое </w:t>
      </w:r>
      <w:r w:rsidR="0042198D" w:rsidRPr="00447035">
        <w:rPr>
          <w:sz w:val="24"/>
          <w:szCs w:val="24"/>
        </w:rPr>
        <w:t xml:space="preserve">выполнение этого условия невозможно, поэтому присутствуют «колебания» </w:t>
      </w:r>
      <w:r w:rsidR="00A56EED" w:rsidRPr="00447035">
        <w:rPr>
          <w:sz w:val="24"/>
          <w:szCs w:val="24"/>
        </w:rPr>
        <w:t xml:space="preserve">оси диаграммы направленности антенны </w:t>
      </w:r>
      <w:r w:rsidR="0042198D" w:rsidRPr="00447035">
        <w:rPr>
          <w:sz w:val="24"/>
          <w:szCs w:val="24"/>
        </w:rPr>
        <w:t xml:space="preserve">около нулевого угла падения и задача контролирующей аппаратуры </w:t>
      </w:r>
      <w:r w:rsidR="00A56EED" w:rsidRPr="00447035">
        <w:rPr>
          <w:sz w:val="24"/>
          <w:szCs w:val="24"/>
        </w:rPr>
        <w:t xml:space="preserve">состоит в том, чтобы </w:t>
      </w:r>
      <w:r w:rsidR="0042198D" w:rsidRPr="00447035">
        <w:rPr>
          <w:sz w:val="24"/>
          <w:szCs w:val="24"/>
        </w:rPr>
        <w:t>отслеживать эти колебания</w:t>
      </w:r>
      <w:r w:rsidR="00A56EED" w:rsidRPr="00447035">
        <w:rPr>
          <w:sz w:val="24"/>
          <w:szCs w:val="24"/>
        </w:rPr>
        <w:t xml:space="preserve"> и</w:t>
      </w:r>
      <w:r w:rsidR="0042198D" w:rsidRPr="00447035">
        <w:rPr>
          <w:sz w:val="24"/>
          <w:szCs w:val="24"/>
        </w:rPr>
        <w:t xml:space="preserve"> уч</w:t>
      </w:r>
      <w:r w:rsidR="00A56EED" w:rsidRPr="00447035">
        <w:rPr>
          <w:sz w:val="24"/>
          <w:szCs w:val="24"/>
        </w:rPr>
        <w:t>итывать</w:t>
      </w:r>
      <w:r w:rsidR="00447035" w:rsidRPr="00447035">
        <w:rPr>
          <w:sz w:val="24"/>
          <w:szCs w:val="24"/>
        </w:rPr>
        <w:t xml:space="preserve"> текущий</w:t>
      </w:r>
      <w:r w:rsidR="0042198D" w:rsidRPr="00447035">
        <w:rPr>
          <w:sz w:val="24"/>
          <w:szCs w:val="24"/>
        </w:rPr>
        <w:t xml:space="preserve"> </w:t>
      </w:r>
      <w:r w:rsidR="00514BBC" w:rsidRPr="00447035">
        <w:rPr>
          <w:sz w:val="24"/>
          <w:szCs w:val="24"/>
        </w:rPr>
        <w:t>угол отклонения при</w:t>
      </w:r>
      <w:r w:rsidR="0042198D" w:rsidRPr="00447035">
        <w:rPr>
          <w:sz w:val="24"/>
          <w:szCs w:val="24"/>
        </w:rPr>
        <w:t xml:space="preserve"> обработке. </w:t>
      </w:r>
      <w:r w:rsidR="00C743C7" w:rsidRPr="00447035">
        <w:rPr>
          <w:sz w:val="24"/>
          <w:szCs w:val="24"/>
        </w:rPr>
        <w:t xml:space="preserve">В качестве альтернативы </w:t>
      </w:r>
      <w:r w:rsidR="00C743C7" w:rsidRPr="00447035">
        <w:rPr>
          <w:sz w:val="24"/>
          <w:szCs w:val="24"/>
        </w:rPr>
        <w:lastRenderedPageBreak/>
        <w:t xml:space="preserve">рассматриваются алгоритмы, которые позволяют выявлять отклонение от </w:t>
      </w:r>
      <w:proofErr w:type="spellStart"/>
      <w:r w:rsidR="00C743C7" w:rsidRPr="00447035">
        <w:rPr>
          <w:sz w:val="24"/>
          <w:szCs w:val="24"/>
        </w:rPr>
        <w:t>надирного</w:t>
      </w:r>
      <w:proofErr w:type="spellEnd"/>
      <w:r w:rsidR="00C743C7" w:rsidRPr="00447035">
        <w:rPr>
          <w:sz w:val="24"/>
          <w:szCs w:val="24"/>
        </w:rPr>
        <w:t xml:space="preserve"> зондирования в </w:t>
      </w:r>
      <w:r w:rsidR="00514BBC" w:rsidRPr="00447035">
        <w:rPr>
          <w:sz w:val="24"/>
          <w:szCs w:val="24"/>
        </w:rPr>
        <w:t xml:space="preserve">ходе </w:t>
      </w:r>
      <w:r w:rsidR="00C743C7" w:rsidRPr="00447035">
        <w:rPr>
          <w:sz w:val="24"/>
          <w:szCs w:val="24"/>
        </w:rPr>
        <w:t>обработки</w:t>
      </w:r>
      <w:r w:rsidR="00514BBC" w:rsidRPr="00447035">
        <w:rPr>
          <w:sz w:val="24"/>
          <w:szCs w:val="24"/>
        </w:rPr>
        <w:t xml:space="preserve"> по заднему фронту отраженного импульса</w:t>
      </w:r>
      <w:r w:rsidR="00C743C7" w:rsidRPr="00447035">
        <w:rPr>
          <w:sz w:val="24"/>
          <w:szCs w:val="24"/>
        </w:rPr>
        <w:t>.</w:t>
      </w:r>
    </w:p>
    <w:p w:rsidR="00C743C7" w:rsidRPr="00324561" w:rsidRDefault="00C743C7" w:rsidP="00362704">
      <w:pPr>
        <w:spacing w:line="240" w:lineRule="auto"/>
        <w:ind w:firstLine="567"/>
        <w:rPr>
          <w:sz w:val="24"/>
          <w:szCs w:val="24"/>
        </w:rPr>
      </w:pPr>
    </w:p>
    <w:p w:rsidR="00D3305C" w:rsidRPr="00324561" w:rsidRDefault="00EC7DD5" w:rsidP="00362704">
      <w:pPr>
        <w:spacing w:line="240" w:lineRule="auto"/>
        <w:ind w:firstLine="567"/>
        <w:rPr>
          <w:sz w:val="24"/>
          <w:szCs w:val="24"/>
        </w:rPr>
      </w:pPr>
      <w:r w:rsidRPr="00324561">
        <w:rPr>
          <w:sz w:val="24"/>
          <w:szCs w:val="24"/>
        </w:rPr>
        <w:t>Используемые в радиовысотомерах радиолокаторы имеют диаграмму направленности антенны порядка 1,5</w:t>
      </w:r>
      <w:r w:rsidRPr="00324561">
        <w:rPr>
          <w:sz w:val="24"/>
          <w:szCs w:val="24"/>
        </w:rPr>
        <w:sym w:font="Symbol" w:char="F0B0"/>
      </w:r>
      <w:r w:rsidR="00D45ED3" w:rsidRPr="00324561">
        <w:rPr>
          <w:sz w:val="24"/>
          <w:szCs w:val="24"/>
        </w:rPr>
        <w:t xml:space="preserve"> </w:t>
      </w:r>
      <w:r w:rsidR="00D45ED3" w:rsidRPr="00324561">
        <w:rPr>
          <w:sz w:val="24"/>
          <w:szCs w:val="24"/>
          <w:highlight w:val="yellow"/>
        </w:rPr>
        <w:t>[</w:t>
      </w:r>
      <w:r w:rsidR="00447035" w:rsidRPr="00324561">
        <w:rPr>
          <w:sz w:val="24"/>
          <w:szCs w:val="24"/>
          <w:highlight w:val="yellow"/>
        </w:rPr>
        <w:t>3.1, 3.2</w:t>
      </w:r>
      <w:r w:rsidR="00D45ED3" w:rsidRPr="00324561">
        <w:rPr>
          <w:sz w:val="24"/>
          <w:szCs w:val="24"/>
          <w:highlight w:val="yellow"/>
        </w:rPr>
        <w:t>]</w:t>
      </w:r>
      <w:r w:rsidRPr="00324561">
        <w:rPr>
          <w:sz w:val="24"/>
          <w:szCs w:val="24"/>
        </w:rPr>
        <w:t>, что позволяет «не замечать» небольшие отклонения оси антенны от надира.</w:t>
      </w:r>
      <w:r w:rsidR="00D45ED3" w:rsidRPr="00324561">
        <w:rPr>
          <w:sz w:val="24"/>
          <w:szCs w:val="24"/>
        </w:rPr>
        <w:t xml:space="preserve"> Размер рассеивающей площадки </w:t>
      </w:r>
      <w:r w:rsidR="00A56EED" w:rsidRPr="00324561">
        <w:rPr>
          <w:sz w:val="24"/>
          <w:szCs w:val="24"/>
        </w:rPr>
        <w:t xml:space="preserve">на морской поверхности </w:t>
      </w:r>
      <w:r w:rsidR="00D45ED3" w:rsidRPr="00324561">
        <w:rPr>
          <w:sz w:val="24"/>
          <w:szCs w:val="24"/>
        </w:rPr>
        <w:t xml:space="preserve">формируется не </w:t>
      </w:r>
      <w:r w:rsidR="00A56EED" w:rsidRPr="00324561">
        <w:rPr>
          <w:sz w:val="24"/>
          <w:szCs w:val="24"/>
        </w:rPr>
        <w:t xml:space="preserve">диаграммой направленности </w:t>
      </w:r>
      <w:r w:rsidR="00D45ED3" w:rsidRPr="00324561">
        <w:rPr>
          <w:sz w:val="24"/>
          <w:szCs w:val="24"/>
        </w:rPr>
        <w:t>антенн</w:t>
      </w:r>
      <w:r w:rsidR="00A56EED" w:rsidRPr="00324561">
        <w:rPr>
          <w:sz w:val="24"/>
          <w:szCs w:val="24"/>
        </w:rPr>
        <w:t>ы</w:t>
      </w:r>
      <w:r w:rsidR="00D45ED3" w:rsidRPr="00324561">
        <w:rPr>
          <w:sz w:val="24"/>
          <w:szCs w:val="24"/>
        </w:rPr>
        <w:t>, а за счет разрешения по дальности</w:t>
      </w:r>
      <w:r w:rsidR="00324561" w:rsidRPr="00324561">
        <w:rPr>
          <w:sz w:val="24"/>
          <w:szCs w:val="24"/>
        </w:rPr>
        <w:t xml:space="preserve"> (времени прихода отраженного импульса)</w:t>
      </w:r>
      <w:r w:rsidR="00D45ED3" w:rsidRPr="00324561">
        <w:rPr>
          <w:sz w:val="24"/>
          <w:szCs w:val="24"/>
        </w:rPr>
        <w:t>.</w:t>
      </w:r>
    </w:p>
    <w:p w:rsidR="00EC7DD5" w:rsidRPr="00B70D20" w:rsidRDefault="00EC7DD5" w:rsidP="00362704">
      <w:pPr>
        <w:spacing w:line="240" w:lineRule="auto"/>
        <w:ind w:firstLine="567"/>
        <w:rPr>
          <w:sz w:val="24"/>
          <w:szCs w:val="24"/>
        </w:rPr>
      </w:pPr>
    </w:p>
    <w:p w:rsidR="00EC7DD5" w:rsidRPr="00B70D20" w:rsidRDefault="00EC7DD5" w:rsidP="00362704">
      <w:pPr>
        <w:spacing w:line="240" w:lineRule="auto"/>
        <w:ind w:firstLine="567"/>
        <w:rPr>
          <w:sz w:val="24"/>
          <w:szCs w:val="24"/>
        </w:rPr>
      </w:pPr>
      <w:r w:rsidRPr="00B70D20">
        <w:rPr>
          <w:sz w:val="24"/>
          <w:szCs w:val="24"/>
        </w:rPr>
        <w:t>Для плоской поверхности формирование отраженного импульса начинается при касании поверхности передним фронтом падающего импульса в точке непосредственно под радиов</w:t>
      </w:r>
      <w:r w:rsidR="00F12BD7" w:rsidRPr="00B70D20">
        <w:rPr>
          <w:sz w:val="24"/>
          <w:szCs w:val="24"/>
        </w:rPr>
        <w:t xml:space="preserve">ысотомером. Это кратчайшее расстояние </w:t>
      </w:r>
      <w:r w:rsidR="003B7071" w:rsidRPr="00B70D20">
        <w:rPr>
          <w:sz w:val="24"/>
          <w:szCs w:val="24"/>
        </w:rPr>
        <w:t xml:space="preserve">от радиовысотомера </w:t>
      </w:r>
      <w:r w:rsidR="00F12BD7" w:rsidRPr="00B70D20">
        <w:rPr>
          <w:sz w:val="24"/>
          <w:szCs w:val="24"/>
        </w:rPr>
        <w:t xml:space="preserve">до поверхности. На </w:t>
      </w:r>
      <w:r w:rsidR="00F12BD7" w:rsidRPr="00B70D20">
        <w:rPr>
          <w:sz w:val="24"/>
          <w:szCs w:val="24"/>
          <w:highlight w:val="yellow"/>
        </w:rPr>
        <w:t>рис. 1.3.2</w:t>
      </w:r>
      <w:r w:rsidR="00F12BD7" w:rsidRPr="00B70D20">
        <w:rPr>
          <w:sz w:val="24"/>
          <w:szCs w:val="24"/>
        </w:rPr>
        <w:t xml:space="preserve"> показан пример изменения формы рассеивающей площадки</w:t>
      </w:r>
      <w:r w:rsidR="007427BF" w:rsidRPr="00B70D20">
        <w:rPr>
          <w:sz w:val="24"/>
          <w:szCs w:val="24"/>
        </w:rPr>
        <w:t xml:space="preserve"> и формы отраженного импульса </w:t>
      </w:r>
      <w:r w:rsidR="00F12BD7" w:rsidRPr="00B70D20">
        <w:rPr>
          <w:sz w:val="24"/>
          <w:szCs w:val="24"/>
        </w:rPr>
        <w:t>в зависимости от времени.</w:t>
      </w: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7427BF" w:rsidP="00362704">
      <w:pPr>
        <w:spacing w:line="240" w:lineRule="auto"/>
        <w:ind w:firstLine="567"/>
        <w:rPr>
          <w:sz w:val="24"/>
          <w:szCs w:val="24"/>
        </w:rPr>
      </w:pPr>
      <w:r w:rsidRPr="00B70D20"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97790</wp:posOffset>
            </wp:positionV>
            <wp:extent cx="4958080" cy="2949575"/>
            <wp:effectExtent l="1905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7427BF" w:rsidRPr="00B70D20" w:rsidRDefault="007427BF" w:rsidP="007427BF">
      <w:pPr>
        <w:pStyle w:val="11"/>
        <w:spacing w:line="240" w:lineRule="auto"/>
        <w:ind w:left="0" w:firstLine="567"/>
        <w:contextualSpacing/>
        <w:jc w:val="center"/>
        <w:rPr>
          <w:sz w:val="24"/>
        </w:rPr>
      </w:pPr>
      <w:r w:rsidRPr="00B70D20">
        <w:rPr>
          <w:sz w:val="24"/>
        </w:rPr>
        <w:t xml:space="preserve">Рисунок 1.3.2 – Геометрия </w:t>
      </w:r>
      <w:proofErr w:type="spellStart"/>
      <w:r w:rsidRPr="00B70D20">
        <w:rPr>
          <w:sz w:val="24"/>
        </w:rPr>
        <w:t>радиовысотометрии</w:t>
      </w:r>
      <w:proofErr w:type="spellEnd"/>
      <w:r w:rsidRPr="00B70D20">
        <w:rPr>
          <w:sz w:val="24"/>
        </w:rPr>
        <w:t xml:space="preserve"> с коротким импульсом и плоской Землей </w:t>
      </w:r>
      <w:r w:rsidRPr="00B70D20">
        <w:rPr>
          <w:sz w:val="24"/>
          <w:highlight w:val="yellow"/>
        </w:rPr>
        <w:t>[9]</w:t>
      </w:r>
    </w:p>
    <w:p w:rsidR="00F12BD7" w:rsidRPr="00B70D20" w:rsidRDefault="00F12BD7" w:rsidP="00362704">
      <w:pPr>
        <w:spacing w:line="240" w:lineRule="auto"/>
        <w:ind w:firstLine="567"/>
        <w:rPr>
          <w:sz w:val="24"/>
          <w:szCs w:val="24"/>
        </w:rPr>
      </w:pPr>
    </w:p>
    <w:p w:rsidR="00F12BD7" w:rsidRPr="00B70D20" w:rsidRDefault="007427BF" w:rsidP="00362704">
      <w:pPr>
        <w:spacing w:line="240" w:lineRule="auto"/>
        <w:ind w:firstLine="567"/>
        <w:rPr>
          <w:sz w:val="24"/>
          <w:szCs w:val="24"/>
        </w:rPr>
      </w:pPr>
      <w:r w:rsidRPr="00B70D20">
        <w:rPr>
          <w:sz w:val="24"/>
          <w:szCs w:val="24"/>
        </w:rPr>
        <w:t>Для нахождения формы отраженного импульса необходимо выполнить интегрирование по рассеивающей площадке с учетом длительности зондирующего импульса. Интегрирование св</w:t>
      </w:r>
      <w:r w:rsidR="00B70D20" w:rsidRPr="00B70D20">
        <w:rPr>
          <w:sz w:val="24"/>
          <w:szCs w:val="24"/>
        </w:rPr>
        <w:t>одится</w:t>
      </w:r>
      <w:r w:rsidRPr="00B70D20">
        <w:rPr>
          <w:sz w:val="24"/>
          <w:szCs w:val="24"/>
        </w:rPr>
        <w:t xml:space="preserve"> к суммированию по рассеивающей поверхности, поэтому на первом этапе необходимо выбрать алгоритм</w:t>
      </w:r>
      <w:r w:rsidR="008F6C1C" w:rsidRPr="00B70D20">
        <w:rPr>
          <w:sz w:val="24"/>
          <w:szCs w:val="24"/>
        </w:rPr>
        <w:t>, который будет применяться для интегрирования, и рассмотреть принципы его работы.</w:t>
      </w:r>
    </w:p>
    <w:p w:rsidR="007427BF" w:rsidRPr="00B70D20" w:rsidRDefault="007427BF" w:rsidP="00362704">
      <w:pPr>
        <w:spacing w:line="240" w:lineRule="auto"/>
        <w:ind w:firstLine="567"/>
        <w:rPr>
          <w:sz w:val="24"/>
          <w:szCs w:val="24"/>
        </w:rPr>
      </w:pPr>
    </w:p>
    <w:p w:rsidR="008F6C1C" w:rsidRPr="00D653F4" w:rsidRDefault="007427BF" w:rsidP="00362704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1)</w:t>
      </w:r>
      <w:r w:rsidR="00C65785" w:rsidRPr="00D653F4">
        <w:rPr>
          <w:b/>
          <w:color w:val="548DD4" w:themeColor="text2" w:themeTint="99"/>
          <w:sz w:val="24"/>
          <w:szCs w:val="24"/>
        </w:rPr>
        <w:t xml:space="preserve"> </w:t>
      </w:r>
      <w:r w:rsidR="008F6C1C" w:rsidRPr="00D653F4">
        <w:rPr>
          <w:b/>
          <w:color w:val="548DD4" w:themeColor="text2" w:themeTint="99"/>
          <w:sz w:val="24"/>
          <w:szCs w:val="24"/>
        </w:rPr>
        <w:t>Выбор шага.</w:t>
      </w:r>
    </w:p>
    <w:p w:rsidR="008B45FF" w:rsidRPr="00D653F4" w:rsidRDefault="008B45FF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F12BD7" w:rsidRPr="00D653F4" w:rsidRDefault="00C65785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 рамках </w:t>
      </w:r>
      <w:proofErr w:type="spellStart"/>
      <w:r w:rsidRPr="00D653F4">
        <w:rPr>
          <w:color w:val="548DD4" w:themeColor="text2" w:themeTint="99"/>
          <w:sz w:val="24"/>
          <w:szCs w:val="24"/>
        </w:rPr>
        <w:t>двухмасштабной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модели рассеивающей поверхности спектр волнения разбивается на </w:t>
      </w:r>
      <w:proofErr w:type="gramStart"/>
      <w:r w:rsidRPr="00D653F4">
        <w:rPr>
          <w:color w:val="548DD4" w:themeColor="text2" w:themeTint="99"/>
          <w:sz w:val="24"/>
          <w:szCs w:val="24"/>
        </w:rPr>
        <w:t>крупномасштабную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и мелкомасштабную</w:t>
      </w:r>
      <w:r w:rsidR="00B16383" w:rsidRPr="00D653F4">
        <w:rPr>
          <w:color w:val="548DD4" w:themeColor="text2" w:themeTint="99"/>
          <w:sz w:val="24"/>
          <w:szCs w:val="24"/>
        </w:rPr>
        <w:t xml:space="preserve">, по сравнению с длиной волны зондирующего излучения, </w:t>
      </w:r>
      <w:r w:rsidRPr="00D653F4">
        <w:rPr>
          <w:color w:val="548DD4" w:themeColor="text2" w:themeTint="99"/>
          <w:sz w:val="24"/>
          <w:szCs w:val="24"/>
        </w:rPr>
        <w:t>составляющие</w:t>
      </w:r>
      <w:r w:rsidR="00B16383" w:rsidRPr="00D653F4">
        <w:rPr>
          <w:color w:val="548DD4" w:themeColor="text2" w:themeTint="99"/>
          <w:sz w:val="24"/>
          <w:szCs w:val="24"/>
        </w:rPr>
        <w:t>. Это обсуждалось при анализе спектра волнения (</w:t>
      </w:r>
      <w:proofErr w:type="gramStart"/>
      <w:r w:rsidR="00B16383" w:rsidRPr="00D653F4">
        <w:rPr>
          <w:color w:val="548DD4" w:themeColor="text2" w:themeTint="99"/>
          <w:sz w:val="24"/>
          <w:szCs w:val="24"/>
          <w:highlight w:val="yellow"/>
        </w:rPr>
        <w:t>см</w:t>
      </w:r>
      <w:proofErr w:type="gramEnd"/>
      <w:r w:rsidR="00B16383" w:rsidRPr="00D653F4">
        <w:rPr>
          <w:color w:val="548DD4" w:themeColor="text2" w:themeTint="99"/>
          <w:sz w:val="24"/>
          <w:szCs w:val="24"/>
          <w:highlight w:val="yellow"/>
        </w:rPr>
        <w:t>. раздел 1.1)</w:t>
      </w:r>
      <w:r w:rsidRPr="00D653F4">
        <w:rPr>
          <w:color w:val="548DD4" w:themeColor="text2" w:themeTint="99"/>
          <w:sz w:val="24"/>
          <w:szCs w:val="24"/>
        </w:rPr>
        <w:t xml:space="preserve"> </w:t>
      </w:r>
      <w:r w:rsidR="00B16383" w:rsidRPr="00D653F4">
        <w:rPr>
          <w:color w:val="548DD4" w:themeColor="text2" w:themeTint="99"/>
          <w:sz w:val="24"/>
          <w:szCs w:val="24"/>
        </w:rPr>
        <w:t xml:space="preserve">Поэтому в качестве минимального шага можно выбрать длину волны </w:t>
      </w:r>
      <w:r w:rsidR="00B16383" w:rsidRPr="00D653F4">
        <w:rPr>
          <w:color w:val="548DD4" w:themeColor="text2" w:themeTint="99"/>
          <w:sz w:val="24"/>
          <w:szCs w:val="24"/>
        </w:rPr>
        <w:lastRenderedPageBreak/>
        <w:t xml:space="preserve">граничного волнового числа. </w:t>
      </w:r>
      <w:r w:rsidR="008F6C1C" w:rsidRPr="00D653F4">
        <w:rPr>
          <w:color w:val="548DD4" w:themeColor="text2" w:themeTint="99"/>
          <w:sz w:val="24"/>
          <w:szCs w:val="24"/>
        </w:rPr>
        <w:t>Для ускорения счета можно выбрать размер шага больше, например, 5 длин волн.</w:t>
      </w:r>
    </w:p>
    <w:p w:rsidR="00600B57" w:rsidRPr="00D653F4" w:rsidRDefault="00B16383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С учетом того, что форма отражающей площадки представляет собой круг, радиус которого меняется по времени, то интегрирование (суммирование) будет выполняться по </w:t>
      </w:r>
      <w:r w:rsidR="00600B57" w:rsidRPr="00D653F4">
        <w:rPr>
          <w:color w:val="548DD4" w:themeColor="text2" w:themeTint="99"/>
          <w:sz w:val="24"/>
          <w:szCs w:val="24"/>
        </w:rPr>
        <w:t>кругу.</w:t>
      </w:r>
    </w:p>
    <w:p w:rsidR="00600B57" w:rsidRPr="00D653F4" w:rsidRDefault="00600B57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Таким образом, при моделировании можно </w:t>
      </w:r>
      <w:r w:rsidR="008F6C1C" w:rsidRPr="00D653F4">
        <w:rPr>
          <w:color w:val="548DD4" w:themeColor="text2" w:themeTint="99"/>
          <w:sz w:val="24"/>
          <w:szCs w:val="24"/>
        </w:rPr>
        <w:t xml:space="preserve">задавать </w:t>
      </w:r>
      <w:r w:rsidRPr="00D653F4">
        <w:rPr>
          <w:color w:val="548DD4" w:themeColor="text2" w:themeTint="99"/>
          <w:sz w:val="24"/>
          <w:szCs w:val="24"/>
        </w:rPr>
        <w:t xml:space="preserve">шаг по радиусу </w:t>
      </w:r>
      <w:r w:rsidR="008F6C1C" w:rsidRPr="00D653F4">
        <w:rPr>
          <w:color w:val="548DD4" w:themeColor="text2" w:themeTint="99"/>
          <w:sz w:val="24"/>
          <w:szCs w:val="24"/>
        </w:rPr>
        <w:t xml:space="preserve">(от одной окружности к другой) </w:t>
      </w:r>
      <w:r w:rsidRPr="00D653F4">
        <w:rPr>
          <w:color w:val="548DD4" w:themeColor="text2" w:themeTint="99"/>
          <w:sz w:val="24"/>
          <w:szCs w:val="24"/>
        </w:rPr>
        <w:t>и шаг по окружности. Программно это реализуется в виде двойного цикла</w:t>
      </w:r>
      <w:r w:rsidR="008F6C1C" w:rsidRPr="00D653F4">
        <w:rPr>
          <w:color w:val="548DD4" w:themeColor="text2" w:themeTint="99"/>
          <w:sz w:val="24"/>
          <w:szCs w:val="24"/>
        </w:rPr>
        <w:t xml:space="preserve">. Для упрощения процедуры шаги выбираются одинаковыми, что обеспечивает однородное «заполнение» рассеивающей площадки. </w:t>
      </w:r>
    </w:p>
    <w:p w:rsidR="00550CFE" w:rsidRPr="00D653F4" w:rsidRDefault="00550CFE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600B57" w:rsidRPr="00D653F4" w:rsidRDefault="00600B57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После того, как</w:t>
      </w:r>
      <w:r w:rsidR="001B5F14"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</w:rPr>
        <w:t>точка</w:t>
      </w:r>
      <w:proofErr w:type="gramStart"/>
      <w:r w:rsidRPr="00D653F4">
        <w:rPr>
          <w:color w:val="548DD4" w:themeColor="text2" w:themeTint="99"/>
          <w:sz w:val="24"/>
          <w:szCs w:val="24"/>
        </w:rPr>
        <w:t xml:space="preserve"> </w:t>
      </w:r>
      <w:r w:rsidR="009E1239" w:rsidRPr="00D653F4">
        <w:rPr>
          <w:color w:val="548DD4" w:themeColor="text2" w:themeTint="99"/>
          <w:sz w:val="24"/>
          <w:szCs w:val="24"/>
        </w:rPr>
        <w:t>(</w:t>
      </w:r>
      <w:r w:rsidR="009E1239" w:rsidRPr="00D653F4">
        <w:rPr>
          <w:color w:val="548DD4" w:themeColor="text2" w:themeTint="99"/>
          <w:position w:val="-14"/>
          <w:sz w:val="24"/>
          <w:szCs w:val="24"/>
        </w:rPr>
        <w:object w:dxaOrig="279" w:dyaOrig="340">
          <v:shape id="_x0000_i1030" type="#_x0000_t75" style="width:14.25pt;height:16.6pt" o:ole="">
            <v:imagedata r:id="rId21" o:title=""/>
          </v:shape>
          <o:OLEObject Type="Embed" ProgID="Equation.3" ShapeID="_x0000_i1030" DrawAspect="Content" ObjectID="_1643540121" r:id="rId22"/>
        </w:object>
      </w:r>
      <w:r w:rsidR="009E1239" w:rsidRPr="00D653F4">
        <w:rPr>
          <w:color w:val="548DD4" w:themeColor="text2" w:themeTint="99"/>
          <w:sz w:val="24"/>
          <w:szCs w:val="24"/>
        </w:rPr>
        <w:t>,</w:t>
      </w:r>
      <w:r w:rsidR="009E1239" w:rsidRPr="00D653F4">
        <w:rPr>
          <w:color w:val="548DD4" w:themeColor="text2" w:themeTint="99"/>
          <w:position w:val="-14"/>
          <w:sz w:val="24"/>
          <w:szCs w:val="24"/>
        </w:rPr>
        <w:object w:dxaOrig="300" w:dyaOrig="340">
          <v:shape id="_x0000_i1031" type="#_x0000_t75" style="width:15.05pt;height:16.6pt" o:ole="">
            <v:imagedata r:id="rId23" o:title=""/>
          </v:shape>
          <o:OLEObject Type="Embed" ProgID="Equation.3" ShapeID="_x0000_i1031" DrawAspect="Content" ObjectID="_1643540122" r:id="rId24"/>
        </w:object>
      </w:r>
      <w:r w:rsidR="009E1239" w:rsidRPr="00D653F4">
        <w:rPr>
          <w:color w:val="548DD4" w:themeColor="text2" w:themeTint="99"/>
          <w:sz w:val="24"/>
          <w:szCs w:val="24"/>
        </w:rPr>
        <w:t xml:space="preserve">) </w:t>
      </w:r>
      <w:proofErr w:type="gramEnd"/>
      <w:r w:rsidRPr="00D653F4">
        <w:rPr>
          <w:color w:val="548DD4" w:themeColor="text2" w:themeTint="99"/>
          <w:sz w:val="24"/>
          <w:szCs w:val="24"/>
        </w:rPr>
        <w:t>вычисляется</w:t>
      </w:r>
      <w:r w:rsidR="00B452B3" w:rsidRPr="00D653F4">
        <w:rPr>
          <w:color w:val="548DD4" w:themeColor="text2" w:themeTint="99"/>
          <w:sz w:val="24"/>
          <w:szCs w:val="24"/>
        </w:rPr>
        <w:t xml:space="preserve"> в цикле</w:t>
      </w:r>
      <w:r w:rsidRPr="00D653F4">
        <w:rPr>
          <w:color w:val="548DD4" w:themeColor="text2" w:themeTint="99"/>
          <w:sz w:val="24"/>
          <w:szCs w:val="24"/>
        </w:rPr>
        <w:t xml:space="preserve">, необходимо </w:t>
      </w:r>
      <w:r w:rsidR="009E1239" w:rsidRPr="00D653F4">
        <w:rPr>
          <w:color w:val="548DD4" w:themeColor="text2" w:themeTint="99"/>
          <w:sz w:val="24"/>
          <w:szCs w:val="24"/>
        </w:rPr>
        <w:t>определить</w:t>
      </w:r>
      <w:r w:rsidRPr="00D653F4">
        <w:rPr>
          <w:color w:val="548DD4" w:themeColor="text2" w:themeTint="99"/>
          <w:sz w:val="24"/>
          <w:szCs w:val="24"/>
        </w:rPr>
        <w:t xml:space="preserve"> расстояние от нее до радиолокатора</w:t>
      </w:r>
      <w:r w:rsidR="001B5F14" w:rsidRPr="00D653F4">
        <w:rPr>
          <w:color w:val="548DD4" w:themeColor="text2" w:themeTint="99"/>
          <w:sz w:val="24"/>
          <w:szCs w:val="24"/>
        </w:rPr>
        <w:t xml:space="preserve"> </w:t>
      </w:r>
      <w:r w:rsidR="001B5F14" w:rsidRPr="00D653F4">
        <w:rPr>
          <w:color w:val="548DD4" w:themeColor="text2" w:themeTint="99"/>
          <w:position w:val="-14"/>
          <w:sz w:val="24"/>
          <w:szCs w:val="24"/>
        </w:rPr>
        <w:object w:dxaOrig="300" w:dyaOrig="340">
          <v:shape id="_x0000_i1032" type="#_x0000_t75" style="width:15.05pt;height:16.6pt" o:ole="">
            <v:imagedata r:id="rId25" o:title=""/>
          </v:shape>
          <o:OLEObject Type="Embed" ProgID="Equation.3" ShapeID="_x0000_i1032" DrawAspect="Content" ObjectID="_1643540123" r:id="rId26"/>
        </w:object>
      </w:r>
      <w:r w:rsidRPr="00D653F4">
        <w:rPr>
          <w:color w:val="548DD4" w:themeColor="text2" w:themeTint="99"/>
          <w:sz w:val="24"/>
          <w:szCs w:val="24"/>
        </w:rPr>
        <w:t xml:space="preserve"> и </w:t>
      </w:r>
      <w:r w:rsidR="009E1239" w:rsidRPr="00D653F4">
        <w:rPr>
          <w:color w:val="548DD4" w:themeColor="text2" w:themeTint="99"/>
          <w:sz w:val="24"/>
          <w:szCs w:val="24"/>
        </w:rPr>
        <w:t>найти</w:t>
      </w:r>
      <w:r w:rsidRPr="00D653F4">
        <w:rPr>
          <w:color w:val="548DD4" w:themeColor="text2" w:themeTint="99"/>
          <w:sz w:val="24"/>
          <w:szCs w:val="24"/>
        </w:rPr>
        <w:t xml:space="preserve"> время прихода отраженного импульса</w:t>
      </w:r>
      <w:r w:rsidR="001B5F14" w:rsidRPr="00D653F4">
        <w:rPr>
          <w:color w:val="548DD4" w:themeColor="text2" w:themeTint="99"/>
          <w:sz w:val="24"/>
          <w:szCs w:val="24"/>
        </w:rPr>
        <w:t xml:space="preserve"> </w:t>
      </w:r>
      <w:r w:rsidR="001B5F14" w:rsidRPr="00D653F4">
        <w:rPr>
          <w:color w:val="548DD4" w:themeColor="text2" w:themeTint="99"/>
          <w:position w:val="-14"/>
          <w:sz w:val="24"/>
          <w:szCs w:val="24"/>
        </w:rPr>
        <w:object w:dxaOrig="240" w:dyaOrig="340">
          <v:shape id="_x0000_i1033" type="#_x0000_t75" style="width:11.85pt;height:16.6pt" o:ole="">
            <v:imagedata r:id="rId27" o:title=""/>
          </v:shape>
          <o:OLEObject Type="Embed" ProgID="Equation.3" ShapeID="_x0000_i1033" DrawAspect="Content" ObjectID="_1643540124" r:id="rId28"/>
        </w:object>
      </w:r>
      <w:r w:rsidR="001B5F14" w:rsidRPr="00D653F4">
        <w:rPr>
          <w:color w:val="548DD4" w:themeColor="text2" w:themeTint="99"/>
          <w:sz w:val="24"/>
          <w:szCs w:val="24"/>
        </w:rPr>
        <w:t>:</w:t>
      </w:r>
    </w:p>
    <w:p w:rsidR="00031B05" w:rsidRPr="00D653F4" w:rsidRDefault="001B5F14" w:rsidP="009D3A96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16"/>
          <w:sz w:val="24"/>
          <w:szCs w:val="24"/>
        </w:rPr>
        <w:object w:dxaOrig="3519" w:dyaOrig="480">
          <v:shape id="_x0000_i1034" type="#_x0000_t75" style="width:176.45pt;height:23.75pt" o:ole="">
            <v:imagedata r:id="rId29" o:title=""/>
          </v:shape>
          <o:OLEObject Type="Embed" ProgID="Equation.3" ShapeID="_x0000_i1034" DrawAspect="Content" ObjectID="_1643540125" r:id="rId30"/>
        </w:object>
      </w:r>
    </w:p>
    <w:p w:rsidR="00031B05" w:rsidRPr="00D653F4" w:rsidRDefault="001B5F14" w:rsidP="009D3A96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20"/>
          <w:sz w:val="24"/>
          <w:szCs w:val="24"/>
        </w:rPr>
        <w:object w:dxaOrig="880" w:dyaOrig="580">
          <v:shape id="_x0000_i1035" type="#_x0000_t75" style="width:43.5pt;height:28.5pt" o:ole="">
            <v:imagedata r:id="rId31" o:title=""/>
          </v:shape>
          <o:OLEObject Type="Embed" ProgID="Equation.3" ShapeID="_x0000_i1035" DrawAspect="Content" ObjectID="_1643540126" r:id="rId32"/>
        </w:object>
      </w:r>
    </w:p>
    <w:p w:rsidR="008B45FF" w:rsidRPr="00D653F4" w:rsidRDefault="001B5F14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где</w:t>
      </w:r>
      <w:proofErr w:type="gramStart"/>
      <w:r w:rsidRPr="00D653F4">
        <w:rPr>
          <w:color w:val="548DD4" w:themeColor="text2" w:themeTint="99"/>
          <w:sz w:val="24"/>
          <w:szCs w:val="24"/>
        </w:rPr>
        <w:t xml:space="preserve"> (</w:t>
      </w:r>
      <w:r w:rsidRPr="00D653F4">
        <w:rPr>
          <w:color w:val="548DD4" w:themeColor="text2" w:themeTint="99"/>
          <w:position w:val="-10"/>
          <w:sz w:val="24"/>
          <w:szCs w:val="24"/>
        </w:rPr>
        <w:object w:dxaOrig="1240" w:dyaOrig="300">
          <v:shape id="_x0000_i1036" type="#_x0000_t75" style="width:61.7pt;height:15.05pt" o:ole="">
            <v:imagedata r:id="rId33" o:title=""/>
          </v:shape>
          <o:OLEObject Type="Embed" ProgID="Equation.3" ShapeID="_x0000_i1036" DrawAspect="Content" ObjectID="_1643540127" r:id="rId34"/>
        </w:object>
      </w:r>
      <w:r w:rsidRPr="00D653F4">
        <w:rPr>
          <w:color w:val="548DD4" w:themeColor="text2" w:themeTint="99"/>
          <w:sz w:val="24"/>
          <w:szCs w:val="24"/>
        </w:rPr>
        <w:t xml:space="preserve">) – 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координаты радиолокатора. </w:t>
      </w:r>
    </w:p>
    <w:p w:rsidR="00B452B3" w:rsidRPr="00D653F4" w:rsidRDefault="00B452B3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AF79D8" w:rsidRPr="00D653F4" w:rsidRDefault="001B5F14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Для «приема» отраженного сигнала создается </w:t>
      </w:r>
      <w:r w:rsidR="00AF79D8" w:rsidRPr="00D653F4">
        <w:rPr>
          <w:color w:val="548DD4" w:themeColor="text2" w:themeTint="99"/>
          <w:sz w:val="24"/>
          <w:szCs w:val="24"/>
        </w:rPr>
        <w:t xml:space="preserve">двумерная матрица </w:t>
      </w:r>
      <w:r w:rsidR="00AF79D8" w:rsidRPr="00D653F4">
        <w:rPr>
          <w:color w:val="548DD4" w:themeColor="text2" w:themeTint="99"/>
          <w:position w:val="-14"/>
          <w:sz w:val="24"/>
          <w:szCs w:val="24"/>
          <w:lang w:val="en-US"/>
        </w:rPr>
        <w:object w:dxaOrig="1040" w:dyaOrig="340">
          <v:shape id="_x0000_i1037" type="#_x0000_t75" style="width:51.45pt;height:16.6pt" o:ole="">
            <v:imagedata r:id="rId35" o:title=""/>
          </v:shape>
          <o:OLEObject Type="Embed" ProgID="Equation.3" ShapeID="_x0000_i1037" DrawAspect="Content" ObjectID="_1643540128" r:id="rId36"/>
        </w:object>
      </w:r>
      <w:r w:rsidR="00AF79D8" w:rsidRPr="00D653F4">
        <w:rPr>
          <w:color w:val="548DD4" w:themeColor="text2" w:themeTint="99"/>
          <w:sz w:val="24"/>
          <w:szCs w:val="24"/>
        </w:rPr>
        <w:t xml:space="preserve">, где первый индекс соответствует времени прихода (расстоянию) отраженного сигнала, </w:t>
      </w:r>
      <w:r w:rsidR="008B45FF" w:rsidRPr="00D653F4">
        <w:rPr>
          <w:color w:val="548DD4" w:themeColor="text2" w:themeTint="99"/>
          <w:sz w:val="24"/>
          <w:szCs w:val="24"/>
        </w:rPr>
        <w:t xml:space="preserve">а </w:t>
      </w:r>
      <w:proofErr w:type="gramStart"/>
      <w:r w:rsidR="00AF79D8" w:rsidRPr="00D653F4">
        <w:rPr>
          <w:color w:val="548DD4" w:themeColor="text2" w:themeTint="99"/>
          <w:sz w:val="24"/>
          <w:szCs w:val="24"/>
        </w:rPr>
        <w:t>в</w:t>
      </w:r>
      <w:proofErr w:type="gramEnd"/>
      <w:r w:rsidR="00AF79D8" w:rsidRPr="00D653F4">
        <w:rPr>
          <w:color w:val="548DD4" w:themeColor="text2" w:themeTint="99"/>
          <w:sz w:val="24"/>
          <w:szCs w:val="24"/>
        </w:rPr>
        <w:t xml:space="preserve"> второй индекс – количество отражающих точек, расположенных на данном расстоянии (времени прихода). Вначале </w:t>
      </w:r>
      <w:r w:rsidR="00B452B3" w:rsidRPr="00D653F4">
        <w:rPr>
          <w:color w:val="548DD4" w:themeColor="text2" w:themeTint="99"/>
          <w:sz w:val="24"/>
          <w:szCs w:val="24"/>
        </w:rPr>
        <w:t>предполагаем</w:t>
      </w:r>
      <w:r w:rsidR="00AF79D8" w:rsidRPr="00D653F4">
        <w:rPr>
          <w:color w:val="548DD4" w:themeColor="text2" w:themeTint="99"/>
          <w:sz w:val="24"/>
          <w:szCs w:val="24"/>
        </w:rPr>
        <w:t>, что все отражающие точки равноценны по «энергетике».</w:t>
      </w:r>
      <w:r w:rsidR="008B45FF" w:rsidRPr="00D653F4">
        <w:rPr>
          <w:color w:val="548DD4" w:themeColor="text2" w:themeTint="99"/>
          <w:sz w:val="24"/>
          <w:szCs w:val="24"/>
        </w:rPr>
        <w:t xml:space="preserve"> </w:t>
      </w:r>
      <w:r w:rsidR="00B452B3" w:rsidRPr="00D653F4">
        <w:rPr>
          <w:color w:val="548DD4" w:themeColor="text2" w:themeTint="99"/>
          <w:sz w:val="24"/>
          <w:szCs w:val="24"/>
        </w:rPr>
        <w:t>Тогда к</w:t>
      </w:r>
      <w:r w:rsidR="008B45FF" w:rsidRPr="00D653F4">
        <w:rPr>
          <w:color w:val="548DD4" w:themeColor="text2" w:themeTint="99"/>
          <w:sz w:val="24"/>
          <w:szCs w:val="24"/>
        </w:rPr>
        <w:t>аждая точка дает вклад равный 1 и если значение равно 8, то это значит, что было 8 точек, расположенных на этом расстоянии (индекс “</w:t>
      </w:r>
      <w:r w:rsidR="008B45FF" w:rsidRPr="00D653F4">
        <w:rPr>
          <w:color w:val="548DD4" w:themeColor="text2" w:themeTint="99"/>
          <w:sz w:val="24"/>
          <w:szCs w:val="24"/>
          <w:lang w:val="en-US"/>
        </w:rPr>
        <w:t>j</w:t>
      </w:r>
      <w:r w:rsidR="008B45FF" w:rsidRPr="00D653F4">
        <w:rPr>
          <w:color w:val="548DD4" w:themeColor="text2" w:themeTint="99"/>
          <w:sz w:val="24"/>
          <w:szCs w:val="24"/>
        </w:rPr>
        <w:t>”). С учетом длительности импульса каждая отражающая точка дает вклад в несколько отсчетов по времени (индекс “</w:t>
      </w:r>
      <w:proofErr w:type="spellStart"/>
      <w:r w:rsidR="008B45FF" w:rsidRPr="00D653F4">
        <w:rPr>
          <w:color w:val="548DD4" w:themeColor="text2" w:themeTint="99"/>
          <w:sz w:val="24"/>
          <w:szCs w:val="24"/>
          <w:lang w:val="en-US"/>
        </w:rPr>
        <w:t>i</w:t>
      </w:r>
      <w:proofErr w:type="spellEnd"/>
      <w:r w:rsidR="008B45FF" w:rsidRPr="00D653F4">
        <w:rPr>
          <w:color w:val="548DD4" w:themeColor="text2" w:themeTint="99"/>
          <w:sz w:val="24"/>
          <w:szCs w:val="24"/>
        </w:rPr>
        <w:t>”)</w:t>
      </w:r>
    </w:p>
    <w:p w:rsidR="00AF79D8" w:rsidRPr="00D653F4" w:rsidRDefault="00AF79D8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F14" w:rsidRPr="00D653F4" w:rsidRDefault="001B5F14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Выполнив суммирование (интегрирование) мы получим зависимость мощности отраженного сигнала от времени, т.е. «измерим» форму отраженного импульса</w:t>
      </w:r>
      <w:r w:rsidR="00AF79D8" w:rsidRPr="00D653F4">
        <w:rPr>
          <w:color w:val="548DD4" w:themeColor="text2" w:themeTint="99"/>
          <w:sz w:val="24"/>
          <w:szCs w:val="24"/>
        </w:rPr>
        <w:t xml:space="preserve"> и результат находится в матрице </w:t>
      </w:r>
      <w:r w:rsidR="00AF79D8" w:rsidRPr="00D653F4">
        <w:rPr>
          <w:color w:val="548DD4" w:themeColor="text2" w:themeTint="99"/>
          <w:position w:val="-4"/>
          <w:sz w:val="24"/>
          <w:szCs w:val="24"/>
        </w:rPr>
        <w:object w:dxaOrig="440" w:dyaOrig="220">
          <v:shape id="_x0000_i1038" type="#_x0000_t75" style="width:22.15pt;height:11.1pt" o:ole="">
            <v:imagedata r:id="rId37" o:title=""/>
          </v:shape>
          <o:OLEObject Type="Embed" ProgID="Equation.3" ShapeID="_x0000_i1038" DrawAspect="Content" ObjectID="_1643540129" r:id="rId38"/>
        </w:object>
      </w:r>
      <w:r w:rsidR="00AF79D8" w:rsidRPr="00D653F4">
        <w:rPr>
          <w:color w:val="548DD4" w:themeColor="text2" w:themeTint="99"/>
          <w:sz w:val="24"/>
          <w:szCs w:val="24"/>
        </w:rPr>
        <w:t>.</w:t>
      </w:r>
    </w:p>
    <w:p w:rsidR="001B5F14" w:rsidRPr="00D653F4" w:rsidRDefault="001B5F14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B45FF" w:rsidRPr="00D653F4" w:rsidRDefault="008A147A" w:rsidP="001B5F14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2) </w:t>
      </w:r>
      <w:r w:rsidR="008B45FF" w:rsidRPr="00D653F4">
        <w:rPr>
          <w:b/>
          <w:color w:val="548DD4" w:themeColor="text2" w:themeTint="99"/>
          <w:sz w:val="24"/>
          <w:szCs w:val="24"/>
        </w:rPr>
        <w:t>диаграмма направленности антенны</w:t>
      </w:r>
    </w:p>
    <w:p w:rsidR="008B45FF" w:rsidRPr="00D653F4" w:rsidRDefault="008B45FF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5E6104" w:rsidRPr="00D653F4" w:rsidRDefault="001B5F14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Следующий шаг в приближении </w:t>
      </w:r>
      <w:r w:rsidR="00B452B3" w:rsidRPr="00D653F4">
        <w:rPr>
          <w:color w:val="548DD4" w:themeColor="text2" w:themeTint="99"/>
          <w:sz w:val="24"/>
          <w:szCs w:val="24"/>
        </w:rPr>
        <w:t xml:space="preserve">численной </w:t>
      </w:r>
      <w:r w:rsidRPr="00D653F4">
        <w:rPr>
          <w:color w:val="548DD4" w:themeColor="text2" w:themeTint="99"/>
          <w:sz w:val="24"/>
          <w:szCs w:val="24"/>
        </w:rPr>
        <w:t xml:space="preserve">модели </w:t>
      </w:r>
      <w:r w:rsidR="003B06FE" w:rsidRPr="00D653F4">
        <w:rPr>
          <w:color w:val="548DD4" w:themeColor="text2" w:themeTint="99"/>
          <w:sz w:val="24"/>
          <w:szCs w:val="24"/>
        </w:rPr>
        <w:t xml:space="preserve">радиолокатора </w:t>
      </w:r>
      <w:r w:rsidRPr="00D653F4">
        <w:rPr>
          <w:color w:val="548DD4" w:themeColor="text2" w:themeTint="99"/>
          <w:sz w:val="24"/>
          <w:szCs w:val="24"/>
        </w:rPr>
        <w:t xml:space="preserve">к реальным данным состоит в учете влияния диаграммы </w:t>
      </w:r>
      <w:r w:rsidR="00AF79D8" w:rsidRPr="00D653F4">
        <w:rPr>
          <w:color w:val="548DD4" w:themeColor="text2" w:themeTint="99"/>
          <w:sz w:val="24"/>
          <w:szCs w:val="24"/>
        </w:rPr>
        <w:t>направленности антенны</w:t>
      </w:r>
      <w:r w:rsidR="005D55FF" w:rsidRPr="00D653F4">
        <w:rPr>
          <w:color w:val="548DD4" w:themeColor="text2" w:themeTint="99"/>
          <w:sz w:val="24"/>
          <w:szCs w:val="24"/>
        </w:rPr>
        <w:t xml:space="preserve"> на мощность отраженного сигнала</w:t>
      </w:r>
      <w:r w:rsidR="00AF79D8" w:rsidRPr="00D653F4">
        <w:rPr>
          <w:color w:val="548DD4" w:themeColor="text2" w:themeTint="99"/>
          <w:sz w:val="24"/>
          <w:szCs w:val="24"/>
        </w:rPr>
        <w:t xml:space="preserve">. </w:t>
      </w:r>
      <w:r w:rsidR="007A5BEB" w:rsidRPr="00D653F4">
        <w:rPr>
          <w:color w:val="548DD4" w:themeColor="text2" w:themeTint="99"/>
          <w:sz w:val="24"/>
          <w:szCs w:val="24"/>
        </w:rPr>
        <w:t>Формула для диаграммы направленности антенны имеет следующий вид</w:t>
      </w:r>
      <w:r w:rsidR="00A75AE9" w:rsidRPr="00D653F4">
        <w:rPr>
          <w:color w:val="548DD4" w:themeColor="text2" w:themeTint="99"/>
          <w:sz w:val="24"/>
          <w:szCs w:val="24"/>
        </w:rPr>
        <w:t xml:space="preserve"> (</w:t>
      </w:r>
      <w:proofErr w:type="spellStart"/>
      <w:r w:rsidR="00A75AE9" w:rsidRPr="00D653F4">
        <w:rPr>
          <w:color w:val="548DD4" w:themeColor="text2" w:themeTint="99"/>
          <w:sz w:val="24"/>
          <w:szCs w:val="24"/>
          <w:highlight w:val="yellow"/>
        </w:rPr>
        <w:t>Зубкович</w:t>
      </w:r>
      <w:proofErr w:type="spellEnd"/>
      <w:r w:rsidR="00A75AE9" w:rsidRPr="00D653F4">
        <w:rPr>
          <w:color w:val="548DD4" w:themeColor="text2" w:themeTint="99"/>
          <w:sz w:val="24"/>
          <w:szCs w:val="24"/>
          <w:highlight w:val="yellow"/>
        </w:rPr>
        <w:t>)</w:t>
      </w:r>
      <w:r w:rsidR="007A5BEB" w:rsidRPr="00D653F4">
        <w:rPr>
          <w:color w:val="548DD4" w:themeColor="text2" w:themeTint="99"/>
          <w:sz w:val="24"/>
          <w:szCs w:val="24"/>
        </w:rPr>
        <w:t>:</w:t>
      </w:r>
    </w:p>
    <w:p w:rsidR="005E6104" w:rsidRPr="00D653F4" w:rsidRDefault="007E4E12" w:rsidP="006056E2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38"/>
          <w:sz w:val="24"/>
          <w:szCs w:val="24"/>
        </w:rPr>
        <w:object w:dxaOrig="4160" w:dyaOrig="859">
          <v:shape id="_x0000_i1039" type="#_x0000_t75" style="width:208.1pt;height:43.5pt" o:ole="">
            <v:imagedata r:id="rId39" o:title=""/>
          </v:shape>
          <o:OLEObject Type="Embed" ProgID="Equation.3" ShapeID="_x0000_i1039" DrawAspect="Content" ObjectID="_1643540130" r:id="rId40"/>
        </w:object>
      </w:r>
    </w:p>
    <w:p w:rsidR="007A5BEB" w:rsidRPr="00D653F4" w:rsidRDefault="00A75AE9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где </w:t>
      </w:r>
      <w:r w:rsidR="007E4E12" w:rsidRPr="00D653F4">
        <w:rPr>
          <w:color w:val="548DD4" w:themeColor="text2" w:themeTint="99"/>
          <w:position w:val="-10"/>
          <w:sz w:val="24"/>
          <w:szCs w:val="24"/>
        </w:rPr>
        <w:object w:dxaOrig="260" w:dyaOrig="300">
          <v:shape id="_x0000_i1040" type="#_x0000_t75" style="width:13.45pt;height:15.05pt" o:ole="">
            <v:imagedata r:id="rId41" o:title=""/>
          </v:shape>
          <o:OLEObject Type="Embed" ProgID="Equation.3" ShapeID="_x0000_i1040" DrawAspect="Content" ObjectID="_1643540131" r:id="rId42"/>
        </w:object>
      </w:r>
      <w:r w:rsidR="007E4E12" w:rsidRPr="00D653F4">
        <w:rPr>
          <w:color w:val="548DD4" w:themeColor="text2" w:themeTint="99"/>
          <w:sz w:val="24"/>
          <w:szCs w:val="24"/>
        </w:rPr>
        <w:t xml:space="preserve"> и </w:t>
      </w:r>
      <w:r w:rsidR="007E4E12" w:rsidRPr="00D653F4">
        <w:rPr>
          <w:color w:val="548DD4" w:themeColor="text2" w:themeTint="99"/>
          <w:position w:val="-14"/>
          <w:sz w:val="24"/>
          <w:szCs w:val="24"/>
        </w:rPr>
        <w:object w:dxaOrig="279" w:dyaOrig="340">
          <v:shape id="_x0000_i1041" type="#_x0000_t75" style="width:14.25pt;height:16.6pt" o:ole="">
            <v:imagedata r:id="rId43" o:title=""/>
          </v:shape>
          <o:OLEObject Type="Embed" ProgID="Equation.3" ShapeID="_x0000_i1041" DrawAspect="Content" ObjectID="_1643540132" r:id="rId44"/>
        </w:object>
      </w:r>
      <w:r w:rsidR="007E4E12" w:rsidRPr="00D653F4">
        <w:rPr>
          <w:color w:val="548DD4" w:themeColor="text2" w:themeTint="99"/>
          <w:sz w:val="24"/>
          <w:szCs w:val="24"/>
        </w:rPr>
        <w:t xml:space="preserve"> - ширина диаграммы направленности антенны на уровне 0,5 по мощности по осям </w:t>
      </w:r>
      <w:r w:rsidR="007E4E12" w:rsidRPr="00D653F4">
        <w:rPr>
          <w:i/>
          <w:color w:val="548DD4" w:themeColor="text2" w:themeTint="99"/>
          <w:sz w:val="24"/>
          <w:szCs w:val="24"/>
          <w:lang w:val="en-US"/>
        </w:rPr>
        <w:t>X</w:t>
      </w:r>
      <w:r w:rsidR="007E4E12" w:rsidRPr="00D653F4">
        <w:rPr>
          <w:color w:val="548DD4" w:themeColor="text2" w:themeTint="99"/>
          <w:sz w:val="24"/>
          <w:szCs w:val="24"/>
        </w:rPr>
        <w:t xml:space="preserve"> и </w:t>
      </w:r>
      <w:r w:rsidR="007E4E12" w:rsidRPr="00D653F4">
        <w:rPr>
          <w:i/>
          <w:color w:val="548DD4" w:themeColor="text2" w:themeTint="99"/>
          <w:sz w:val="24"/>
          <w:szCs w:val="24"/>
          <w:lang w:val="en-US"/>
        </w:rPr>
        <w:t>Y</w:t>
      </w:r>
      <w:r w:rsidR="007E4E12" w:rsidRPr="00D653F4">
        <w:rPr>
          <w:color w:val="548DD4" w:themeColor="text2" w:themeTint="99"/>
          <w:sz w:val="24"/>
          <w:szCs w:val="24"/>
        </w:rPr>
        <w:t xml:space="preserve"> соответственно.</w:t>
      </w:r>
    </w:p>
    <w:p w:rsidR="007A5BEB" w:rsidRPr="00D653F4" w:rsidRDefault="007A5BEB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F14" w:rsidRPr="00D653F4" w:rsidRDefault="008A147A" w:rsidP="001B5F14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Введение </w:t>
      </w:r>
      <w:r w:rsidR="003B06FE" w:rsidRPr="00D653F4">
        <w:rPr>
          <w:color w:val="548DD4" w:themeColor="text2" w:themeTint="99"/>
          <w:sz w:val="24"/>
          <w:szCs w:val="24"/>
        </w:rPr>
        <w:t xml:space="preserve">в рассмотрение </w:t>
      </w:r>
      <w:r w:rsidRPr="00D653F4">
        <w:rPr>
          <w:color w:val="548DD4" w:themeColor="text2" w:themeTint="99"/>
          <w:sz w:val="24"/>
          <w:szCs w:val="24"/>
        </w:rPr>
        <w:t xml:space="preserve">диаграммы направленности антенны </w:t>
      </w:r>
      <w:r w:rsidR="003B06FE" w:rsidRPr="00D653F4">
        <w:rPr>
          <w:color w:val="548DD4" w:themeColor="text2" w:themeTint="99"/>
          <w:sz w:val="24"/>
          <w:szCs w:val="24"/>
        </w:rPr>
        <w:t>позволяет ввести «вес» каждой точки в зависимости от расстояния от оси диаграммы направленности антенны. Отражающие точки перестают быть равными по отражаемой мощности. «О</w:t>
      </w:r>
      <w:r w:rsidR="00AF79D8" w:rsidRPr="00D653F4">
        <w:rPr>
          <w:color w:val="548DD4" w:themeColor="text2" w:themeTint="99"/>
          <w:sz w:val="24"/>
          <w:szCs w:val="24"/>
        </w:rPr>
        <w:t xml:space="preserve">тражающие» точки, расположенные в центре диаграммы направленности антенны, </w:t>
      </w:r>
      <w:r w:rsidR="007A5BEB" w:rsidRPr="00D653F4">
        <w:rPr>
          <w:color w:val="548DD4" w:themeColor="text2" w:themeTint="99"/>
          <w:sz w:val="24"/>
          <w:szCs w:val="24"/>
        </w:rPr>
        <w:t xml:space="preserve">отражают более </w:t>
      </w:r>
      <w:r w:rsidR="00FF56FD" w:rsidRPr="00D653F4">
        <w:rPr>
          <w:color w:val="548DD4" w:themeColor="text2" w:themeTint="99"/>
          <w:sz w:val="24"/>
          <w:szCs w:val="24"/>
        </w:rPr>
        <w:t>мощный</w:t>
      </w:r>
      <w:r w:rsidR="007A5BEB" w:rsidRPr="00D653F4">
        <w:rPr>
          <w:color w:val="548DD4" w:themeColor="text2" w:themeTint="99"/>
          <w:sz w:val="24"/>
          <w:szCs w:val="24"/>
        </w:rPr>
        <w:t xml:space="preserve"> сигнал.</w:t>
      </w:r>
      <w:r w:rsidR="00AF79D8"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</w:rPr>
        <w:t xml:space="preserve">Особенно </w:t>
      </w:r>
      <w:r w:rsidR="003A0CF0" w:rsidRPr="00D653F4">
        <w:rPr>
          <w:color w:val="548DD4" w:themeColor="text2" w:themeTint="99"/>
          <w:sz w:val="24"/>
          <w:szCs w:val="24"/>
        </w:rPr>
        <w:t xml:space="preserve">сильно </w:t>
      </w:r>
      <w:r w:rsidRPr="00D653F4">
        <w:rPr>
          <w:color w:val="548DD4" w:themeColor="text2" w:themeTint="99"/>
          <w:sz w:val="24"/>
          <w:szCs w:val="24"/>
        </w:rPr>
        <w:t xml:space="preserve">диаграмма направленности антенны влияет на </w:t>
      </w:r>
      <w:r w:rsidRPr="00D653F4">
        <w:rPr>
          <w:color w:val="548DD4" w:themeColor="text2" w:themeTint="99"/>
          <w:sz w:val="24"/>
          <w:szCs w:val="24"/>
        </w:rPr>
        <w:lastRenderedPageBreak/>
        <w:t>поведение заднего фронта отраженного импульса</w:t>
      </w:r>
      <w:r w:rsidR="00C57F1C" w:rsidRPr="00D653F4">
        <w:rPr>
          <w:color w:val="548DD4" w:themeColor="text2" w:themeTint="99"/>
          <w:sz w:val="24"/>
          <w:szCs w:val="24"/>
        </w:rPr>
        <w:t>: он быстрее спадает</w:t>
      </w:r>
      <w:r w:rsidR="00FF56FD" w:rsidRPr="00D653F4">
        <w:rPr>
          <w:color w:val="548DD4" w:themeColor="text2" w:themeTint="99"/>
          <w:sz w:val="24"/>
          <w:szCs w:val="24"/>
        </w:rPr>
        <w:t>, т.к. диаграмма направленности уменьшает мощность отраженного сигнала</w:t>
      </w:r>
      <w:r w:rsidR="00C57F1C" w:rsidRPr="00D653F4">
        <w:rPr>
          <w:color w:val="548DD4" w:themeColor="text2" w:themeTint="99"/>
          <w:sz w:val="24"/>
          <w:szCs w:val="24"/>
        </w:rPr>
        <w:t>.</w:t>
      </w:r>
      <w:bookmarkStart w:id="0" w:name="_GoBack"/>
      <w:bookmarkEnd w:id="0"/>
    </w:p>
    <w:p w:rsidR="00600B57" w:rsidRPr="00D653F4" w:rsidRDefault="00600B57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0B05E0" w:rsidRPr="00D653F4" w:rsidRDefault="00C57F1C" w:rsidP="00C57F1C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3) </w:t>
      </w:r>
      <w:r w:rsidR="000B05E0" w:rsidRPr="00D653F4">
        <w:rPr>
          <w:b/>
          <w:color w:val="548DD4" w:themeColor="text2" w:themeTint="99"/>
          <w:sz w:val="24"/>
          <w:szCs w:val="24"/>
        </w:rPr>
        <w:t>Сферическая волна</w:t>
      </w:r>
    </w:p>
    <w:p w:rsidR="000B05E0" w:rsidRPr="00D653F4" w:rsidRDefault="000B05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C57F1C" w:rsidRPr="00D653F4" w:rsidRDefault="00C57F1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proofErr w:type="gramStart"/>
      <w:r w:rsidRPr="00D653F4">
        <w:rPr>
          <w:color w:val="548DD4" w:themeColor="text2" w:themeTint="99"/>
          <w:sz w:val="24"/>
          <w:szCs w:val="24"/>
        </w:rPr>
        <w:t>Падающая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волны является сферической, что приводит к интересным эффектам, в частности, проблемы возникают при измерении вблизи побережья. Первым </w:t>
      </w:r>
      <w:r w:rsidR="00674C09" w:rsidRPr="00D653F4">
        <w:rPr>
          <w:color w:val="548DD4" w:themeColor="text2" w:themeTint="99"/>
          <w:sz w:val="24"/>
          <w:szCs w:val="24"/>
        </w:rPr>
        <w:t xml:space="preserve">может </w:t>
      </w:r>
      <w:r w:rsidRPr="00D653F4">
        <w:rPr>
          <w:color w:val="548DD4" w:themeColor="text2" w:themeTint="99"/>
          <w:sz w:val="24"/>
          <w:szCs w:val="24"/>
        </w:rPr>
        <w:t>при</w:t>
      </w:r>
      <w:r w:rsidR="00241326" w:rsidRPr="00D653F4">
        <w:rPr>
          <w:color w:val="548DD4" w:themeColor="text2" w:themeTint="99"/>
          <w:sz w:val="24"/>
          <w:szCs w:val="24"/>
        </w:rPr>
        <w:t>ходить</w:t>
      </w:r>
      <w:r w:rsidRPr="00D653F4">
        <w:rPr>
          <w:color w:val="548DD4" w:themeColor="text2" w:themeTint="99"/>
          <w:sz w:val="24"/>
          <w:szCs w:val="24"/>
        </w:rPr>
        <w:t xml:space="preserve"> сигнал от берега, который может находиться на расстоянии 20-40 км от </w:t>
      </w:r>
      <w:proofErr w:type="spellStart"/>
      <w:r w:rsidRPr="00D653F4">
        <w:rPr>
          <w:color w:val="548DD4" w:themeColor="text2" w:themeTint="99"/>
          <w:sz w:val="24"/>
          <w:szCs w:val="24"/>
        </w:rPr>
        <w:t>подспутниковой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точки, а не от морской поверхности. В результате форма импульса искажается и невозможно измерить расстояние до морской поверхности. </w:t>
      </w:r>
      <w:r w:rsidR="000B05E0" w:rsidRPr="00D653F4">
        <w:rPr>
          <w:color w:val="548DD4" w:themeColor="text2" w:themeTint="99"/>
          <w:sz w:val="24"/>
          <w:szCs w:val="24"/>
        </w:rPr>
        <w:t xml:space="preserve">Этот эффект можно смоделировать, чтобы лучше его исследовать. При обработке экспериментальных данных необходимо его учитывать. </w:t>
      </w: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Амплитуда падающего поля на морской поверхности будет вычисляться по следующей формуле:</w:t>
      </w: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                  </w:t>
      </w:r>
      <w:r w:rsidRPr="00D653F4">
        <w:rPr>
          <w:color w:val="548DD4" w:themeColor="text2" w:themeTint="99"/>
          <w:sz w:val="24"/>
          <w:szCs w:val="24"/>
          <w:lang w:val="en-US"/>
        </w:rPr>
        <w:t>E</w:t>
      </w:r>
      <w:r w:rsidRPr="00D653F4">
        <w:rPr>
          <w:color w:val="548DD4" w:themeColor="text2" w:themeTint="99"/>
          <w:sz w:val="24"/>
          <w:szCs w:val="24"/>
        </w:rPr>
        <w:t>0</w:t>
      </w: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>E</w:t>
      </w:r>
      <w:proofErr w:type="spellStart"/>
      <w:r w:rsidRPr="00D653F4">
        <w:rPr>
          <w:color w:val="548DD4" w:themeColor="text2" w:themeTint="99"/>
          <w:sz w:val="24"/>
          <w:szCs w:val="24"/>
        </w:rPr>
        <w:t>_пад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~ -------- 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exp</w:t>
      </w:r>
      <w:r w:rsidRPr="00D653F4">
        <w:rPr>
          <w:color w:val="548DD4" w:themeColor="text2" w:themeTint="99"/>
          <w:sz w:val="24"/>
          <w:szCs w:val="24"/>
        </w:rPr>
        <w:t>[</w:t>
      </w:r>
      <w:proofErr w:type="gramEnd"/>
      <w:r w:rsidRPr="00D653F4">
        <w:rPr>
          <w:color w:val="548DD4" w:themeColor="text2" w:themeTint="99"/>
          <w:sz w:val="24"/>
          <w:szCs w:val="24"/>
        </w:rPr>
        <w:t>-2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ki</w:t>
      </w:r>
      <w:proofErr w:type="spellEnd"/>
      <w:r w:rsidRPr="00D653F4">
        <w:rPr>
          <w:color w:val="548DD4" w:themeColor="text2" w:themeTint="99"/>
          <w:sz w:val="24"/>
          <w:szCs w:val="24"/>
        </w:rPr>
        <w:t>*</w:t>
      </w:r>
      <w:r w:rsidRPr="00D653F4">
        <w:rPr>
          <w:color w:val="548DD4" w:themeColor="text2" w:themeTint="99"/>
          <w:sz w:val="24"/>
          <w:szCs w:val="24"/>
          <w:lang w:val="en-US"/>
        </w:rPr>
        <w:t>R</w:t>
      </w:r>
      <w:r w:rsidRPr="00D653F4">
        <w:rPr>
          <w:color w:val="548DD4" w:themeColor="text2" w:themeTint="99"/>
          <w:sz w:val="24"/>
          <w:szCs w:val="24"/>
        </w:rPr>
        <w:t>_1]</w:t>
      </w: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                  </w:t>
      </w:r>
      <w:r w:rsidRPr="00D653F4">
        <w:rPr>
          <w:color w:val="548DD4" w:themeColor="text2" w:themeTint="99"/>
          <w:sz w:val="24"/>
          <w:szCs w:val="24"/>
          <w:lang w:val="en-US"/>
        </w:rPr>
        <w:t>R</w:t>
      </w:r>
      <w:r w:rsidRPr="00D653F4">
        <w:rPr>
          <w:color w:val="548DD4" w:themeColor="text2" w:themeTint="99"/>
          <w:sz w:val="24"/>
          <w:szCs w:val="24"/>
        </w:rPr>
        <w:t>_1</w:t>
      </w: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66277" w:rsidRPr="00D653F4" w:rsidRDefault="0086627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C57F1C" w:rsidRPr="00D653F4" w:rsidRDefault="00C57F1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B05E0" w:rsidRPr="00D653F4" w:rsidRDefault="000B05E0" w:rsidP="00C57F1C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4) Морское волнение</w:t>
      </w:r>
    </w:p>
    <w:p w:rsidR="000B05E0" w:rsidRPr="00D653F4" w:rsidRDefault="000B05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B82F5E" w:rsidRPr="00D653F4" w:rsidRDefault="00B82F5E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Изначально предполага</w:t>
      </w:r>
      <w:r w:rsidR="000B05E0" w:rsidRPr="00D653F4">
        <w:rPr>
          <w:color w:val="548DD4" w:themeColor="text2" w:themeTint="99"/>
          <w:sz w:val="24"/>
          <w:szCs w:val="24"/>
        </w:rPr>
        <w:t>лось</w:t>
      </w:r>
      <w:r w:rsidRPr="00D653F4">
        <w:rPr>
          <w:color w:val="548DD4" w:themeColor="text2" w:themeTint="99"/>
          <w:sz w:val="24"/>
          <w:szCs w:val="24"/>
        </w:rPr>
        <w:t>, что отражающая поверхность плоская и существует простая связь между координатами отражающей точки и расстоянием до радиолокатора. Однако на морской поверхности присутствует волнение, поэтому для повышения достоверности численного моделирования отраженного импульса необходимо учитывать высоту волнения.</w:t>
      </w:r>
    </w:p>
    <w:p w:rsidR="00B82F5E" w:rsidRPr="00D653F4" w:rsidRDefault="00B82F5E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B82F5E" w:rsidRPr="00D653F4" w:rsidRDefault="00B82F5E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Существенно облегчает моделирование то, что углы зондирования малы и эффекты затенения отсутствуют, т.е. все точки морской поверхности участвуют в формировании отраженного сигнала и задача снова сводится к интегрированию (суммированию) по рассеивающей площадке.</w:t>
      </w:r>
    </w:p>
    <w:p w:rsidR="00B82F5E" w:rsidRPr="00D653F4" w:rsidRDefault="00B82F5E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B82F5E" w:rsidRPr="00D653F4" w:rsidRDefault="00BC67A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Морское волнение предполагается стационарным и однородным процессом, который описывается случайной функцией </w:t>
      </w:r>
      <w:r w:rsidR="008009C7" w:rsidRPr="00D653F4">
        <w:rPr>
          <w:color w:val="548DD4" w:themeColor="text2" w:themeTint="99"/>
          <w:position w:val="-10"/>
          <w:sz w:val="24"/>
          <w:szCs w:val="24"/>
        </w:rPr>
        <w:object w:dxaOrig="560" w:dyaOrig="300">
          <v:shape id="_x0000_i1042" type="#_x0000_t75" style="width:28.5pt;height:15.8pt" o:ole="">
            <v:imagedata r:id="rId45" o:title=""/>
          </v:shape>
          <o:OLEObject Type="Embed" ProgID="Equation.3" ShapeID="_x0000_i1042" DrawAspect="Content" ObjectID="_1643540133" r:id="rId46"/>
        </w:object>
      </w:r>
      <w:r w:rsidRPr="00D653F4">
        <w:rPr>
          <w:color w:val="548DD4" w:themeColor="text2" w:themeTint="99"/>
          <w:sz w:val="24"/>
          <w:szCs w:val="24"/>
        </w:rPr>
        <w:t xml:space="preserve">. </w:t>
      </w:r>
      <w:r w:rsidR="00B82F5E" w:rsidRPr="00D653F4">
        <w:rPr>
          <w:color w:val="548DD4" w:themeColor="text2" w:themeTint="99"/>
          <w:sz w:val="24"/>
          <w:szCs w:val="24"/>
        </w:rPr>
        <w:t xml:space="preserve">Сохраняя общий подход к выбору «отражающих» точек, </w:t>
      </w:r>
      <w:r w:rsidR="00C02114" w:rsidRPr="00D653F4">
        <w:rPr>
          <w:color w:val="548DD4" w:themeColor="text2" w:themeTint="99"/>
          <w:sz w:val="24"/>
          <w:szCs w:val="24"/>
        </w:rPr>
        <w:t xml:space="preserve">усложним процедуру, учитывая </w:t>
      </w:r>
      <w:r w:rsidR="008009C7" w:rsidRPr="00D653F4">
        <w:rPr>
          <w:color w:val="548DD4" w:themeColor="text2" w:themeTint="99"/>
          <w:sz w:val="24"/>
          <w:szCs w:val="24"/>
        </w:rPr>
        <w:t xml:space="preserve">возвышение </w:t>
      </w:r>
      <w:r w:rsidR="00C02114" w:rsidRPr="00D653F4">
        <w:rPr>
          <w:color w:val="548DD4" w:themeColor="text2" w:themeTint="99"/>
          <w:sz w:val="24"/>
          <w:szCs w:val="24"/>
        </w:rPr>
        <w:t>морской поверхности в этой точке, т.е. в каждой точке вычисляется высота волнения</w:t>
      </w:r>
      <w:r w:rsidR="00C026FD" w:rsidRPr="00D653F4">
        <w:rPr>
          <w:color w:val="548DD4" w:themeColor="text2" w:themeTint="99"/>
          <w:sz w:val="24"/>
          <w:szCs w:val="24"/>
        </w:rPr>
        <w:t xml:space="preserve"> и это влияет на расстояние от точки отражения до радиолокатора</w:t>
      </w:r>
      <w:r w:rsidR="00C02114" w:rsidRPr="00D653F4">
        <w:rPr>
          <w:color w:val="548DD4" w:themeColor="text2" w:themeTint="99"/>
          <w:sz w:val="24"/>
          <w:szCs w:val="24"/>
        </w:rPr>
        <w:t>.</w: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CD21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>
        <w:rPr>
          <w:noProof/>
          <w:color w:val="548DD4" w:themeColor="text2" w:themeTint="99"/>
          <w:sz w:val="24"/>
          <w:szCs w:val="24"/>
        </w:rPr>
        <w:pict>
          <v:group id="_x0000_s1059" style="position:absolute;left:0;text-align:left;margin-left:93.95pt;margin-top:12.5pt;width:202.3pt;height:142.15pt;z-index:251704320" coordorigin="3580,5572" coordsize="4046,2843">
            <v:group id="_x0000_s1055" style="position:absolute;left:3895;top:5572;width:3731;height:2843" coordorigin="3895,5572" coordsize="3731,2843">
              <v:shape id="_x0000_s1051" type="#_x0000_t32" style="position:absolute;left:3944;top:8415;width:3682;height:0" o:connectortype="straight" strokeweight="1.5pt">
                <v:stroke endarrow="block"/>
              </v:shape>
              <v:shape id="_x0000_s1052" type="#_x0000_t32" style="position:absolute;left:3944;top:5572;width:0;height:2843;flip:y" o:connectortype="straight" strokeweight="1.5pt">
                <v:stroke endarrow="block"/>
              </v:shape>
              <v:shape id="_x0000_s1053" type="#_x0000_t32" style="position:absolute;left:3944;top:5860;width:927;height:2555" o:connectortype="straight">
                <v:stroke endarrow="block"/>
              </v:shape>
              <v:oval id="_x0000_s1054" style="position:absolute;left:3895;top:5883;width:113;height:113" fillcolor="black [3213]">
                <o:lock v:ext="edit" aspectratio="t"/>
              </v:oval>
            </v:group>
            <v:shape id="_x0000_s1056" style="position:absolute;left:3580;top:7926;width:3644;height:439" coordsize="3644,439" path="m,263hdc87,205,58,238,100,176v4,-17,2,-37,13,-51c132,101,169,117,188,125v164,71,-47,-15,88,51c319,197,360,211,401,238v8,13,13,29,25,38c441,288,517,306,539,313v49,33,92,39,150,50c1145,347,955,439,1065,276v19,-60,,-130,25,-188c1104,56,1209,20,1240,v57,10,109,19,163,38c1436,86,1440,144,1478,188v15,18,32,35,50,50c1551,257,1603,288,1603,288v63,-4,127,2,188,-12c1820,269,1841,243,1866,226v93,-62,-25,15,88,-50c2005,147,2033,107,2091,88v46,4,94,-3,138,12c2242,104,2234,128,2242,138v9,12,25,17,37,25c2283,176,2285,189,2292,201v15,26,50,75,50,75c2377,384,2401,350,2517,338v17,-8,33,-18,50,-25c2579,308,2594,309,2605,301v28,-22,75,-75,75,-75c2681,220,2697,148,2705,138v26,-32,44,-20,75,-38c2835,69,2871,32,2930,13v50,4,104,-6,151,12c3097,31,3090,58,3093,75v9,46,1,98,25,138c3132,235,3168,230,3193,238v84,28,176,13,263,25c3466,270,3561,324,3569,326v24,5,50,,75,e" filled="f">
              <v:path arrowok="t"/>
            </v:shape>
            <v:shape id="_x0000_s1057" type="#_x0000_t32" style="position:absolute;left:4871;top:7926;width:0;height:439;flip:y" o:connectortype="straight">
              <v:stroke endarrow="block"/>
            </v:shape>
            <v:shape id="_x0000_s1058" type="#_x0000_t32" style="position:absolute;left:3944;top:5883;width:927;height:2043" o:connectortype="straight">
              <v:stroke endarrow="block"/>
            </v:shape>
          </v:group>
        </w:pic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CD21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>
        <w:rPr>
          <w:noProof/>
          <w:color w:val="548DD4" w:themeColor="text2" w:themeTint="99"/>
          <w:sz w:val="24"/>
          <w:szCs w:val="24"/>
        </w:rPr>
        <w:pict>
          <v:shape id="_x0000_s1061" type="#_x0000_t202" style="position:absolute;left:0;text-align:left;margin-left:145.5pt;margin-top:3.65pt;width:31.95pt;height:20pt;z-index:-251610112" stroked="f">
            <v:textbox style="mso-next-textbox:#_x0000_s1061">
              <w:txbxContent>
                <w:p w:rsidR="00A73733" w:rsidRPr="003856ED" w:rsidRDefault="00A73733" w:rsidP="003856ED">
                  <w:pPr>
                    <w:spacing w:line="240" w:lineRule="auto"/>
                    <w:ind w:firstLine="0"/>
                    <w:rPr>
                      <w:i/>
                      <w:sz w:val="24"/>
                      <w:szCs w:val="24"/>
                      <w:lang w:val="en-US"/>
                    </w:rPr>
                  </w:pPr>
                  <w:r w:rsidRPr="003856ED">
                    <w:rPr>
                      <w:i/>
                      <w:sz w:val="24"/>
                      <w:szCs w:val="24"/>
                      <w:lang w:val="en-US"/>
                    </w:rPr>
                    <w:t>R</w:t>
                  </w:r>
                  <w:r w:rsidRPr="003856ED">
                    <w:rPr>
                      <w:i/>
                      <w:sz w:val="24"/>
                      <w:szCs w:val="24"/>
                      <w:vertAlign w:val="subscript"/>
                      <w:lang w:val="en-US"/>
                    </w:rPr>
                    <w:t>2</w:t>
                  </w:r>
                </w:p>
              </w:txbxContent>
            </v:textbox>
          </v:shape>
        </w:pic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CD21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>
        <w:rPr>
          <w:noProof/>
          <w:color w:val="548DD4" w:themeColor="text2" w:themeTint="99"/>
          <w:sz w:val="24"/>
          <w:szCs w:val="24"/>
        </w:rPr>
        <w:lastRenderedPageBreak/>
        <w:pict>
          <v:shape id="_x0000_s1062" type="#_x0000_t202" style="position:absolute;left:0;text-align:left;margin-left:115.35pt;margin-top:4.1pt;width:30.15pt;height:20pt;z-index:-251609088" stroked="f">
            <v:textbox style="mso-next-textbox:#_x0000_s1062">
              <w:txbxContent>
                <w:p w:rsidR="00A73733" w:rsidRPr="003856ED" w:rsidRDefault="00A73733" w:rsidP="003856ED">
                  <w:pPr>
                    <w:spacing w:line="240" w:lineRule="auto"/>
                    <w:ind w:firstLine="0"/>
                    <w:rPr>
                      <w:i/>
                      <w:sz w:val="24"/>
                      <w:szCs w:val="24"/>
                      <w:lang w:val="en-US"/>
                    </w:rPr>
                  </w:pPr>
                  <w:r w:rsidRPr="003856ED">
                    <w:rPr>
                      <w:i/>
                      <w:sz w:val="24"/>
                      <w:szCs w:val="24"/>
                      <w:lang w:val="en-US"/>
                    </w:rPr>
                    <w:t>R</w:t>
                  </w:r>
                  <w:r w:rsidRPr="003856ED">
                    <w:rPr>
                      <w:i/>
                      <w:sz w:val="24"/>
                      <w:szCs w:val="24"/>
                      <w:vertAlign w:val="subscript"/>
                      <w:lang w:val="en-US"/>
                    </w:rPr>
                    <w:t>1</w:t>
                  </w:r>
                </w:p>
              </w:txbxContent>
            </v:textbox>
          </v:shape>
        </w:pict>
      </w:r>
    </w:p>
    <w:p w:rsidR="008009C7" w:rsidRPr="00D653F4" w:rsidRDefault="00CD21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>
        <w:rPr>
          <w:noProof/>
          <w:color w:val="548DD4" w:themeColor="text2" w:themeTint="99"/>
          <w:sz w:val="24"/>
          <w:szCs w:val="24"/>
        </w:rPr>
        <w:pict>
          <v:shape id="_x0000_s1060" type="#_x0000_t202" style="position:absolute;left:0;text-align:left;margin-left:153.7pt;margin-top:10.3pt;width:23.5pt;height:23.3pt;z-index:-251611136;mso-wrap-style:none" stroked="f">
            <v:textbox style="mso-next-textbox:#_x0000_s1060;mso-fit-shape-to-text:t">
              <w:txbxContent>
                <w:p w:rsidR="00A73733" w:rsidRDefault="00A73733" w:rsidP="002B575C">
                  <w:pPr>
                    <w:spacing w:line="240" w:lineRule="auto"/>
                    <w:ind w:firstLine="0"/>
                  </w:pPr>
                  <w:r w:rsidRPr="002B575C">
                    <w:rPr>
                      <w:position w:val="-10"/>
                      <w:sz w:val="24"/>
                      <w:szCs w:val="24"/>
                    </w:rPr>
                    <w:object w:dxaOrig="180" w:dyaOrig="240">
                      <v:shape id="_x0000_i1054" type="#_x0000_t75" style="width:8.7pt;height:11.85pt" o:ole="">
                        <v:imagedata r:id="rId47" o:title=""/>
                      </v:shape>
                      <o:OLEObject Type="Embed" ProgID="Equation.3" ShapeID="_x0000_i1054" DrawAspect="Content" ObjectID="_1643540145" r:id="rId48"/>
                    </w:object>
                  </w:r>
                </w:p>
              </w:txbxContent>
            </v:textbox>
          </v:shape>
        </w:pic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601D61" w:rsidRPr="00D653F4" w:rsidRDefault="00601D61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Рис. </w:t>
      </w:r>
      <w:r w:rsidR="00C026FD" w:rsidRPr="00D653F4">
        <w:rPr>
          <w:color w:val="548DD4" w:themeColor="text2" w:themeTint="99"/>
          <w:sz w:val="24"/>
          <w:szCs w:val="24"/>
        </w:rPr>
        <w:t>1.3.3. Схема измерения</w: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D27F0" w:rsidRPr="00D653F4" w:rsidRDefault="001D27F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D27F0" w:rsidRPr="00D653F4" w:rsidRDefault="001D27F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На </w:t>
      </w:r>
      <w:r w:rsidRPr="00D653F4">
        <w:rPr>
          <w:color w:val="548DD4" w:themeColor="text2" w:themeTint="99"/>
          <w:sz w:val="24"/>
          <w:szCs w:val="24"/>
          <w:highlight w:val="yellow"/>
        </w:rPr>
        <w:t xml:space="preserve">рис. </w:t>
      </w:r>
      <w:r w:rsidR="007C3713" w:rsidRPr="00D653F4">
        <w:rPr>
          <w:color w:val="548DD4" w:themeColor="text2" w:themeTint="99"/>
          <w:sz w:val="24"/>
          <w:szCs w:val="24"/>
          <w:highlight w:val="yellow"/>
        </w:rPr>
        <w:t>1.3.3</w:t>
      </w:r>
      <w:r w:rsidR="007C3713"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</w:rPr>
        <w:t>расстояние от радиовысотомера до точки</w:t>
      </w:r>
      <w:proofErr w:type="gramStart"/>
      <w:r w:rsidRPr="00D653F4">
        <w:rPr>
          <w:color w:val="548DD4" w:themeColor="text2" w:themeTint="99"/>
          <w:sz w:val="24"/>
          <w:szCs w:val="24"/>
        </w:rPr>
        <w:t xml:space="preserve"> (</w:t>
      </w:r>
      <w:r w:rsidRPr="00D653F4">
        <w:rPr>
          <w:color w:val="548DD4" w:themeColor="text2" w:themeTint="99"/>
          <w:position w:val="-14"/>
          <w:sz w:val="24"/>
          <w:szCs w:val="24"/>
        </w:rPr>
        <w:object w:dxaOrig="279" w:dyaOrig="340">
          <v:shape id="_x0000_i1043" type="#_x0000_t75" style="width:14.25pt;height:16.6pt" o:ole="">
            <v:imagedata r:id="rId21" o:title=""/>
          </v:shape>
          <o:OLEObject Type="Embed" ProgID="Equation.3" ShapeID="_x0000_i1043" DrawAspect="Content" ObjectID="_1643540134" r:id="rId49"/>
        </w:object>
      </w:r>
      <w:r w:rsidRPr="00D653F4">
        <w:rPr>
          <w:color w:val="548DD4" w:themeColor="text2" w:themeTint="99"/>
          <w:sz w:val="24"/>
          <w:szCs w:val="24"/>
        </w:rPr>
        <w:t>,</w:t>
      </w:r>
      <w:r w:rsidRPr="00D653F4">
        <w:rPr>
          <w:color w:val="548DD4" w:themeColor="text2" w:themeTint="99"/>
          <w:position w:val="-14"/>
          <w:sz w:val="24"/>
          <w:szCs w:val="24"/>
        </w:rPr>
        <w:object w:dxaOrig="300" w:dyaOrig="340">
          <v:shape id="_x0000_i1044" type="#_x0000_t75" style="width:15.05pt;height:16.6pt" o:ole="">
            <v:imagedata r:id="rId23" o:title=""/>
          </v:shape>
          <o:OLEObject Type="Embed" ProgID="Equation.3" ShapeID="_x0000_i1044" DrawAspect="Content" ObjectID="_1643540135" r:id="rId50"/>
        </w:object>
      </w:r>
      <w:r w:rsidRPr="00D653F4">
        <w:rPr>
          <w:color w:val="548DD4" w:themeColor="text2" w:themeTint="99"/>
          <w:sz w:val="24"/>
          <w:szCs w:val="24"/>
        </w:rPr>
        <w:t xml:space="preserve">) 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на плоскости </w:t>
      </w:r>
      <w:r w:rsidRPr="00D653F4">
        <w:rPr>
          <w:i/>
          <w:color w:val="548DD4" w:themeColor="text2" w:themeTint="99"/>
          <w:sz w:val="24"/>
          <w:szCs w:val="24"/>
          <w:lang w:val="en-US"/>
        </w:rPr>
        <w:t>XY</w:t>
      </w:r>
      <w:r w:rsidRPr="00D653F4">
        <w:rPr>
          <w:color w:val="548DD4" w:themeColor="text2" w:themeTint="99"/>
          <w:sz w:val="24"/>
          <w:szCs w:val="24"/>
        </w:rPr>
        <w:t xml:space="preserve"> равно </w:t>
      </w:r>
      <w:r w:rsidRPr="00D653F4">
        <w:rPr>
          <w:color w:val="548DD4" w:themeColor="text2" w:themeTint="99"/>
          <w:sz w:val="24"/>
          <w:szCs w:val="24"/>
          <w:lang w:val="en-US"/>
        </w:rPr>
        <w:t>R</w:t>
      </w:r>
      <w:r w:rsidRPr="00D653F4">
        <w:rPr>
          <w:color w:val="548DD4" w:themeColor="text2" w:themeTint="99"/>
          <w:sz w:val="24"/>
          <w:szCs w:val="24"/>
        </w:rPr>
        <w:t xml:space="preserve">1. Высота морской поверхности в этой точке равно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ij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. Будем считать, что расстояние от точки отражения, расположенной на морской поверхности, до радиовысотомера равно </w:t>
      </w:r>
      <w:r w:rsidRPr="00D653F4">
        <w:rPr>
          <w:color w:val="548DD4" w:themeColor="text2" w:themeTint="99"/>
          <w:sz w:val="24"/>
          <w:szCs w:val="24"/>
          <w:lang w:val="en-US"/>
        </w:rPr>
        <w:t>R</w:t>
      </w:r>
      <w:r w:rsidRPr="00D653F4">
        <w:rPr>
          <w:color w:val="548DD4" w:themeColor="text2" w:themeTint="99"/>
          <w:sz w:val="24"/>
          <w:szCs w:val="24"/>
        </w:rPr>
        <w:t>2:</w:t>
      </w:r>
    </w:p>
    <w:p w:rsidR="00601D61" w:rsidRPr="00D653F4" w:rsidRDefault="00601D61" w:rsidP="001D27F0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position w:val="-10"/>
          <w:sz w:val="24"/>
          <w:szCs w:val="24"/>
          <w:lang w:val="en-US"/>
        </w:rPr>
        <w:object w:dxaOrig="1340" w:dyaOrig="340">
          <v:shape id="_x0000_i1045" type="#_x0000_t75" style="width:67.25pt;height:16.6pt" o:ole="">
            <v:imagedata r:id="rId51" o:title=""/>
          </v:shape>
          <o:OLEObject Type="Embed" ProgID="Equation.3" ShapeID="_x0000_i1045" DrawAspect="Content" ObjectID="_1643540136" r:id="rId52"/>
        </w:object>
      </w:r>
    </w:p>
    <w:p w:rsidR="00601D61" w:rsidRPr="00D653F4" w:rsidRDefault="00601D61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где </w:t>
      </w:r>
      <w:r w:rsidRPr="00D653F4">
        <w:rPr>
          <w:color w:val="548DD4" w:themeColor="text2" w:themeTint="99"/>
          <w:position w:val="-10"/>
          <w:sz w:val="24"/>
          <w:szCs w:val="24"/>
        </w:rPr>
        <w:object w:dxaOrig="260" w:dyaOrig="300">
          <v:shape id="_x0000_i1046" type="#_x0000_t75" style="width:13.45pt;height:15.05pt" o:ole="">
            <v:imagedata r:id="rId53" o:title=""/>
          </v:shape>
          <o:OLEObject Type="Embed" ProgID="Equation.3" ShapeID="_x0000_i1046" DrawAspect="Content" ObjectID="_1643540137" r:id="rId54"/>
        </w:object>
      </w:r>
      <w:r w:rsidRPr="00D653F4">
        <w:rPr>
          <w:color w:val="548DD4" w:themeColor="text2" w:themeTint="99"/>
          <w:sz w:val="24"/>
          <w:szCs w:val="24"/>
        </w:rPr>
        <w:t xml:space="preserve"> - единичный вектор, направленный по оси </w:t>
      </w:r>
      <w:r w:rsidRPr="00D653F4">
        <w:rPr>
          <w:i/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 xml:space="preserve">. </w:t>
      </w:r>
    </w:p>
    <w:p w:rsidR="00601D61" w:rsidRPr="00D653F4" w:rsidRDefault="00601D61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A97697" w:rsidRPr="00D653F4" w:rsidRDefault="00A9769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Учет при численном моделировании высоты волнения </w:t>
      </w:r>
      <w:r w:rsidR="008009C7" w:rsidRPr="00D653F4">
        <w:rPr>
          <w:color w:val="548DD4" w:themeColor="text2" w:themeTint="99"/>
          <w:sz w:val="24"/>
          <w:szCs w:val="24"/>
        </w:rPr>
        <w:t xml:space="preserve">приведет к тому, что </w:t>
      </w:r>
      <w:r w:rsidR="00601D61" w:rsidRPr="00D653F4">
        <w:rPr>
          <w:color w:val="548DD4" w:themeColor="text2" w:themeTint="99"/>
          <w:sz w:val="24"/>
          <w:szCs w:val="24"/>
        </w:rPr>
        <w:t>длительность переднего фронта</w:t>
      </w:r>
      <w:r w:rsidR="008009C7" w:rsidRPr="00D653F4">
        <w:rPr>
          <w:color w:val="548DD4" w:themeColor="text2" w:themeTint="99"/>
          <w:sz w:val="24"/>
          <w:szCs w:val="24"/>
        </w:rPr>
        <w:t xml:space="preserve"> отраженно</w:t>
      </w:r>
      <w:r w:rsidR="00601D61" w:rsidRPr="00D653F4">
        <w:rPr>
          <w:color w:val="548DD4" w:themeColor="text2" w:themeTint="99"/>
          <w:sz w:val="24"/>
          <w:szCs w:val="24"/>
        </w:rPr>
        <w:t>го</w:t>
      </w:r>
      <w:r w:rsidR="008009C7" w:rsidRPr="00D653F4">
        <w:rPr>
          <w:color w:val="548DD4" w:themeColor="text2" w:themeTint="99"/>
          <w:sz w:val="24"/>
          <w:szCs w:val="24"/>
        </w:rPr>
        <w:t xml:space="preserve"> импульс</w:t>
      </w:r>
      <w:r w:rsidR="00601D61" w:rsidRPr="00D653F4">
        <w:rPr>
          <w:color w:val="548DD4" w:themeColor="text2" w:themeTint="99"/>
          <w:sz w:val="24"/>
          <w:szCs w:val="24"/>
        </w:rPr>
        <w:t>а</w:t>
      </w:r>
      <w:r w:rsidR="008009C7" w:rsidRPr="00D653F4">
        <w:rPr>
          <w:color w:val="548DD4" w:themeColor="text2" w:themeTint="99"/>
          <w:sz w:val="24"/>
          <w:szCs w:val="24"/>
        </w:rPr>
        <w:t xml:space="preserve"> будет зависеть от высоты значительного волнения: чем выше высота волнения, тем больше длина переднего фронта отраженного импульса.</w:t>
      </w:r>
      <w:r w:rsidR="00601D61" w:rsidRPr="00D653F4">
        <w:rPr>
          <w:color w:val="548DD4" w:themeColor="text2" w:themeTint="99"/>
          <w:sz w:val="24"/>
          <w:szCs w:val="24"/>
        </w:rPr>
        <w:t xml:space="preserve"> </w:t>
      </w:r>
    </w:p>
    <w:p w:rsidR="00A97697" w:rsidRPr="00D653F4" w:rsidRDefault="00A9769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На </w:t>
      </w:r>
      <w:r w:rsidRPr="00D653F4">
        <w:rPr>
          <w:color w:val="548DD4" w:themeColor="text2" w:themeTint="99"/>
          <w:sz w:val="24"/>
          <w:szCs w:val="24"/>
          <w:highlight w:val="yellow"/>
        </w:rPr>
        <w:t>рис. 1.3.4</w:t>
      </w:r>
      <w:r w:rsidRPr="00D653F4">
        <w:rPr>
          <w:color w:val="548DD4" w:themeColor="text2" w:themeTint="99"/>
          <w:sz w:val="24"/>
          <w:szCs w:val="24"/>
        </w:rPr>
        <w:t xml:space="preserve"> показа изменчивость переднего фронта отраженного импульса от </w:t>
      </w:r>
      <w:r w:rsidR="007C3713" w:rsidRPr="00D653F4">
        <w:rPr>
          <w:color w:val="548DD4" w:themeColor="text2" w:themeTint="99"/>
          <w:sz w:val="24"/>
          <w:szCs w:val="24"/>
        </w:rPr>
        <w:t>высоты значительного волнения.</w:t>
      </w: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рис. 1.3.4. Зависимость формы отраженного импульса от высоты значительного волнения. </w:t>
      </w:r>
    </w:p>
    <w:p w:rsidR="00A97697" w:rsidRPr="00D653F4" w:rsidRDefault="00A9769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Благодаря зависимости переднего фронта отраженного импульса от высоты значительного волнения, радиовысотомер способен измерить высоту волнения.</w:t>
      </w: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8009C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C3713" w:rsidRPr="00D653F4" w:rsidRDefault="00866277" w:rsidP="00C57F1C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5</w:t>
      </w:r>
      <w:r w:rsidR="00C46697" w:rsidRPr="00D653F4">
        <w:rPr>
          <w:b/>
          <w:color w:val="548DD4" w:themeColor="text2" w:themeTint="99"/>
          <w:sz w:val="24"/>
          <w:szCs w:val="24"/>
        </w:rPr>
        <w:t xml:space="preserve">) </w:t>
      </w:r>
      <w:proofErr w:type="spellStart"/>
      <w:r w:rsidR="007C3713" w:rsidRPr="00D653F4">
        <w:rPr>
          <w:b/>
          <w:color w:val="548DD4" w:themeColor="text2" w:themeTint="99"/>
          <w:sz w:val="24"/>
          <w:szCs w:val="24"/>
        </w:rPr>
        <w:t>Квазизеркальное</w:t>
      </w:r>
      <w:proofErr w:type="spellEnd"/>
      <w:r w:rsidR="007C3713" w:rsidRPr="00D653F4">
        <w:rPr>
          <w:b/>
          <w:color w:val="548DD4" w:themeColor="text2" w:themeTint="99"/>
          <w:sz w:val="24"/>
          <w:szCs w:val="24"/>
        </w:rPr>
        <w:t xml:space="preserve"> рассеяние</w:t>
      </w:r>
    </w:p>
    <w:p w:rsidR="007C3713" w:rsidRPr="00D653F4" w:rsidRDefault="007C371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C04B25" w:rsidRPr="00D653F4" w:rsidRDefault="00C04B25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Д</w:t>
      </w:r>
      <w:r w:rsidR="00491A5C" w:rsidRPr="00D653F4">
        <w:rPr>
          <w:color w:val="548DD4" w:themeColor="text2" w:themeTint="99"/>
          <w:sz w:val="24"/>
          <w:szCs w:val="24"/>
        </w:rPr>
        <w:t xml:space="preserve">ля </w:t>
      </w:r>
      <w:r w:rsidRPr="00D653F4">
        <w:rPr>
          <w:color w:val="548DD4" w:themeColor="text2" w:themeTint="99"/>
          <w:sz w:val="24"/>
          <w:szCs w:val="24"/>
        </w:rPr>
        <w:t xml:space="preserve">повышения </w:t>
      </w:r>
      <w:r w:rsidR="00491A5C" w:rsidRPr="00D653F4">
        <w:rPr>
          <w:color w:val="548DD4" w:themeColor="text2" w:themeTint="99"/>
          <w:sz w:val="24"/>
          <w:szCs w:val="24"/>
        </w:rPr>
        <w:t>качеств</w:t>
      </w:r>
      <w:r w:rsidRPr="00D653F4">
        <w:rPr>
          <w:color w:val="548DD4" w:themeColor="text2" w:themeTint="99"/>
          <w:sz w:val="24"/>
          <w:szCs w:val="24"/>
        </w:rPr>
        <w:t>а</w:t>
      </w:r>
      <w:r w:rsidR="00491A5C" w:rsidRPr="00D653F4">
        <w:rPr>
          <w:color w:val="548DD4" w:themeColor="text2" w:themeTint="99"/>
          <w:sz w:val="24"/>
          <w:szCs w:val="24"/>
        </w:rPr>
        <w:t xml:space="preserve"> </w:t>
      </w:r>
      <w:r w:rsidR="00B24332" w:rsidRPr="00D653F4">
        <w:rPr>
          <w:color w:val="548DD4" w:themeColor="text2" w:themeTint="99"/>
          <w:sz w:val="24"/>
          <w:szCs w:val="24"/>
        </w:rPr>
        <w:t xml:space="preserve">численного </w:t>
      </w:r>
      <w:r w:rsidR="00491A5C" w:rsidRPr="00D653F4">
        <w:rPr>
          <w:color w:val="548DD4" w:themeColor="text2" w:themeTint="99"/>
          <w:sz w:val="24"/>
          <w:szCs w:val="24"/>
        </w:rPr>
        <w:t xml:space="preserve">моделирования необходимо </w:t>
      </w:r>
      <w:r w:rsidRPr="00D653F4">
        <w:rPr>
          <w:color w:val="548DD4" w:themeColor="text2" w:themeTint="99"/>
          <w:sz w:val="24"/>
          <w:szCs w:val="24"/>
        </w:rPr>
        <w:t>принять во внимание еще один важный эффект, связанный с механизмом рассеяния электромагнитного излучения взволнованной водной поверхностью.</w:t>
      </w:r>
    </w:p>
    <w:p w:rsidR="00C04B25" w:rsidRPr="00D653F4" w:rsidRDefault="00C04B25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C04B25" w:rsidRPr="00D653F4" w:rsidRDefault="00C4669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При малых углах падения механизм обратного рассеяния </w:t>
      </w:r>
      <w:r w:rsidR="00C04B25" w:rsidRPr="00D653F4">
        <w:rPr>
          <w:color w:val="548DD4" w:themeColor="text2" w:themeTint="99"/>
          <w:sz w:val="24"/>
          <w:szCs w:val="24"/>
        </w:rPr>
        <w:t xml:space="preserve">для морской поверхности </w:t>
      </w:r>
      <w:r w:rsidRPr="00D653F4">
        <w:rPr>
          <w:color w:val="548DD4" w:themeColor="text2" w:themeTint="99"/>
          <w:sz w:val="24"/>
          <w:szCs w:val="24"/>
        </w:rPr>
        <w:t xml:space="preserve">является </w:t>
      </w:r>
      <w:proofErr w:type="spellStart"/>
      <w:proofErr w:type="gramStart"/>
      <w:r w:rsidRPr="00D653F4">
        <w:rPr>
          <w:color w:val="548DD4" w:themeColor="text2" w:themeTint="99"/>
          <w:sz w:val="24"/>
          <w:szCs w:val="24"/>
        </w:rPr>
        <w:t>квазизеркальным</w:t>
      </w:r>
      <w:proofErr w:type="spellEnd"/>
      <w:proofErr w:type="gramEnd"/>
      <w:r w:rsidRPr="00D653F4">
        <w:rPr>
          <w:color w:val="548DD4" w:themeColor="text2" w:themeTint="99"/>
          <w:sz w:val="24"/>
          <w:szCs w:val="24"/>
        </w:rPr>
        <w:t xml:space="preserve"> и отражение происходит на участках волнового профиля, ориентированных перпендикулярно падающему излучению. </w:t>
      </w:r>
      <w:r w:rsidR="00C04B25" w:rsidRPr="00D653F4">
        <w:rPr>
          <w:color w:val="548DD4" w:themeColor="text2" w:themeTint="99"/>
          <w:sz w:val="24"/>
          <w:szCs w:val="24"/>
        </w:rPr>
        <w:t>Следовательно, в формировании отраженного сигнала участвуют только площадки, ориентированные перпендикулярно падающему излучению. Если угол наклона площадки другой, то отраженного сигнал не будет принят радиовысотомером.</w:t>
      </w:r>
    </w:p>
    <w:p w:rsidR="00C04B25" w:rsidRPr="00D653F4" w:rsidRDefault="00C04B25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C04B25" w:rsidRPr="00D653F4" w:rsidRDefault="00C04B25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lastRenderedPageBreak/>
        <w:t xml:space="preserve">Поэтому кроме вычисления высоты волнения в интересующей нас точке необходимо вычислять </w:t>
      </w:r>
      <w:r w:rsidR="00457DF8" w:rsidRPr="00D653F4">
        <w:rPr>
          <w:color w:val="548DD4" w:themeColor="text2" w:themeTint="99"/>
          <w:sz w:val="24"/>
          <w:szCs w:val="24"/>
        </w:rPr>
        <w:t xml:space="preserve">двумерную </w:t>
      </w:r>
      <w:r w:rsidRPr="00D653F4">
        <w:rPr>
          <w:color w:val="548DD4" w:themeColor="text2" w:themeTint="99"/>
          <w:sz w:val="24"/>
          <w:szCs w:val="24"/>
        </w:rPr>
        <w:t>дисперсию уклонов морской поверхности.</w:t>
      </w:r>
    </w:p>
    <w:p w:rsidR="00C04B25" w:rsidRPr="00D653F4" w:rsidRDefault="00C04B25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17337" w:rsidRPr="00D653F4" w:rsidRDefault="00F1733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На практике это реализовано следующим образом. </w:t>
      </w:r>
    </w:p>
    <w:p w:rsidR="00F17337" w:rsidRPr="00D653F4" w:rsidRDefault="00F1733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8009C7" w:rsidRPr="00D653F4" w:rsidRDefault="00F17337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Для текущей точки на морской поверхности </w:t>
      </w:r>
      <w:r w:rsidR="00952159" w:rsidRPr="00D653F4">
        <w:rPr>
          <w:color w:val="548DD4" w:themeColor="text2" w:themeTint="99"/>
          <w:position w:val="-10"/>
          <w:sz w:val="24"/>
          <w:szCs w:val="24"/>
        </w:rPr>
        <w:object w:dxaOrig="780" w:dyaOrig="300">
          <v:shape id="_x0000_i1047" type="#_x0000_t75" style="width:38.75pt;height:15.05pt" o:ole="">
            <v:imagedata r:id="rId55" o:title=""/>
          </v:shape>
          <o:OLEObject Type="Embed" ProgID="Equation.3" ShapeID="_x0000_i1047" DrawAspect="Content" ObjectID="_1643540138" r:id="rId56"/>
        </w:object>
      </w:r>
      <w:r w:rsidR="00952159" w:rsidRPr="00D653F4">
        <w:rPr>
          <w:color w:val="548DD4" w:themeColor="text2" w:themeTint="99"/>
          <w:sz w:val="24"/>
          <w:szCs w:val="24"/>
        </w:rPr>
        <w:t xml:space="preserve"> находим уравнение вектора, нормального к поверхности в этой точке:</w:t>
      </w:r>
    </w:p>
    <w:p w:rsidR="00952159" w:rsidRPr="00D653F4" w:rsidRDefault="00952159" w:rsidP="00952159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14"/>
          <w:sz w:val="24"/>
          <w:szCs w:val="24"/>
        </w:rPr>
        <w:object w:dxaOrig="1080" w:dyaOrig="340">
          <v:shape id="_x0000_i1048" type="#_x0000_t75" style="width:53.8pt;height:16.6pt" o:ole="">
            <v:imagedata r:id="rId57" o:title=""/>
          </v:shape>
          <o:OLEObject Type="Embed" ProgID="Equation.3" ShapeID="_x0000_i1048" DrawAspect="Content" ObjectID="_1643540139" r:id="rId58"/>
        </w:object>
      </w:r>
    </w:p>
    <w:p w:rsidR="00F42F7D" w:rsidRPr="00D653F4" w:rsidRDefault="00F42F7D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где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 xml:space="preserve"> и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 xml:space="preserve"> - наклоны морской поверхности в этой точке. </w:t>
      </w:r>
    </w:p>
    <w:p w:rsidR="00F42F7D" w:rsidRPr="00D653F4" w:rsidRDefault="00F42F7D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952159" w:rsidRPr="00D653F4" w:rsidRDefault="0095215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proofErr w:type="gramStart"/>
      <w:r w:rsidRPr="00D653F4">
        <w:rPr>
          <w:color w:val="548DD4" w:themeColor="text2" w:themeTint="99"/>
          <w:sz w:val="24"/>
          <w:szCs w:val="24"/>
        </w:rPr>
        <w:t xml:space="preserve">Зная координаты радиолокатора </w:t>
      </w:r>
      <w:r w:rsidRPr="00D653F4">
        <w:rPr>
          <w:color w:val="548DD4" w:themeColor="text2" w:themeTint="99"/>
          <w:position w:val="-10"/>
          <w:sz w:val="24"/>
          <w:szCs w:val="24"/>
        </w:rPr>
        <w:object w:dxaOrig="1400" w:dyaOrig="300">
          <v:shape id="_x0000_i1049" type="#_x0000_t75" style="width:70.4pt;height:15.05pt" o:ole="">
            <v:imagedata r:id="rId59" o:title=""/>
          </v:shape>
          <o:OLEObject Type="Embed" ProgID="Equation.3" ShapeID="_x0000_i1049" DrawAspect="Content" ObjectID="_1643540140" r:id="rId60"/>
        </w:object>
      </w:r>
      <w:r w:rsidRPr="00D653F4">
        <w:rPr>
          <w:color w:val="548DD4" w:themeColor="text2" w:themeTint="99"/>
          <w:sz w:val="24"/>
          <w:szCs w:val="24"/>
        </w:rPr>
        <w:t xml:space="preserve"> и координаты точки на поверхности </w:t>
      </w:r>
      <w:r w:rsidR="00236F8C" w:rsidRPr="00D653F4">
        <w:rPr>
          <w:color w:val="548DD4" w:themeColor="text2" w:themeTint="99"/>
          <w:position w:val="-10"/>
          <w:sz w:val="24"/>
          <w:szCs w:val="24"/>
        </w:rPr>
        <w:object w:dxaOrig="840" w:dyaOrig="300">
          <v:shape id="_x0000_i1050" type="#_x0000_t75" style="width:41.95pt;height:15.05pt" o:ole="">
            <v:imagedata r:id="rId61" o:title=""/>
          </v:shape>
          <o:OLEObject Type="Embed" ProgID="Equation.3" ShapeID="_x0000_i1050" DrawAspect="Content" ObjectID="_1643540141" r:id="rId62"/>
        </w:object>
      </w:r>
      <w:r w:rsidRPr="00D653F4">
        <w:rPr>
          <w:color w:val="548DD4" w:themeColor="text2" w:themeTint="99"/>
          <w:sz w:val="24"/>
          <w:szCs w:val="24"/>
        </w:rPr>
        <w:t xml:space="preserve"> найдем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уравнение прямой, проходящей через две точки и вычислим направляющий вектор:</w:t>
      </w:r>
    </w:p>
    <w:p w:rsidR="00952159" w:rsidRPr="00D653F4" w:rsidRDefault="00B90FA3" w:rsidP="00B90FA3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10"/>
          <w:sz w:val="24"/>
          <w:szCs w:val="24"/>
        </w:rPr>
        <w:object w:dxaOrig="2580" w:dyaOrig="300">
          <v:shape id="_x0000_i1051" type="#_x0000_t75" style="width:129.75pt;height:15.05pt" o:ole="">
            <v:imagedata r:id="rId63" o:title=""/>
          </v:shape>
          <o:OLEObject Type="Embed" ProgID="Equation.3" ShapeID="_x0000_i1051" DrawAspect="Content" ObjectID="_1643540142" r:id="rId64"/>
        </w:object>
      </w:r>
    </w:p>
    <w:p w:rsidR="00952159" w:rsidRPr="00D653F4" w:rsidRDefault="00B90FA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Осталось определить угол между векторами.</w:t>
      </w:r>
    </w:p>
    <w:p w:rsidR="00236F8C" w:rsidRPr="00D653F4" w:rsidRDefault="00F91A5C" w:rsidP="00B90FA3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40"/>
          <w:sz w:val="24"/>
          <w:szCs w:val="24"/>
        </w:rPr>
        <w:object w:dxaOrig="5200" w:dyaOrig="780">
          <v:shape id="_x0000_i1052" type="#_x0000_t75" style="width:259.5pt;height:38.75pt" o:ole="">
            <v:imagedata r:id="rId65" o:title=""/>
          </v:shape>
          <o:OLEObject Type="Embed" ProgID="Equation.3" ShapeID="_x0000_i1052" DrawAspect="Content" ObjectID="_1643540143" r:id="rId66"/>
        </w:object>
      </w:r>
    </w:p>
    <w:p w:rsidR="00B90FA3" w:rsidRPr="00D653F4" w:rsidRDefault="00B90FA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и </w:t>
      </w:r>
    </w:p>
    <w:p w:rsidR="00B90FA3" w:rsidRPr="00D653F4" w:rsidRDefault="00F91A5C" w:rsidP="00F91A5C">
      <w:pPr>
        <w:spacing w:line="240" w:lineRule="auto"/>
        <w:ind w:firstLine="0"/>
        <w:jc w:val="center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position w:val="-6"/>
          <w:sz w:val="24"/>
          <w:szCs w:val="24"/>
        </w:rPr>
        <w:object w:dxaOrig="1080" w:dyaOrig="240">
          <v:shape id="_x0000_i1053" type="#_x0000_t75" style="width:53.8pt;height:11.85pt" o:ole="">
            <v:imagedata r:id="rId67" o:title=""/>
          </v:shape>
          <o:OLEObject Type="Embed" ProgID="Equation.3" ShapeID="_x0000_i1053" DrawAspect="Content" ObjectID="_1643540144" r:id="rId68"/>
        </w:object>
      </w:r>
    </w:p>
    <w:p w:rsidR="00F42F7D" w:rsidRPr="00D653F4" w:rsidRDefault="00F42F7D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F91A5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Вероятность того, что </w:t>
      </w:r>
      <w:r w:rsidR="001B5C69" w:rsidRPr="00D653F4">
        <w:rPr>
          <w:color w:val="548DD4" w:themeColor="text2" w:themeTint="99"/>
          <w:sz w:val="24"/>
          <w:szCs w:val="24"/>
        </w:rPr>
        <w:t>угол будет равен нулю и произойдет «зеркальное» отражение достаточно невелик для случайно выбранной точки, поэтому вводим «допуск» на возможное отклонение. Моделирование показало, что при отклонении в 1</w:t>
      </w:r>
      <w:r w:rsidR="001B5C69" w:rsidRPr="00D653F4">
        <w:rPr>
          <w:color w:val="548DD4" w:themeColor="text2" w:themeTint="99"/>
          <w:sz w:val="24"/>
          <w:szCs w:val="24"/>
        </w:rPr>
        <w:sym w:font="Symbol" w:char="F0B0"/>
      </w:r>
      <w:r w:rsidR="001B5C69" w:rsidRPr="00D653F4">
        <w:rPr>
          <w:color w:val="548DD4" w:themeColor="text2" w:themeTint="99"/>
          <w:sz w:val="24"/>
          <w:szCs w:val="24"/>
        </w:rPr>
        <w:t xml:space="preserve"> получаем хороший результат при моделировании.</w:t>
      </w:r>
    </w:p>
    <w:p w:rsidR="001B5C69" w:rsidRPr="00D653F4" w:rsidRDefault="001B5C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Это можно интерпретировать следующим образом: поверхность является </w:t>
      </w:r>
      <w:r w:rsidR="00F42F7D" w:rsidRPr="00D653F4">
        <w:rPr>
          <w:color w:val="548DD4" w:themeColor="text2" w:themeTint="99"/>
          <w:sz w:val="24"/>
          <w:szCs w:val="24"/>
        </w:rPr>
        <w:t xml:space="preserve">достаточно </w:t>
      </w:r>
      <w:r w:rsidRPr="00D653F4">
        <w:rPr>
          <w:color w:val="548DD4" w:themeColor="text2" w:themeTint="99"/>
          <w:sz w:val="24"/>
          <w:szCs w:val="24"/>
        </w:rPr>
        <w:t>гладкой, поэтому при таком небольшом отклонении можно найти соседнюю точку, где будет зеркальное отражение. Однако это тормозит счет, поэтому считаем, что эта точка является зеркальной.</w:t>
      </w:r>
    </w:p>
    <w:p w:rsidR="001B5C69" w:rsidRPr="00D653F4" w:rsidRDefault="001B5C69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42F7D" w:rsidRPr="00D653F4" w:rsidRDefault="00F42F7D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Тот факт, что будут пропущены "зеркальные</w:t>
      </w:r>
      <w:r w:rsidR="00393F21" w:rsidRPr="00D653F4">
        <w:rPr>
          <w:color w:val="548DD4" w:themeColor="text2" w:themeTint="99"/>
          <w:sz w:val="24"/>
          <w:szCs w:val="24"/>
        </w:rPr>
        <w:t xml:space="preserve">" </w:t>
      </w:r>
      <w:r w:rsidRPr="00D653F4">
        <w:rPr>
          <w:color w:val="548DD4" w:themeColor="text2" w:themeTint="99"/>
          <w:sz w:val="24"/>
          <w:szCs w:val="24"/>
        </w:rPr>
        <w:t xml:space="preserve">точки </w:t>
      </w:r>
      <w:r w:rsidR="00393F21" w:rsidRPr="00D653F4">
        <w:rPr>
          <w:color w:val="548DD4" w:themeColor="text2" w:themeTint="99"/>
          <w:sz w:val="24"/>
          <w:szCs w:val="24"/>
        </w:rPr>
        <w:t>не влияет не результат, т.к. нас интересует форма отраженного импульса.</w:t>
      </w:r>
    </w:p>
    <w:p w:rsidR="00F42F7D" w:rsidRPr="00D653F4" w:rsidRDefault="00F42F7D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93F21" w:rsidRPr="00D653F4" w:rsidRDefault="00393F21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D62CC" w:rsidRPr="00D653F4" w:rsidRDefault="001D62CC" w:rsidP="001D62CC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6) Отраженное поле</w:t>
      </w:r>
    </w:p>
    <w:p w:rsidR="00393F21" w:rsidRPr="00D653F4" w:rsidRDefault="00393F21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D62CC" w:rsidRPr="00D653F4" w:rsidRDefault="001D62C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С учетом высказанных ранее предположений формула для </w:t>
      </w:r>
      <w:r w:rsidR="003C1AA2" w:rsidRPr="00D653F4">
        <w:rPr>
          <w:color w:val="548DD4" w:themeColor="text2" w:themeTint="99"/>
          <w:sz w:val="24"/>
          <w:szCs w:val="24"/>
        </w:rPr>
        <w:t>отраженной в точке (</w:t>
      </w:r>
      <w:proofErr w:type="spellStart"/>
      <w:r w:rsidR="003C1AA2" w:rsidRPr="00D653F4">
        <w:rPr>
          <w:color w:val="548DD4" w:themeColor="text2" w:themeTint="99"/>
          <w:sz w:val="24"/>
          <w:szCs w:val="24"/>
          <w:lang w:val="en-US"/>
        </w:rPr>
        <w:t>xij</w:t>
      </w:r>
      <w:proofErr w:type="spellEnd"/>
      <w:r w:rsidR="003C1AA2" w:rsidRPr="00D653F4">
        <w:rPr>
          <w:color w:val="548DD4" w:themeColor="text2" w:themeTint="99"/>
          <w:sz w:val="24"/>
          <w:szCs w:val="24"/>
        </w:rPr>
        <w:t xml:space="preserve">, </w:t>
      </w:r>
      <w:proofErr w:type="spellStart"/>
      <w:r w:rsidR="003C1AA2" w:rsidRPr="00D653F4">
        <w:rPr>
          <w:color w:val="548DD4" w:themeColor="text2" w:themeTint="99"/>
          <w:sz w:val="24"/>
          <w:szCs w:val="24"/>
          <w:lang w:val="en-US"/>
        </w:rPr>
        <w:t>yij</w:t>
      </w:r>
      <w:proofErr w:type="spellEnd"/>
      <w:r w:rsidR="003C1AA2" w:rsidRPr="00D653F4">
        <w:rPr>
          <w:color w:val="548DD4" w:themeColor="text2" w:themeTint="99"/>
          <w:sz w:val="24"/>
          <w:szCs w:val="24"/>
        </w:rPr>
        <w:t>) электромагнитной волны примет следующий вид: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 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</w:rPr>
        <w:t xml:space="preserve">                 </w:t>
      </w:r>
      <w:r w:rsidRPr="00D653F4">
        <w:rPr>
          <w:color w:val="548DD4" w:themeColor="text2" w:themeTint="99"/>
          <w:sz w:val="24"/>
          <w:szCs w:val="24"/>
          <w:lang w:val="en-US"/>
        </w:rPr>
        <w:t>E_0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E_otr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 xml:space="preserve"> = --------------*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exp[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-2ik * R2]*exp[-1.38(....)]</w:t>
      </w:r>
    </w:p>
    <w:p w:rsidR="001D62CC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 xml:space="preserve">                  R</w:t>
      </w:r>
      <w:r w:rsidRPr="00D653F4">
        <w:rPr>
          <w:color w:val="548DD4" w:themeColor="text2" w:themeTint="99"/>
          <w:sz w:val="24"/>
          <w:szCs w:val="24"/>
        </w:rPr>
        <w:t>2*</w:t>
      </w:r>
      <w:r w:rsidRPr="00D653F4">
        <w:rPr>
          <w:color w:val="548DD4" w:themeColor="text2" w:themeTint="99"/>
          <w:sz w:val="24"/>
          <w:szCs w:val="24"/>
          <w:lang w:val="en-US"/>
        </w:rPr>
        <w:t>R</w:t>
      </w:r>
      <w:r w:rsidRPr="00D653F4">
        <w:rPr>
          <w:color w:val="548DD4" w:themeColor="text2" w:themeTint="99"/>
          <w:sz w:val="24"/>
          <w:szCs w:val="24"/>
        </w:rPr>
        <w:t xml:space="preserve">2                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Суммарное поле образуют отражения от всех зеркальных точек и тогда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E_sum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 xml:space="preserve"> = </w:t>
      </w:r>
      <w:r w:rsidRPr="00D653F4">
        <w:rPr>
          <w:color w:val="548DD4" w:themeColor="text2" w:themeTint="99"/>
          <w:sz w:val="24"/>
          <w:szCs w:val="24"/>
        </w:rPr>
        <w:t>сумма</w:t>
      </w:r>
      <w:r w:rsidRPr="00D653F4">
        <w:rPr>
          <w:color w:val="548DD4" w:themeColor="text2" w:themeTint="99"/>
          <w:sz w:val="24"/>
          <w:szCs w:val="24"/>
          <w:lang w:val="en-US"/>
        </w:rPr>
        <w:t xml:space="preserve"> (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E_otr_ij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)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lastRenderedPageBreak/>
        <w:t xml:space="preserve">В результате принимаемый сигнал </w:t>
      </w:r>
      <w:proofErr w:type="gramStart"/>
      <w:r w:rsidRPr="00D653F4">
        <w:rPr>
          <w:color w:val="548DD4" w:themeColor="text2" w:themeTint="99"/>
          <w:sz w:val="24"/>
          <w:szCs w:val="24"/>
        </w:rPr>
        <w:t>представляет из себя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сумму синусоид с произвольной фазой. В результате наблюдается сильная флуктуация принимаемого сигнала. Это хорошо известный эффект -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спекл-шум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. Избавиться от него можно только усреднением. 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Пример типичного принимаемого сигнала с учетом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шума показан на рис</w:t>
      </w:r>
      <w:r w:rsidRPr="00D653F4">
        <w:rPr>
          <w:color w:val="548DD4" w:themeColor="text2" w:themeTint="99"/>
          <w:sz w:val="24"/>
          <w:szCs w:val="24"/>
          <w:highlight w:val="yellow"/>
        </w:rPr>
        <w:t>. 1.3.5.</w:t>
      </w: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C1AA2" w:rsidRPr="00D653F4" w:rsidRDefault="003C1AA2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Нарисовать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шум</w:t>
      </w:r>
      <w:r w:rsidR="00431193" w:rsidRPr="00D653F4">
        <w:rPr>
          <w:color w:val="548DD4" w:themeColor="text2" w:themeTint="99"/>
          <w:sz w:val="24"/>
          <w:szCs w:val="24"/>
        </w:rPr>
        <w:t xml:space="preserve"> = 1 импульс + 20 импульсов</w:t>
      </w:r>
    </w:p>
    <w:p w:rsidR="00431193" w:rsidRPr="00D653F4" w:rsidRDefault="0043119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431193" w:rsidRPr="00D653F4" w:rsidRDefault="0043119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у всех синусоид меняется время синхронно, а фаза меняется случайно.</w:t>
      </w:r>
    </w:p>
    <w:p w:rsidR="00431193" w:rsidRPr="00D653F4" w:rsidRDefault="00431193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строим мощность.</w:t>
      </w: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рис. 1.3.5.  Форма отраженного импульса при наличии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шума. </w:t>
      </w: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Вычислительные затраты на моделирование отраженного импульса с учетом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шума (когерентного сложения отраженного поля) и последующим усреднением невозможно реализовать на имеющихся в нашем распоряжении вычислительных мощностях.</w:t>
      </w: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Флуктуации мощности при сложении даже двух синусоид связаны с тем, что они могут сложиться с разными фазами, т.е. при условии равенства амплитуд </w:t>
      </w:r>
      <w:r w:rsidRPr="00D653F4">
        <w:rPr>
          <w:color w:val="548DD4" w:themeColor="text2" w:themeTint="99"/>
          <w:sz w:val="24"/>
          <w:szCs w:val="24"/>
          <w:lang w:val="en-US"/>
        </w:rPr>
        <w:t>A</w:t>
      </w:r>
      <w:r w:rsidRPr="00D653F4">
        <w:rPr>
          <w:color w:val="548DD4" w:themeColor="text2" w:themeTint="99"/>
          <w:sz w:val="24"/>
          <w:szCs w:val="24"/>
        </w:rPr>
        <w:t xml:space="preserve">1 = </w:t>
      </w:r>
      <w:r w:rsidRPr="00D653F4">
        <w:rPr>
          <w:color w:val="548DD4" w:themeColor="text2" w:themeTint="99"/>
          <w:sz w:val="24"/>
          <w:szCs w:val="24"/>
          <w:lang w:val="en-US"/>
        </w:rPr>
        <w:t>A</w:t>
      </w:r>
      <w:r w:rsidRPr="00D653F4">
        <w:rPr>
          <w:color w:val="548DD4" w:themeColor="text2" w:themeTint="99"/>
          <w:sz w:val="24"/>
          <w:szCs w:val="24"/>
        </w:rPr>
        <w:t xml:space="preserve">2 = 1, амплитуда </w:t>
      </w:r>
      <w:r w:rsidR="00F6119F" w:rsidRPr="00D653F4">
        <w:rPr>
          <w:color w:val="548DD4" w:themeColor="text2" w:themeTint="99"/>
          <w:sz w:val="24"/>
          <w:szCs w:val="24"/>
        </w:rPr>
        <w:t xml:space="preserve">(по модулю) </w:t>
      </w:r>
      <w:r w:rsidRPr="00D653F4">
        <w:rPr>
          <w:color w:val="548DD4" w:themeColor="text2" w:themeTint="99"/>
          <w:sz w:val="24"/>
          <w:szCs w:val="24"/>
        </w:rPr>
        <w:t xml:space="preserve">суммарного сигнала будет менять в интервале от 0 до </w:t>
      </w:r>
      <w:proofErr w:type="gramStart"/>
      <w:r w:rsidRPr="00D653F4">
        <w:rPr>
          <w:color w:val="548DD4" w:themeColor="text2" w:themeTint="99"/>
          <w:sz w:val="24"/>
          <w:szCs w:val="24"/>
        </w:rPr>
        <w:t>2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а принимаемая мощность от 0 до 4. </w:t>
      </w: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Считая, что </w:t>
      </w:r>
      <w:r w:rsidR="00013DE4" w:rsidRPr="00D653F4">
        <w:rPr>
          <w:color w:val="548DD4" w:themeColor="text2" w:themeTint="99"/>
          <w:sz w:val="24"/>
          <w:szCs w:val="24"/>
        </w:rPr>
        <w:t xml:space="preserve">распределение фаз </w:t>
      </w:r>
      <w:r w:rsidRPr="00D653F4">
        <w:rPr>
          <w:color w:val="548DD4" w:themeColor="text2" w:themeTint="99"/>
          <w:sz w:val="24"/>
          <w:szCs w:val="24"/>
        </w:rPr>
        <w:t>синусоид является равномерным в интервале от 0 до 2 пи, то усреднение позволяет получить среднее значение для такого распределения.</w:t>
      </w: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 численном эксперименте можно избавиться от </w:t>
      </w:r>
      <w:proofErr w:type="spellStart"/>
      <w:r w:rsidRPr="00D653F4">
        <w:rPr>
          <w:color w:val="548DD4" w:themeColor="text2" w:themeTint="99"/>
          <w:sz w:val="24"/>
          <w:szCs w:val="24"/>
        </w:rPr>
        <w:t>спекл-шума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, если "пропустить" этап когерентного сложения и перейти к вычислению мощности отраженного сигнала, т.е. </w:t>
      </w: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>P</w:t>
      </w:r>
      <w:r w:rsidRPr="00D653F4">
        <w:rPr>
          <w:color w:val="548DD4" w:themeColor="text2" w:themeTint="99"/>
          <w:sz w:val="24"/>
          <w:szCs w:val="24"/>
        </w:rPr>
        <w:t>_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otr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= </w:t>
      </w:r>
      <w:r w:rsidRPr="00D653F4">
        <w:rPr>
          <w:color w:val="548DD4" w:themeColor="text2" w:themeTint="99"/>
          <w:sz w:val="24"/>
          <w:szCs w:val="24"/>
          <w:lang w:val="en-US"/>
        </w:rPr>
        <w:t>A</w:t>
      </w:r>
      <w:r w:rsidRPr="00D653F4">
        <w:rPr>
          <w:color w:val="548DD4" w:themeColor="text2" w:themeTint="99"/>
          <w:sz w:val="24"/>
          <w:szCs w:val="24"/>
        </w:rPr>
        <w:t xml:space="preserve">1**2 + </w:t>
      </w:r>
      <w:r w:rsidRPr="00D653F4">
        <w:rPr>
          <w:color w:val="548DD4" w:themeColor="text2" w:themeTint="99"/>
          <w:sz w:val="24"/>
          <w:szCs w:val="24"/>
          <w:lang w:val="en-US"/>
        </w:rPr>
        <w:t>A</w:t>
      </w:r>
      <w:r w:rsidRPr="00D653F4">
        <w:rPr>
          <w:color w:val="548DD4" w:themeColor="text2" w:themeTint="99"/>
          <w:sz w:val="24"/>
          <w:szCs w:val="24"/>
        </w:rPr>
        <w:t>2**2</w:t>
      </w: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6119F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proofErr w:type="gramStart"/>
      <w:r w:rsidRPr="00D653F4">
        <w:rPr>
          <w:color w:val="548DD4" w:themeColor="text2" w:themeTint="99"/>
          <w:sz w:val="24"/>
          <w:szCs w:val="24"/>
        </w:rPr>
        <w:t>Благодаря такой решению, объем вычислений существенно сократится и задача моделирования становится решаемой.</w:t>
      </w:r>
      <w:proofErr w:type="gramEnd"/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 результате мощность отраженного сигнала в момент </w:t>
      </w:r>
      <w:r w:rsidRPr="00D653F4">
        <w:rPr>
          <w:color w:val="548DD4" w:themeColor="text2" w:themeTint="99"/>
          <w:sz w:val="24"/>
          <w:szCs w:val="24"/>
          <w:lang w:val="en-US"/>
        </w:rPr>
        <w:t>t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k</w:t>
      </w:r>
      <w:r w:rsidRPr="00D653F4">
        <w:rPr>
          <w:color w:val="548DD4" w:themeColor="text2" w:themeTint="99"/>
          <w:sz w:val="24"/>
          <w:szCs w:val="24"/>
        </w:rPr>
        <w:t xml:space="preserve"> вычисляется по следующей формуле. </w:t>
      </w: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IMP(</w:t>
      </w:r>
      <w:proofErr w:type="spellStart"/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t_k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 xml:space="preserve">) = summa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A_i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(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t_k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)**2</w:t>
      </w: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F6119F" w:rsidRPr="00D653F4" w:rsidRDefault="00F6119F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741F26" w:rsidRPr="00D653F4" w:rsidRDefault="00741F26" w:rsidP="00741F26">
      <w:pPr>
        <w:spacing w:line="240" w:lineRule="auto"/>
        <w:ind w:firstLine="0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7) Моделирование поверхности</w:t>
      </w:r>
    </w:p>
    <w:p w:rsidR="004F7EE0" w:rsidRPr="00D653F4" w:rsidRDefault="004F7EE0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Радиовысотомер работает на двух частотах: 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 xml:space="preserve">-диапазон и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>-диапазон.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Длина волны отличается более чем в два раза. В рамках </w:t>
      </w:r>
      <w:proofErr w:type="spellStart"/>
      <w:r w:rsidRPr="00D653F4">
        <w:rPr>
          <w:color w:val="548DD4" w:themeColor="text2" w:themeTint="99"/>
          <w:sz w:val="24"/>
          <w:szCs w:val="24"/>
        </w:rPr>
        <w:t>двухмасштабной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модели морской поверхности граничное волновое число будет отличаться, поэтому моделируемая морская поверхность тоже будет разной, в частности, дисперсия наклонов в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 xml:space="preserve">-диапазон будет меньше. </w:t>
      </w: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Следовательно, для каждой длины волны необходимо моделировать свою морскую поверхность и для нее вычислять отраженный сигнал. </w:t>
      </w: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E8315B" w:rsidRPr="00D653F4" w:rsidRDefault="00741F26" w:rsidP="00E8315B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Для ускорения моделирования будет использоваться следующий подход.</w:t>
      </w:r>
      <w:r w:rsidR="00E8315B" w:rsidRPr="00D653F4">
        <w:rPr>
          <w:color w:val="548DD4" w:themeColor="text2" w:themeTint="99"/>
          <w:sz w:val="24"/>
          <w:szCs w:val="24"/>
        </w:rPr>
        <w:t xml:space="preserve"> Граничное волновое число для </w:t>
      </w:r>
      <w:r w:rsidR="00E8315B" w:rsidRPr="00D653F4">
        <w:rPr>
          <w:color w:val="548DD4" w:themeColor="text2" w:themeTint="99"/>
          <w:sz w:val="24"/>
          <w:szCs w:val="24"/>
          <w:lang w:val="en-US"/>
        </w:rPr>
        <w:t>C</w:t>
      </w:r>
      <w:r w:rsidR="00E8315B" w:rsidRPr="00D653F4">
        <w:rPr>
          <w:color w:val="548DD4" w:themeColor="text2" w:themeTint="99"/>
          <w:sz w:val="24"/>
          <w:szCs w:val="24"/>
        </w:rPr>
        <w:t xml:space="preserve">-диапазона меньше, чем для </w:t>
      </w:r>
      <w:r w:rsidR="00E8315B" w:rsidRPr="00D653F4">
        <w:rPr>
          <w:color w:val="548DD4" w:themeColor="text2" w:themeTint="99"/>
          <w:sz w:val="24"/>
          <w:szCs w:val="24"/>
          <w:lang w:val="en-US"/>
        </w:rPr>
        <w:t>Ku</w:t>
      </w:r>
      <w:r w:rsidR="00E8315B" w:rsidRPr="00D653F4">
        <w:rPr>
          <w:color w:val="548DD4" w:themeColor="text2" w:themeTint="99"/>
          <w:sz w:val="24"/>
          <w:szCs w:val="24"/>
        </w:rPr>
        <w:t xml:space="preserve">-диапазона. поэтому при разбиении спектра волнения на гармоники, будет общая часть (гармоники </w:t>
      </w:r>
      <w:r w:rsidR="00E8315B" w:rsidRPr="00D653F4">
        <w:rPr>
          <w:color w:val="548DD4" w:themeColor="text2" w:themeTint="99"/>
          <w:sz w:val="24"/>
          <w:szCs w:val="24"/>
          <w:lang w:val="en-US"/>
        </w:rPr>
        <w:t>C</w:t>
      </w:r>
      <w:r w:rsidR="00E8315B" w:rsidRPr="00D653F4">
        <w:rPr>
          <w:color w:val="548DD4" w:themeColor="text2" w:themeTint="99"/>
          <w:sz w:val="24"/>
          <w:szCs w:val="24"/>
        </w:rPr>
        <w:t xml:space="preserve">-диапазона) и дополнительные гармоники для </w:t>
      </w:r>
      <w:r w:rsidR="00E8315B" w:rsidRPr="00D653F4">
        <w:rPr>
          <w:color w:val="548DD4" w:themeColor="text2" w:themeTint="99"/>
          <w:sz w:val="24"/>
          <w:szCs w:val="24"/>
          <w:lang w:val="en-US"/>
        </w:rPr>
        <w:t>Ku</w:t>
      </w:r>
      <w:r w:rsidR="00E8315B" w:rsidRPr="00D653F4">
        <w:rPr>
          <w:color w:val="548DD4" w:themeColor="text2" w:themeTint="99"/>
          <w:sz w:val="24"/>
          <w:szCs w:val="24"/>
        </w:rPr>
        <w:t xml:space="preserve">-диапазона. </w:t>
      </w: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E8315B" w:rsidRPr="00D653F4" w:rsidRDefault="00E8315B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Для текущей точки 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_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im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j</w:t>
      </w:r>
      <w:r w:rsidRPr="00D653F4">
        <w:rPr>
          <w:color w:val="548DD4" w:themeColor="text2" w:themeTint="99"/>
          <w:sz w:val="24"/>
          <w:szCs w:val="24"/>
        </w:rPr>
        <w:t xml:space="preserve">) вычисляется высота и дисперсия наклонов морской поверхности для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>-</w:t>
      </w:r>
      <w:proofErr w:type="spellStart"/>
      <w:r w:rsidRPr="00D653F4">
        <w:rPr>
          <w:color w:val="548DD4" w:themeColor="text2" w:themeTint="99"/>
          <w:sz w:val="24"/>
          <w:szCs w:val="24"/>
        </w:rPr>
        <w:t>дипазона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. После этого добавляются дополнительные гармоники и полученные результат можно использовать для </w:t>
      </w:r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 xml:space="preserve">-диапазона. Например, пусть для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 xml:space="preserve">-диапазона требуется 100 гармоник, а для </w:t>
      </w:r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 xml:space="preserve">-диапазона 120. Тогда </w:t>
      </w:r>
      <w:proofErr w:type="gramStart"/>
      <w:r w:rsidRPr="00D653F4">
        <w:rPr>
          <w:color w:val="548DD4" w:themeColor="text2" w:themeTint="99"/>
          <w:sz w:val="24"/>
          <w:szCs w:val="24"/>
        </w:rPr>
        <w:t xml:space="preserve">добавив к результату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>-диапазона еще 20 гармоник получим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ответ для </w:t>
      </w:r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>-диапазона.</w:t>
      </w: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можно использовать </w:t>
      </w: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741F26" w:rsidRPr="00D653F4" w:rsidRDefault="00741F26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013DE4" w:rsidRPr="00D653F4" w:rsidRDefault="00013DE4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D62CC" w:rsidRPr="00D653F4" w:rsidRDefault="001D62C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В результате формула</w:t>
      </w:r>
    </w:p>
    <w:p w:rsidR="001D62CC" w:rsidRPr="00D653F4" w:rsidRDefault="001D62CC" w:rsidP="00C57F1C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362704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362704" w:rsidRPr="00E828A6" w:rsidRDefault="00362704" w:rsidP="00362704">
      <w:pPr>
        <w:spacing w:line="240" w:lineRule="auto"/>
        <w:ind w:firstLine="567"/>
        <w:rPr>
          <w:sz w:val="24"/>
          <w:szCs w:val="24"/>
        </w:rPr>
      </w:pPr>
    </w:p>
    <w:p w:rsidR="00362704" w:rsidRPr="00E828A6" w:rsidRDefault="00E828A6" w:rsidP="009655AE">
      <w:pPr>
        <w:spacing w:line="240" w:lineRule="auto"/>
        <w:ind w:firstLine="567"/>
        <w:jc w:val="center"/>
        <w:rPr>
          <w:sz w:val="24"/>
          <w:szCs w:val="24"/>
        </w:rPr>
      </w:pPr>
      <w:r w:rsidRPr="00E828A6">
        <w:rPr>
          <w:sz w:val="24"/>
          <w:szCs w:val="24"/>
        </w:rPr>
        <w:t>Список литературы</w:t>
      </w:r>
    </w:p>
    <w:p w:rsidR="00E828A6" w:rsidRDefault="00E828A6" w:rsidP="00E828A6">
      <w:pPr>
        <w:spacing w:line="240" w:lineRule="auto"/>
        <w:ind w:firstLine="567"/>
        <w:rPr>
          <w:sz w:val="24"/>
          <w:szCs w:val="24"/>
        </w:rPr>
      </w:pPr>
    </w:p>
    <w:p w:rsidR="00362704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1. книги/статьи по моделированию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2. книги/статьи по моделированию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3. книги/статьи по моделированию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4. книги/статьи по моделированию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5. книги/статьи по моделированию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6. моделирование / </w:t>
      </w:r>
      <w:proofErr w:type="spellStart"/>
      <w:r>
        <w:rPr>
          <w:sz w:val="24"/>
          <w:szCs w:val="24"/>
        </w:rPr>
        <w:t>слюняев</w:t>
      </w:r>
      <w:proofErr w:type="spellEnd"/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7. моделирование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>8. моделирование</w:t>
      </w:r>
    </w:p>
    <w:p w:rsidR="00590252" w:rsidRPr="00590252" w:rsidRDefault="00590252" w:rsidP="00E828A6">
      <w:pPr>
        <w:spacing w:line="240" w:lineRule="auto"/>
        <w:ind w:firstLine="0"/>
        <w:rPr>
          <w:sz w:val="24"/>
          <w:szCs w:val="24"/>
          <w:lang w:val="en-US"/>
        </w:rPr>
      </w:pPr>
    </w:p>
    <w:p w:rsidR="00590252" w:rsidRPr="00590252" w:rsidRDefault="00590252" w:rsidP="00590252">
      <w:pPr>
        <w:spacing w:line="240" w:lineRule="auto"/>
        <w:ind w:firstLine="0"/>
        <w:rPr>
          <w:sz w:val="24"/>
          <w:szCs w:val="24"/>
        </w:rPr>
      </w:pPr>
      <w:r w:rsidRPr="00590252">
        <w:rPr>
          <w:sz w:val="24"/>
          <w:szCs w:val="24"/>
        </w:rPr>
        <w:t xml:space="preserve">9. </w:t>
      </w:r>
      <w:proofErr w:type="gramStart"/>
      <w:r w:rsidRPr="00590252">
        <w:rPr>
          <w:sz w:val="24"/>
          <w:szCs w:val="24"/>
        </w:rPr>
        <w:t xml:space="preserve">Nick Foster and </w:t>
      </w:r>
      <w:proofErr w:type="spellStart"/>
      <w:r w:rsidRPr="00590252">
        <w:rPr>
          <w:sz w:val="24"/>
          <w:szCs w:val="24"/>
        </w:rPr>
        <w:t>Dimitri</w:t>
      </w:r>
      <w:proofErr w:type="spellEnd"/>
      <w:r w:rsidRPr="00590252">
        <w:rPr>
          <w:sz w:val="24"/>
          <w:szCs w:val="24"/>
        </w:rPr>
        <w:t xml:space="preserve"> Metaxas.</w:t>
      </w:r>
      <w:proofErr w:type="gramEnd"/>
      <w:r w:rsidRPr="00590252">
        <w:rPr>
          <w:sz w:val="24"/>
          <w:szCs w:val="24"/>
        </w:rPr>
        <w:t xml:space="preserve"> </w:t>
      </w:r>
      <w:proofErr w:type="gramStart"/>
      <w:r w:rsidRPr="00590252">
        <w:rPr>
          <w:sz w:val="24"/>
          <w:szCs w:val="24"/>
        </w:rPr>
        <w:t>“Realistic Animation of Liquids”.</w:t>
      </w:r>
      <w:proofErr w:type="gramEnd"/>
      <w:r w:rsidRPr="00590252">
        <w:rPr>
          <w:sz w:val="24"/>
          <w:szCs w:val="24"/>
        </w:rPr>
        <w:t xml:space="preserve"> </w:t>
      </w:r>
      <w:proofErr w:type="gramStart"/>
      <w:r w:rsidRPr="00590252">
        <w:rPr>
          <w:sz w:val="24"/>
          <w:szCs w:val="24"/>
        </w:rPr>
        <w:t>Graphical Models and Image Processing, 58(5), 1996, pp.471-483.</w:t>
      </w:r>
      <w:proofErr w:type="gramEnd"/>
    </w:p>
    <w:p w:rsidR="00E828A6" w:rsidRPr="00590252" w:rsidRDefault="00E828A6" w:rsidP="00E828A6">
      <w:pPr>
        <w:spacing w:line="240" w:lineRule="auto"/>
        <w:ind w:firstLine="0"/>
        <w:rPr>
          <w:sz w:val="24"/>
          <w:szCs w:val="24"/>
          <w:lang w:val="en-US"/>
        </w:rPr>
      </w:pPr>
      <w:r w:rsidRPr="00590252">
        <w:rPr>
          <w:sz w:val="24"/>
          <w:szCs w:val="24"/>
          <w:lang w:val="en-US"/>
        </w:rPr>
        <w:t xml:space="preserve">10. </w:t>
      </w:r>
      <w:r w:rsidR="00590252" w:rsidRPr="00590252">
        <w:rPr>
          <w:sz w:val="24"/>
          <w:szCs w:val="24"/>
          <w:lang w:val="en-US"/>
        </w:rPr>
        <w:t xml:space="preserve">Jerry </w:t>
      </w:r>
      <w:proofErr w:type="spellStart"/>
      <w:r w:rsidR="00590252" w:rsidRPr="00590252">
        <w:rPr>
          <w:sz w:val="24"/>
          <w:szCs w:val="24"/>
          <w:lang w:val="en-US"/>
        </w:rPr>
        <w:t>Tessendorf</w:t>
      </w:r>
      <w:proofErr w:type="spellEnd"/>
      <w:r w:rsidR="00590252" w:rsidRPr="00590252">
        <w:rPr>
          <w:sz w:val="24"/>
          <w:szCs w:val="24"/>
          <w:lang w:val="en-US"/>
        </w:rPr>
        <w:t xml:space="preserve">, Simulating Ocean Water, 2001, pp. 1-19, </w:t>
      </w:r>
    </w:p>
    <w:p w:rsidR="00590252" w:rsidRPr="00590252" w:rsidRDefault="00590252" w:rsidP="00E828A6">
      <w:pPr>
        <w:spacing w:line="240" w:lineRule="auto"/>
        <w:ind w:firstLine="0"/>
        <w:rPr>
          <w:sz w:val="24"/>
          <w:szCs w:val="24"/>
        </w:rPr>
      </w:pPr>
      <w:r w:rsidRPr="00590252">
        <w:rPr>
          <w:sz w:val="24"/>
          <w:szCs w:val="24"/>
        </w:rPr>
        <w:t>https://www.researchgate.net/publication/264839743_Simulating_Ocean_Water</w:t>
      </w:r>
    </w:p>
    <w:p w:rsidR="00590252" w:rsidRPr="00590252" w:rsidRDefault="00590252" w:rsidP="00E828A6">
      <w:pPr>
        <w:spacing w:line="240" w:lineRule="auto"/>
        <w:ind w:firstLine="0"/>
        <w:rPr>
          <w:sz w:val="24"/>
          <w:szCs w:val="24"/>
        </w:rPr>
      </w:pPr>
    </w:p>
    <w:p w:rsidR="00B70A91" w:rsidRPr="00D2721A" w:rsidRDefault="00B70A91" w:rsidP="00E828A6">
      <w:pPr>
        <w:spacing w:line="240" w:lineRule="auto"/>
        <w:ind w:firstLine="0"/>
        <w:rPr>
          <w:sz w:val="24"/>
          <w:szCs w:val="24"/>
          <w:lang w:val="en-US"/>
        </w:rPr>
      </w:pPr>
      <w:r w:rsidRPr="00D2721A">
        <w:rPr>
          <w:sz w:val="24"/>
          <w:szCs w:val="24"/>
          <w:lang w:val="en-US"/>
        </w:rPr>
        <w:lastRenderedPageBreak/>
        <w:t xml:space="preserve">11. </w:t>
      </w:r>
      <w:proofErr w:type="spellStart"/>
      <w:r w:rsidR="00D2721A">
        <w:rPr>
          <w:sz w:val="24"/>
          <w:szCs w:val="24"/>
          <w:lang w:val="en-US"/>
        </w:rPr>
        <w:t>R</w:t>
      </w:r>
      <w:r w:rsidR="00D2721A" w:rsidRPr="00D2721A">
        <w:rPr>
          <w:sz w:val="24"/>
          <w:szCs w:val="24"/>
          <w:lang w:val="en-US"/>
        </w:rPr>
        <w:t>.</w:t>
      </w:r>
      <w:r w:rsidR="00D2721A">
        <w:rPr>
          <w:sz w:val="24"/>
          <w:szCs w:val="24"/>
          <w:lang w:val="en-US"/>
        </w:rPr>
        <w:t>Gelci</w:t>
      </w:r>
      <w:proofErr w:type="spellEnd"/>
      <w:r w:rsidR="00D2721A" w:rsidRPr="00D2721A">
        <w:rPr>
          <w:sz w:val="24"/>
          <w:szCs w:val="24"/>
          <w:lang w:val="en-US"/>
        </w:rPr>
        <w:t xml:space="preserve">, </w:t>
      </w:r>
      <w:proofErr w:type="spellStart"/>
      <w:r w:rsidR="00D2721A">
        <w:rPr>
          <w:sz w:val="24"/>
          <w:szCs w:val="24"/>
          <w:lang w:val="en-US"/>
        </w:rPr>
        <w:t>H</w:t>
      </w:r>
      <w:r w:rsidR="00D2721A" w:rsidRPr="00D2721A">
        <w:rPr>
          <w:sz w:val="24"/>
          <w:szCs w:val="24"/>
          <w:lang w:val="en-US"/>
        </w:rPr>
        <w:t>.</w:t>
      </w:r>
      <w:r w:rsidR="00D2721A">
        <w:rPr>
          <w:sz w:val="24"/>
          <w:szCs w:val="24"/>
          <w:lang w:val="en-US"/>
        </w:rPr>
        <w:t>Cazale</w:t>
      </w:r>
      <w:proofErr w:type="spellEnd"/>
      <w:r w:rsidR="00D2721A" w:rsidRPr="00D2721A">
        <w:rPr>
          <w:sz w:val="24"/>
          <w:szCs w:val="24"/>
          <w:lang w:val="en-US"/>
        </w:rPr>
        <w:t xml:space="preserve">, </w:t>
      </w:r>
      <w:proofErr w:type="spellStart"/>
      <w:r w:rsidR="00D2721A">
        <w:rPr>
          <w:sz w:val="24"/>
          <w:szCs w:val="24"/>
          <w:lang w:val="en-US"/>
        </w:rPr>
        <w:t>J</w:t>
      </w:r>
      <w:r w:rsidR="00D2721A" w:rsidRPr="00D2721A">
        <w:rPr>
          <w:sz w:val="24"/>
          <w:szCs w:val="24"/>
          <w:lang w:val="en-US"/>
        </w:rPr>
        <w:t>.</w:t>
      </w:r>
      <w:r w:rsidR="00D2721A">
        <w:rPr>
          <w:sz w:val="24"/>
          <w:szCs w:val="24"/>
          <w:lang w:val="en-US"/>
        </w:rPr>
        <w:t>Vassal</w:t>
      </w:r>
      <w:proofErr w:type="spellEnd"/>
      <w:r w:rsidR="00D2721A">
        <w:rPr>
          <w:sz w:val="24"/>
          <w:szCs w:val="24"/>
          <w:lang w:val="en-US"/>
        </w:rPr>
        <w:t xml:space="preserve">, “Bulletin </w:t>
      </w:r>
      <w:proofErr w:type="spellStart"/>
      <w:r w:rsidR="00D2721A">
        <w:rPr>
          <w:sz w:val="24"/>
          <w:szCs w:val="24"/>
          <w:lang w:val="en-US"/>
        </w:rPr>
        <w:t>d’information</w:t>
      </w:r>
      <w:proofErr w:type="spellEnd"/>
      <w:r w:rsidR="00D2721A">
        <w:rPr>
          <w:sz w:val="24"/>
          <w:szCs w:val="24"/>
          <w:lang w:val="en-US"/>
        </w:rPr>
        <w:t xml:space="preserve"> du </w:t>
      </w:r>
      <w:proofErr w:type="spellStart"/>
      <w:r w:rsidR="00D2721A">
        <w:rPr>
          <w:sz w:val="24"/>
          <w:szCs w:val="24"/>
          <w:lang w:val="en-US"/>
        </w:rPr>
        <w:t>Comite</w:t>
      </w:r>
      <w:proofErr w:type="spellEnd"/>
      <w:r w:rsidR="00D2721A">
        <w:rPr>
          <w:sz w:val="24"/>
          <w:szCs w:val="24"/>
          <w:lang w:val="en-US"/>
        </w:rPr>
        <w:t xml:space="preserve">’ </w:t>
      </w:r>
      <w:proofErr w:type="spellStart"/>
      <w:r w:rsidR="00D2721A">
        <w:rPr>
          <w:sz w:val="24"/>
          <w:szCs w:val="24"/>
          <w:lang w:val="en-US"/>
        </w:rPr>
        <w:t>d’Oceanographie</w:t>
      </w:r>
      <w:proofErr w:type="spellEnd"/>
      <w:r w:rsidR="00D2721A">
        <w:rPr>
          <w:sz w:val="24"/>
          <w:szCs w:val="24"/>
          <w:lang w:val="en-US"/>
        </w:rPr>
        <w:t xml:space="preserve"> </w:t>
      </w:r>
      <w:proofErr w:type="gramStart"/>
      <w:r w:rsidR="00D2721A">
        <w:rPr>
          <w:sz w:val="24"/>
          <w:szCs w:val="24"/>
          <w:lang w:val="en-US"/>
        </w:rPr>
        <w:t>et</w:t>
      </w:r>
      <w:proofErr w:type="gramEnd"/>
      <w:r w:rsidR="00D2721A">
        <w:rPr>
          <w:sz w:val="24"/>
          <w:szCs w:val="24"/>
          <w:lang w:val="en-US"/>
        </w:rPr>
        <w:t xml:space="preserve"> </w:t>
      </w:r>
      <w:proofErr w:type="spellStart"/>
      <w:r w:rsidR="00D2721A">
        <w:rPr>
          <w:sz w:val="24"/>
          <w:szCs w:val="24"/>
          <w:lang w:val="en-US"/>
        </w:rPr>
        <w:t>d’Etude</w:t>
      </w:r>
      <w:proofErr w:type="spellEnd"/>
      <w:r w:rsidR="00D2721A">
        <w:rPr>
          <w:sz w:val="24"/>
          <w:szCs w:val="24"/>
          <w:lang w:val="en-US"/>
        </w:rPr>
        <w:t xml:space="preserve"> des Cotes, 1957, v. 9, pp. 416-435</w:t>
      </w:r>
    </w:p>
    <w:p w:rsidR="008D7C58" w:rsidRPr="00B4425C" w:rsidRDefault="008D7C58" w:rsidP="00E828A6">
      <w:pPr>
        <w:spacing w:line="240" w:lineRule="auto"/>
        <w:ind w:firstLine="0"/>
        <w:rPr>
          <w:sz w:val="24"/>
          <w:szCs w:val="24"/>
          <w:lang w:val="en-US"/>
        </w:rPr>
      </w:pPr>
      <w:r w:rsidRPr="00B4425C">
        <w:rPr>
          <w:sz w:val="24"/>
          <w:szCs w:val="24"/>
          <w:lang w:val="en-US"/>
        </w:rPr>
        <w:t xml:space="preserve">12. </w:t>
      </w:r>
      <w:r w:rsidR="00B4425C">
        <w:rPr>
          <w:sz w:val="24"/>
          <w:szCs w:val="24"/>
          <w:lang w:val="en-US"/>
        </w:rPr>
        <w:t>User manual and system documentation of WAVEWATCH III ® version 5.16, 2016</w:t>
      </w:r>
    </w:p>
    <w:p w:rsidR="008D7C58" w:rsidRPr="000A1C7A" w:rsidRDefault="008D7C58" w:rsidP="00E828A6">
      <w:pPr>
        <w:spacing w:line="240" w:lineRule="auto"/>
        <w:ind w:firstLine="0"/>
        <w:rPr>
          <w:sz w:val="24"/>
          <w:szCs w:val="24"/>
          <w:lang w:val="en-US"/>
        </w:rPr>
      </w:pPr>
      <w:r w:rsidRPr="000A1C7A">
        <w:rPr>
          <w:sz w:val="24"/>
          <w:szCs w:val="24"/>
          <w:lang w:val="en-US"/>
        </w:rPr>
        <w:t xml:space="preserve">13. </w:t>
      </w:r>
      <w:r w:rsidR="00B4425C">
        <w:rPr>
          <w:sz w:val="24"/>
          <w:szCs w:val="24"/>
          <w:lang w:val="en-US"/>
        </w:rPr>
        <w:t>SWAN</w:t>
      </w:r>
      <w:r w:rsidR="00B4425C" w:rsidRPr="000A1C7A">
        <w:rPr>
          <w:sz w:val="24"/>
          <w:szCs w:val="24"/>
          <w:lang w:val="en-US"/>
        </w:rPr>
        <w:t xml:space="preserve"> – </w:t>
      </w:r>
      <w:r w:rsidR="00B4425C">
        <w:rPr>
          <w:sz w:val="24"/>
          <w:szCs w:val="24"/>
          <w:lang w:val="en-US"/>
        </w:rPr>
        <w:t>user manual /</w:t>
      </w:r>
      <w:r w:rsidR="000A1C7A">
        <w:rPr>
          <w:sz w:val="24"/>
          <w:szCs w:val="24"/>
          <w:lang w:val="en-US"/>
        </w:rPr>
        <w:t xml:space="preserve"> University of Technology, Environmental Fluid Mechanics Section, 2006, 129 p.</w:t>
      </w:r>
    </w:p>
    <w:p w:rsidR="000A1C7A" w:rsidRDefault="008D7C58" w:rsidP="00E828A6">
      <w:pPr>
        <w:spacing w:line="240" w:lineRule="auto"/>
        <w:ind w:firstLine="0"/>
        <w:rPr>
          <w:sz w:val="24"/>
          <w:szCs w:val="24"/>
          <w:lang w:val="en-US"/>
        </w:rPr>
      </w:pPr>
      <w:r w:rsidRPr="000A1C7A">
        <w:rPr>
          <w:sz w:val="24"/>
          <w:szCs w:val="24"/>
          <w:lang w:val="en-US"/>
        </w:rPr>
        <w:t xml:space="preserve">14. </w:t>
      </w:r>
      <w:r w:rsidR="000A1C7A">
        <w:rPr>
          <w:sz w:val="24"/>
          <w:szCs w:val="24"/>
          <w:lang w:val="en-US"/>
        </w:rPr>
        <w:t xml:space="preserve">The WAM model cycle 4 / Gunter, </w:t>
      </w:r>
      <w:proofErr w:type="spellStart"/>
      <w:r w:rsidR="000A1C7A">
        <w:rPr>
          <w:sz w:val="24"/>
          <w:szCs w:val="24"/>
          <w:lang w:val="en-US"/>
        </w:rPr>
        <w:t>S.Hasselman</w:t>
      </w:r>
      <w:proofErr w:type="spellEnd"/>
      <w:r w:rsidR="000A1C7A">
        <w:rPr>
          <w:sz w:val="24"/>
          <w:szCs w:val="24"/>
          <w:lang w:val="en-US"/>
        </w:rPr>
        <w:t xml:space="preserve">, </w:t>
      </w:r>
      <w:proofErr w:type="spellStart"/>
      <w:r w:rsidR="000A1C7A">
        <w:rPr>
          <w:sz w:val="24"/>
          <w:szCs w:val="24"/>
          <w:lang w:val="en-US"/>
        </w:rPr>
        <w:t>P.Jansen</w:t>
      </w:r>
      <w:proofErr w:type="spellEnd"/>
      <w:r w:rsidR="000A1C7A">
        <w:rPr>
          <w:sz w:val="24"/>
          <w:szCs w:val="24"/>
          <w:lang w:val="en-US"/>
        </w:rPr>
        <w:t xml:space="preserve"> // Technical report No 4, 1992, 101 p.</w:t>
      </w:r>
    </w:p>
    <w:p w:rsidR="00E51AFF" w:rsidRDefault="00E51AFF" w:rsidP="00E828A6">
      <w:pPr>
        <w:spacing w:line="240" w:lineRule="auto"/>
        <w:ind w:firstLine="0"/>
        <w:rPr>
          <w:sz w:val="24"/>
          <w:szCs w:val="24"/>
        </w:rPr>
      </w:pPr>
      <w:r w:rsidRPr="00E51AFF">
        <w:rPr>
          <w:sz w:val="24"/>
          <w:szCs w:val="24"/>
        </w:rPr>
        <w:t xml:space="preserve">15. </w:t>
      </w:r>
      <w:r>
        <w:rPr>
          <w:sz w:val="24"/>
          <w:szCs w:val="24"/>
        </w:rPr>
        <w:t xml:space="preserve">К теории прогноза ветровых волн / В.Захаров, </w:t>
      </w:r>
      <w:proofErr w:type="spellStart"/>
      <w:r>
        <w:rPr>
          <w:sz w:val="24"/>
          <w:szCs w:val="24"/>
        </w:rPr>
        <w:t>М.Заславский</w:t>
      </w:r>
      <w:proofErr w:type="spellEnd"/>
      <w:r>
        <w:rPr>
          <w:sz w:val="24"/>
          <w:szCs w:val="24"/>
        </w:rPr>
        <w:t>, / Доклады АН СССР, 1982, т. 265, № 3, стр. 567-571</w:t>
      </w:r>
    </w:p>
    <w:p w:rsidR="00E51AFF" w:rsidRDefault="00E51AFF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16. </w:t>
      </w:r>
      <w:r w:rsidR="0047179F">
        <w:rPr>
          <w:sz w:val="24"/>
          <w:szCs w:val="24"/>
        </w:rPr>
        <w:t xml:space="preserve">Форма спектра </w:t>
      </w:r>
      <w:proofErr w:type="spellStart"/>
      <w:r w:rsidR="0047179F">
        <w:rPr>
          <w:sz w:val="24"/>
          <w:szCs w:val="24"/>
        </w:rPr>
        <w:t>энергонесущих</w:t>
      </w:r>
      <w:proofErr w:type="spellEnd"/>
      <w:r w:rsidR="0047179F">
        <w:rPr>
          <w:sz w:val="24"/>
          <w:szCs w:val="24"/>
        </w:rPr>
        <w:t xml:space="preserve"> компонент водной поверхности в слаботурбулентной теории ветровых волн </w:t>
      </w:r>
      <w:r w:rsidR="0047179F" w:rsidRPr="0047179F">
        <w:rPr>
          <w:sz w:val="24"/>
          <w:szCs w:val="24"/>
        </w:rPr>
        <w:t xml:space="preserve">/ </w:t>
      </w:r>
      <w:r w:rsidR="0047179F">
        <w:rPr>
          <w:sz w:val="24"/>
          <w:szCs w:val="24"/>
        </w:rPr>
        <w:t xml:space="preserve">В. Захаров, </w:t>
      </w:r>
      <w:proofErr w:type="spellStart"/>
      <w:r w:rsidR="0047179F">
        <w:rPr>
          <w:sz w:val="24"/>
          <w:szCs w:val="24"/>
        </w:rPr>
        <w:t>М.Заславский</w:t>
      </w:r>
      <w:proofErr w:type="spellEnd"/>
      <w:r w:rsidR="0047179F">
        <w:rPr>
          <w:sz w:val="24"/>
          <w:szCs w:val="24"/>
        </w:rPr>
        <w:t xml:space="preserve">, </w:t>
      </w:r>
      <w:proofErr w:type="spellStart"/>
      <w:r w:rsidR="0047179F">
        <w:rPr>
          <w:sz w:val="24"/>
          <w:szCs w:val="24"/>
        </w:rPr>
        <w:t>Изв</w:t>
      </w:r>
      <w:proofErr w:type="spellEnd"/>
      <w:r w:rsidR="0047179F">
        <w:rPr>
          <w:sz w:val="24"/>
          <w:szCs w:val="24"/>
        </w:rPr>
        <w:t>. АН СССР, Физика атмосферы и океана, т. 19, № 3, стр. 282-291</w:t>
      </w:r>
    </w:p>
    <w:p w:rsidR="0047179F" w:rsidRPr="00D82909" w:rsidRDefault="0047179F" w:rsidP="00E828A6">
      <w:pP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r w:rsidR="00D82909">
        <w:rPr>
          <w:sz w:val="24"/>
          <w:szCs w:val="24"/>
        </w:rPr>
        <w:t xml:space="preserve">З.К. </w:t>
      </w:r>
      <w:proofErr w:type="spellStart"/>
      <w:r w:rsidR="00D82909">
        <w:rPr>
          <w:sz w:val="24"/>
          <w:szCs w:val="24"/>
        </w:rPr>
        <w:t>Абузяров</w:t>
      </w:r>
      <w:proofErr w:type="spellEnd"/>
      <w:r w:rsidR="00D82909">
        <w:rPr>
          <w:sz w:val="24"/>
          <w:szCs w:val="24"/>
        </w:rPr>
        <w:t xml:space="preserve">, Сравнительная оценка успешности прогнозирования волнения по отечественным волновым моделям </w:t>
      </w:r>
      <w:r w:rsidR="00D82909">
        <w:rPr>
          <w:sz w:val="24"/>
          <w:szCs w:val="24"/>
          <w:lang w:val="en-US"/>
        </w:rPr>
        <w:t>AARI</w:t>
      </w:r>
      <w:r w:rsidR="00D82909" w:rsidRPr="00D82909">
        <w:rPr>
          <w:sz w:val="24"/>
          <w:szCs w:val="24"/>
        </w:rPr>
        <w:t>-</w:t>
      </w:r>
      <w:r w:rsidR="00D82909">
        <w:rPr>
          <w:sz w:val="24"/>
          <w:szCs w:val="24"/>
          <w:lang w:val="en-US"/>
        </w:rPr>
        <w:t>PD</w:t>
      </w:r>
      <w:r w:rsidR="00D82909" w:rsidRPr="00D82909">
        <w:rPr>
          <w:sz w:val="24"/>
          <w:szCs w:val="24"/>
        </w:rPr>
        <w:t xml:space="preserve">2 </w:t>
      </w:r>
      <w:r w:rsidR="00D82909">
        <w:rPr>
          <w:sz w:val="24"/>
          <w:szCs w:val="24"/>
        </w:rPr>
        <w:t xml:space="preserve">и РАВМ, Труды ГУ «Гидрометеорологический научно-исследовательский центр Российской Федерации, т. 343,  Обнинск, </w:t>
      </w:r>
      <w:r w:rsidR="003F3ADD">
        <w:rPr>
          <w:sz w:val="24"/>
          <w:szCs w:val="24"/>
        </w:rPr>
        <w:t>ИГ-СОЦИН, 2009</w:t>
      </w:r>
    </w:p>
    <w:p w:rsidR="008D7C58" w:rsidRPr="000A1C7A" w:rsidRDefault="008D7C58" w:rsidP="00E828A6">
      <w:pPr>
        <w:spacing w:line="240" w:lineRule="auto"/>
        <w:ind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ылка</w:t>
      </w:r>
      <w:proofErr w:type="spellEnd"/>
      <w:r w:rsidRPr="000A1C7A">
        <w:rPr>
          <w:sz w:val="24"/>
          <w:szCs w:val="24"/>
        </w:rPr>
        <w:t xml:space="preserve"> </w:t>
      </w:r>
      <w:r>
        <w:rPr>
          <w:sz w:val="24"/>
          <w:szCs w:val="24"/>
        </w:rPr>
        <w:t>на</w:t>
      </w:r>
      <w:r w:rsidRPr="000A1C7A">
        <w:rPr>
          <w:sz w:val="24"/>
          <w:szCs w:val="24"/>
        </w:rPr>
        <w:t xml:space="preserve"> </w:t>
      </w:r>
      <w:r>
        <w:rPr>
          <w:sz w:val="24"/>
          <w:szCs w:val="24"/>
        </w:rPr>
        <w:t>сайт</w:t>
      </w:r>
      <w:r w:rsidRPr="000A1C7A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0A1C7A">
        <w:rPr>
          <w:sz w:val="24"/>
          <w:szCs w:val="24"/>
        </w:rPr>
        <w:t xml:space="preserve"> </w:t>
      </w:r>
      <w:r>
        <w:rPr>
          <w:sz w:val="24"/>
          <w:szCs w:val="24"/>
        </w:rPr>
        <w:t>моделями</w:t>
      </w:r>
      <w:r w:rsidRPr="000A1C7A">
        <w:rPr>
          <w:sz w:val="24"/>
          <w:szCs w:val="24"/>
        </w:rPr>
        <w:t xml:space="preserve"> - </w:t>
      </w:r>
      <w:r>
        <w:rPr>
          <w:sz w:val="24"/>
          <w:szCs w:val="24"/>
          <w:lang w:val="en-US"/>
        </w:rPr>
        <w:t>windy</w:t>
      </w:r>
    </w:p>
    <w:p w:rsidR="008D7C58" w:rsidRDefault="008D7C58" w:rsidP="00E828A6">
      <w:pPr>
        <w:spacing w:line="240" w:lineRule="auto"/>
        <w:ind w:firstLine="0"/>
        <w:rPr>
          <w:sz w:val="24"/>
          <w:szCs w:val="24"/>
        </w:rPr>
      </w:pPr>
      <w:r w:rsidRPr="008D7C58">
        <w:rPr>
          <w:sz w:val="24"/>
          <w:szCs w:val="24"/>
        </w:rPr>
        <w:t>1</w:t>
      </w:r>
      <w:r w:rsidR="006577DE">
        <w:rPr>
          <w:sz w:val="24"/>
          <w:szCs w:val="24"/>
        </w:rPr>
        <w:t>8</w:t>
      </w:r>
      <w:r w:rsidRPr="008D7C58">
        <w:rPr>
          <w:sz w:val="24"/>
          <w:szCs w:val="24"/>
        </w:rPr>
        <w:t xml:space="preserve">. </w:t>
      </w:r>
      <w:r w:rsidR="006577DE" w:rsidRPr="006577DE">
        <w:rPr>
          <w:sz w:val="24"/>
          <w:szCs w:val="24"/>
        </w:rPr>
        <w:t>https://www.windy.com/ru/-Волны-</w:t>
      </w:r>
      <w:proofErr w:type="gramStart"/>
      <w:r w:rsidR="006577DE" w:rsidRPr="006577DE">
        <w:rPr>
          <w:sz w:val="24"/>
          <w:szCs w:val="24"/>
        </w:rPr>
        <w:t>waves</w:t>
      </w:r>
      <w:proofErr w:type="gramEnd"/>
      <w:r w:rsidR="006577DE" w:rsidRPr="006577DE">
        <w:rPr>
          <w:sz w:val="24"/>
          <w:szCs w:val="24"/>
        </w:rPr>
        <w:t>?gfsWaves,waves,18.730,-37.749,5,m:dVUafzI</w:t>
      </w:r>
    </w:p>
    <w:p w:rsidR="008D7C58" w:rsidRPr="00196354" w:rsidRDefault="007C5930" w:rsidP="00E828A6">
      <w:pPr>
        <w:spacing w:line="240" w:lineRule="auto"/>
        <w:ind w:firstLine="0"/>
        <w:rPr>
          <w:sz w:val="24"/>
          <w:szCs w:val="24"/>
        </w:rPr>
      </w:pPr>
      <w:r w:rsidRPr="00196354">
        <w:rPr>
          <w:sz w:val="24"/>
          <w:szCs w:val="24"/>
        </w:rPr>
        <w:t xml:space="preserve">19. </w:t>
      </w:r>
      <w:proofErr w:type="spellStart"/>
      <w:r w:rsidR="00196354">
        <w:rPr>
          <w:sz w:val="24"/>
          <w:szCs w:val="24"/>
        </w:rPr>
        <w:t>М.С.</w:t>
      </w:r>
      <w:proofErr w:type="gramStart"/>
      <w:r w:rsidR="00196354">
        <w:rPr>
          <w:sz w:val="24"/>
          <w:szCs w:val="24"/>
        </w:rPr>
        <w:t>Лонге-Хиггинс</w:t>
      </w:r>
      <w:proofErr w:type="spellEnd"/>
      <w:proofErr w:type="gramEnd"/>
      <w:r w:rsidR="00196354">
        <w:rPr>
          <w:sz w:val="24"/>
          <w:szCs w:val="24"/>
        </w:rPr>
        <w:t>, Статистический анализ случайно движущейся поверхности // в книге Ветровые волны, М. Иностранная литература, 1962, с. 112-230</w:t>
      </w:r>
    </w:p>
    <w:p w:rsidR="00E828A6" w:rsidRDefault="00E828A6" w:rsidP="00E828A6">
      <w:pPr>
        <w:spacing w:line="240" w:lineRule="auto"/>
        <w:ind w:firstLine="0"/>
        <w:rPr>
          <w:sz w:val="24"/>
          <w:szCs w:val="24"/>
        </w:rPr>
      </w:pPr>
    </w:p>
    <w:p w:rsidR="00447035" w:rsidRDefault="00447035" w:rsidP="00E828A6">
      <w:pPr>
        <w:spacing w:line="240" w:lineRule="auto"/>
        <w:ind w:firstLine="0"/>
        <w:rPr>
          <w:sz w:val="24"/>
          <w:szCs w:val="24"/>
        </w:rPr>
      </w:pPr>
    </w:p>
    <w:p w:rsidR="00447035" w:rsidRPr="00324561" w:rsidRDefault="00447035" w:rsidP="00E828A6">
      <w:pPr>
        <w:spacing w:line="240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3.1. </w:t>
      </w:r>
      <w:r w:rsidR="00324561">
        <w:rPr>
          <w:sz w:val="24"/>
          <w:szCs w:val="24"/>
        </w:rPr>
        <w:t xml:space="preserve">радиовысотомер </w:t>
      </w:r>
      <w:proofErr w:type="spellStart"/>
      <w:r w:rsidR="00324561">
        <w:rPr>
          <w:sz w:val="24"/>
          <w:szCs w:val="24"/>
          <w:lang w:val="en-US"/>
        </w:rPr>
        <w:t>Topex</w:t>
      </w:r>
      <w:proofErr w:type="spellEnd"/>
    </w:p>
    <w:p w:rsidR="00447035" w:rsidRPr="00324561" w:rsidRDefault="00447035" w:rsidP="00E828A6">
      <w:pPr>
        <w:spacing w:line="240" w:lineRule="auto"/>
        <w:ind w:firstLine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3.2. </w:t>
      </w:r>
      <w:r w:rsidR="00324561">
        <w:rPr>
          <w:sz w:val="24"/>
          <w:szCs w:val="24"/>
        </w:rPr>
        <w:t xml:space="preserve">радиовысотомер </w:t>
      </w:r>
      <w:r w:rsidR="00324561">
        <w:rPr>
          <w:sz w:val="24"/>
          <w:szCs w:val="24"/>
          <w:lang w:val="en-US"/>
        </w:rPr>
        <w:t>Jason</w:t>
      </w:r>
    </w:p>
    <w:p w:rsidR="00362704" w:rsidRPr="00E828A6" w:rsidRDefault="00362704" w:rsidP="009655AE">
      <w:pPr>
        <w:spacing w:line="240" w:lineRule="auto"/>
        <w:ind w:firstLine="567"/>
        <w:jc w:val="center"/>
        <w:rPr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5B4216" w:rsidRPr="00D653F4" w:rsidRDefault="005B4216" w:rsidP="005B4216">
      <w:pPr>
        <w:spacing w:line="240" w:lineRule="auto"/>
        <w:ind w:firstLine="567"/>
        <w:jc w:val="left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1. Моделирование работы радиовысотомера и формирование массива данных (форма отраженного импульса)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 Моделируем радиовысотомер («грубый» подход)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1.1. задаем диаграмму направленности антенны и угол падения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1.2. задаем частоту/длину электромагнитной волны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1.3. задаем высоту орбиты, скорость движения 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1.5. задаем форму зондирующего импульса</w:t>
      </w: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5B4216" w:rsidRPr="00D653F4" w:rsidRDefault="005B4216" w:rsidP="005B4216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362704" w:rsidRPr="00D653F4" w:rsidRDefault="00362704" w:rsidP="009655AE">
      <w:pPr>
        <w:spacing w:line="240" w:lineRule="auto"/>
        <w:ind w:firstLine="567"/>
        <w:jc w:val="center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В ТЗ - ДОГОВОР</w:t>
      </w:r>
    </w:p>
    <w:p w:rsidR="009655AE" w:rsidRPr="00D653F4" w:rsidRDefault="009655AE" w:rsidP="009655AE">
      <w:pPr>
        <w:spacing w:line="240" w:lineRule="auto"/>
        <w:ind w:firstLine="567"/>
        <w:jc w:val="center"/>
        <w:rPr>
          <w:i/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i/>
          <w:color w:val="548DD4" w:themeColor="text2" w:themeTint="99"/>
          <w:sz w:val="24"/>
          <w:szCs w:val="24"/>
        </w:rPr>
      </w:pPr>
      <w:r w:rsidRPr="00D653F4">
        <w:rPr>
          <w:i/>
          <w:color w:val="548DD4" w:themeColor="text2" w:themeTint="99"/>
          <w:sz w:val="24"/>
          <w:szCs w:val="24"/>
        </w:rPr>
        <w:t>1. Моделирование работы радиовысотомера и формирование массива данных (форма отраженного импульса)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lastRenderedPageBreak/>
        <w:t>2. Разработка программного обеспечения для обработки модельных данных и восстановления сечения обратного рассеяния, высоты значительного волнения, скорости приводного ветра и расстояния от КА до морской поверхности по модельным данным (среднего уровня морской поверхности)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3. Скачивание данных радиовысотомеров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Topex</w:t>
      </w:r>
      <w:proofErr w:type="spellEnd"/>
      <w:r w:rsidRPr="00D653F4">
        <w:rPr>
          <w:color w:val="548DD4" w:themeColor="text2" w:themeTint="99"/>
          <w:sz w:val="24"/>
          <w:szCs w:val="24"/>
        </w:rPr>
        <w:t>/</w:t>
      </w:r>
      <w:r w:rsidRPr="00D653F4">
        <w:rPr>
          <w:color w:val="548DD4" w:themeColor="text2" w:themeTint="99"/>
          <w:sz w:val="24"/>
          <w:szCs w:val="24"/>
          <w:lang w:val="en-US"/>
        </w:rPr>
        <w:t>Poseidon</w:t>
      </w:r>
      <w:r w:rsidRPr="00D653F4">
        <w:rPr>
          <w:color w:val="548DD4" w:themeColor="text2" w:themeTint="99"/>
          <w:sz w:val="24"/>
          <w:szCs w:val="24"/>
        </w:rPr>
        <w:t xml:space="preserve">, </w:t>
      </w:r>
      <w:r w:rsidRPr="00D653F4">
        <w:rPr>
          <w:color w:val="548DD4" w:themeColor="text2" w:themeTint="99"/>
          <w:sz w:val="24"/>
          <w:szCs w:val="24"/>
          <w:lang w:val="en-US"/>
        </w:rPr>
        <w:t>Jason</w:t>
      </w:r>
      <w:r w:rsidRPr="00D653F4">
        <w:rPr>
          <w:color w:val="548DD4" w:themeColor="text2" w:themeTint="99"/>
          <w:sz w:val="24"/>
          <w:szCs w:val="24"/>
        </w:rPr>
        <w:t xml:space="preserve">-2/3 и формирование массива данных 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 Адаптация программного обеспечения для обработки данных радиовысотомеров. Обработка данных и сравнение с результатами стандартной обработки. 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6. Предложения (обоснование) по облику радиовысотомера по методам обработки данных.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7. Предложения (обоснование) по методам внешней калибровки радиовысотомера в ходе выполнения миссии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8. Для патентных исследований необходимо сформулировать цель: обзор патентов по радиовысотомерам, поиск конкретной конфигурации/состава аппаратуры радиовысотомера, алгоритмов обработки и т.д. Что необходимо?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highlight w:val="yellow"/>
        </w:rPr>
        <w:t xml:space="preserve">В ТЗ </w:t>
      </w:r>
      <w:proofErr w:type="spellStart"/>
      <w:r w:rsidRPr="00D653F4">
        <w:rPr>
          <w:color w:val="548DD4" w:themeColor="text2" w:themeTint="99"/>
          <w:sz w:val="24"/>
          <w:szCs w:val="24"/>
          <w:highlight w:val="yellow"/>
        </w:rPr>
        <w:t>остановливаемся</w:t>
      </w:r>
      <w:proofErr w:type="spellEnd"/>
      <w:r w:rsidRPr="00D653F4">
        <w:rPr>
          <w:color w:val="548DD4" w:themeColor="text2" w:themeTint="99"/>
          <w:sz w:val="24"/>
          <w:szCs w:val="24"/>
          <w:highlight w:val="yellow"/>
        </w:rPr>
        <w:t xml:space="preserve"> на первых 7 пунктах.</w:t>
      </w:r>
      <w:r w:rsidRPr="00D653F4">
        <w:rPr>
          <w:color w:val="548DD4" w:themeColor="text2" w:themeTint="99"/>
          <w:sz w:val="24"/>
          <w:szCs w:val="24"/>
        </w:rPr>
        <w:t xml:space="preserve">  8 - </w:t>
      </w:r>
      <w:proofErr w:type="spellStart"/>
      <w:r w:rsidRPr="00D653F4">
        <w:rPr>
          <w:color w:val="548DD4" w:themeColor="text2" w:themeTint="99"/>
          <w:sz w:val="24"/>
          <w:szCs w:val="24"/>
        </w:rPr>
        <w:t>инфорация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от Вас для патентного поиска.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highlight w:val="yellow"/>
        </w:rPr>
        <w:t xml:space="preserve">А то, что ниже – это факультативное описание наших работ. </w:t>
      </w:r>
      <w:r w:rsidRPr="00D653F4">
        <w:rPr>
          <w:color w:val="548DD4" w:themeColor="text2" w:themeTint="99"/>
          <w:sz w:val="24"/>
          <w:szCs w:val="24"/>
        </w:rPr>
        <w:t>Это не входит в ТЗ, но можно сделать какие-то пункты с учетом Ваших пожеланий. Надо обсудить.</w:t>
      </w:r>
    </w:p>
    <w:p w:rsidR="009655AE" w:rsidRPr="00D653F4" w:rsidRDefault="009655AE" w:rsidP="009655AE">
      <w:pPr>
        <w:spacing w:line="240" w:lineRule="auto"/>
        <w:ind w:firstLine="567"/>
        <w:jc w:val="left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РАЗРАБОТКА ЧИСЛЕННОЙ МОДЕЛИ РАДИОВЫСОТОМЕРА</w:t>
      </w:r>
    </w:p>
    <w:p w:rsidR="009655AE" w:rsidRPr="00D653F4" w:rsidRDefault="009655AE" w:rsidP="009655AE">
      <w:pPr>
        <w:spacing w:line="240" w:lineRule="auto"/>
        <w:ind w:firstLine="567"/>
        <w:rPr>
          <w:i/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i/>
          <w:color w:val="548DD4" w:themeColor="text2" w:themeTint="99"/>
          <w:sz w:val="24"/>
          <w:szCs w:val="24"/>
        </w:rPr>
      </w:pPr>
      <w:r w:rsidRPr="00D653F4">
        <w:rPr>
          <w:b/>
          <w:i/>
          <w:color w:val="548DD4" w:themeColor="text2" w:themeTint="99"/>
          <w:sz w:val="24"/>
          <w:szCs w:val="24"/>
        </w:rPr>
        <w:t>1. Моделируем радиовысотомер («грубый» подход)</w:t>
      </w:r>
    </w:p>
    <w:p w:rsidR="009655AE" w:rsidRPr="00D653F4" w:rsidRDefault="009655AE" w:rsidP="009655AE">
      <w:pPr>
        <w:spacing w:line="240" w:lineRule="auto"/>
        <w:ind w:firstLine="567"/>
        <w:rPr>
          <w:i/>
          <w:color w:val="548DD4" w:themeColor="text2" w:themeTint="99"/>
          <w:sz w:val="24"/>
          <w:szCs w:val="24"/>
        </w:rPr>
      </w:pPr>
      <w:r w:rsidRPr="00D653F4">
        <w:rPr>
          <w:i/>
          <w:color w:val="548DD4" w:themeColor="text2" w:themeTint="99"/>
          <w:sz w:val="24"/>
          <w:szCs w:val="24"/>
        </w:rPr>
        <w:t>1.1. задаем диаграмму направленности антенны и угол падения</w:t>
      </w:r>
    </w:p>
    <w:p w:rsidR="009655AE" w:rsidRPr="00D653F4" w:rsidRDefault="009655AE" w:rsidP="009655AE">
      <w:pPr>
        <w:spacing w:line="240" w:lineRule="auto"/>
        <w:ind w:firstLine="567"/>
        <w:rPr>
          <w:i/>
          <w:color w:val="548DD4" w:themeColor="text2" w:themeTint="99"/>
          <w:sz w:val="24"/>
          <w:szCs w:val="24"/>
        </w:rPr>
      </w:pPr>
      <w:r w:rsidRPr="00D653F4">
        <w:rPr>
          <w:i/>
          <w:color w:val="548DD4" w:themeColor="text2" w:themeTint="99"/>
          <w:sz w:val="24"/>
          <w:szCs w:val="24"/>
        </w:rPr>
        <w:t>1.2. задаем частоту/длину электромагнитной волны</w:t>
      </w:r>
    </w:p>
    <w:p w:rsidR="009655AE" w:rsidRPr="00D653F4" w:rsidRDefault="009655AE" w:rsidP="009655AE">
      <w:pPr>
        <w:spacing w:line="240" w:lineRule="auto"/>
        <w:ind w:firstLine="567"/>
        <w:rPr>
          <w:i/>
          <w:color w:val="548DD4" w:themeColor="text2" w:themeTint="99"/>
          <w:sz w:val="24"/>
          <w:szCs w:val="24"/>
        </w:rPr>
      </w:pPr>
      <w:r w:rsidRPr="00D653F4">
        <w:rPr>
          <w:i/>
          <w:color w:val="548DD4" w:themeColor="text2" w:themeTint="99"/>
          <w:sz w:val="24"/>
          <w:szCs w:val="24"/>
        </w:rPr>
        <w:t xml:space="preserve">1.3. задаем высоту орбиты, скорость движения </w:t>
      </w:r>
    </w:p>
    <w:p w:rsidR="009655AE" w:rsidRPr="00D653F4" w:rsidRDefault="009655AE" w:rsidP="009655AE">
      <w:pPr>
        <w:spacing w:line="240" w:lineRule="auto"/>
        <w:ind w:firstLine="567"/>
        <w:rPr>
          <w:i/>
          <w:color w:val="548DD4" w:themeColor="text2" w:themeTint="99"/>
          <w:sz w:val="24"/>
          <w:szCs w:val="24"/>
        </w:rPr>
      </w:pPr>
      <w:r w:rsidRPr="00D653F4">
        <w:rPr>
          <w:i/>
          <w:color w:val="548DD4" w:themeColor="text2" w:themeTint="99"/>
          <w:sz w:val="24"/>
          <w:szCs w:val="24"/>
        </w:rPr>
        <w:t>1.5. задаем форму зондирующего импульса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1.5. моделируем отражение импульса от плоской «диффузной» поверхности для разных длительностей зондирующего импульса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1.5.1. без учета фазы отраженной электромагнитной волны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1.5.2. с учетом фазы отраженной электромагнитной волны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1.6. моделируем отражение импульса от «сферической» Земли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2. Моделируем морскую поверхность по спектру волнения (ветровые волны, зыбь, смешанное волнение).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2.1. Задаются скорость и направление ветра, длина ветрового разгона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2.2. моделируем зыбь (задаем высоту и длину волн зыби, направление распространения зыби)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2.3. моделируем смешанное волнение (ветровое волнение + зыбь).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3. Моделируем отраженный импульс для морской поверхности (зеркальное отражение) без учета атмосферы для разных длительностей зондирующего импульса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3.1. без учета фазы отраженного сигнала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lastRenderedPageBreak/>
        <w:t>3.2. с учетом фазы отраженного сигнала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3.3. сравниваем число отраженных импульсов, необходимое для формирования «усредненного» импульса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4. </w:t>
      </w:r>
      <w:proofErr w:type="gramStart"/>
      <w:r w:rsidRPr="00D653F4">
        <w:rPr>
          <w:b/>
          <w:color w:val="548DD4" w:themeColor="text2" w:themeTint="99"/>
          <w:sz w:val="24"/>
          <w:szCs w:val="24"/>
        </w:rPr>
        <w:t>Моделируем</w:t>
      </w:r>
      <w:proofErr w:type="gramEnd"/>
      <w:r w:rsidRPr="00D653F4">
        <w:rPr>
          <w:b/>
          <w:color w:val="548DD4" w:themeColor="text2" w:themeTint="99"/>
          <w:sz w:val="24"/>
          <w:szCs w:val="24"/>
        </w:rPr>
        <w:t xml:space="preserve">/задаем атмосферу для учета ослабления сигнала на разных частотах (коэффициент пропускания для безоблачной </w:t>
      </w:r>
      <w:proofErr w:type="spellStart"/>
      <w:r w:rsidRPr="00D653F4">
        <w:rPr>
          <w:b/>
          <w:color w:val="548DD4" w:themeColor="text2" w:themeTint="99"/>
          <w:sz w:val="24"/>
          <w:szCs w:val="24"/>
        </w:rPr>
        <w:t>атомсферы</w:t>
      </w:r>
      <w:proofErr w:type="spellEnd"/>
      <w:r w:rsidRPr="00D653F4">
        <w:rPr>
          <w:b/>
          <w:color w:val="548DD4" w:themeColor="text2" w:themeTint="99"/>
          <w:sz w:val="24"/>
          <w:szCs w:val="24"/>
        </w:rPr>
        <w:t>).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4.1. моделируем отраженный сигнал </w:t>
      </w:r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>-диапазона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4.2. моделируем отраженный сигнал для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>-диапазона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4.3. моделируем отраженный сигнал для </w:t>
      </w:r>
      <w:r w:rsidRPr="00D653F4">
        <w:rPr>
          <w:color w:val="548DD4" w:themeColor="text2" w:themeTint="99"/>
          <w:sz w:val="24"/>
          <w:szCs w:val="24"/>
          <w:lang w:val="en-US"/>
        </w:rPr>
        <w:t>Ka</w:t>
      </w:r>
      <w:r w:rsidRPr="00D653F4">
        <w:rPr>
          <w:color w:val="548DD4" w:themeColor="text2" w:themeTint="99"/>
          <w:sz w:val="24"/>
          <w:szCs w:val="24"/>
        </w:rPr>
        <w:t>-диапазон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4.4. сравниваем результаты для разных длительностей зондирующего импульса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5. Учитываем влияние атмосферы при распространении электромагнитного излучения (разные длины волн)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5.1. задаем параметры ионосферы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5.2. задаем параметры «сухой» тропосферы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5.3. задаем параметры «влажной» тропосферы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5.3. сравниваем влияние атмосферы на отраженный сигнал для разных частот (</w:t>
      </w:r>
      <w:r w:rsidRPr="00D653F4">
        <w:rPr>
          <w:color w:val="548DD4" w:themeColor="text2" w:themeTint="99"/>
          <w:sz w:val="24"/>
          <w:szCs w:val="24"/>
          <w:lang w:val="en-US"/>
        </w:rPr>
        <w:t>Ka</w:t>
      </w:r>
      <w:r w:rsidRPr="00D653F4">
        <w:rPr>
          <w:color w:val="548DD4" w:themeColor="text2" w:themeTint="99"/>
          <w:sz w:val="24"/>
          <w:szCs w:val="24"/>
        </w:rPr>
        <w:t xml:space="preserve">-, </w:t>
      </w:r>
      <w:r w:rsidRPr="00D653F4">
        <w:rPr>
          <w:color w:val="548DD4" w:themeColor="text2" w:themeTint="99"/>
          <w:sz w:val="24"/>
          <w:szCs w:val="24"/>
          <w:lang w:val="en-US"/>
        </w:rPr>
        <w:t>Ku</w:t>
      </w:r>
      <w:r w:rsidRPr="00D653F4">
        <w:rPr>
          <w:color w:val="548DD4" w:themeColor="text2" w:themeTint="99"/>
          <w:sz w:val="24"/>
          <w:szCs w:val="24"/>
        </w:rPr>
        <w:t xml:space="preserve">-, </w:t>
      </w:r>
      <w:r w:rsidRPr="00D653F4">
        <w:rPr>
          <w:color w:val="548DD4" w:themeColor="text2" w:themeTint="99"/>
          <w:sz w:val="24"/>
          <w:szCs w:val="24"/>
          <w:lang w:val="en-US"/>
        </w:rPr>
        <w:t>C</w:t>
      </w:r>
      <w:r w:rsidRPr="00D653F4">
        <w:rPr>
          <w:color w:val="548DD4" w:themeColor="text2" w:themeTint="99"/>
          <w:sz w:val="24"/>
          <w:szCs w:val="24"/>
        </w:rPr>
        <w:t>-диапазон)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СПУТНИКОВЫЕ ДАННЫЕ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1. Скачивание данных TOPEX/POSEIDON (форму импульса и результаты обработки)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2. Скачивание данных JASON-2/3 (форма импульса и результаты обработки)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МОДЕЛИРОВАНИЕ НАЗЕМНОЙ ОБРАБОТКИ ДАННЫХ (МОДЕЛЬНЫЕ ДАННЫЕ)</w:t>
      </w: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1. Обработка модельных данных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1.1. реализация алгоритма </w:t>
      </w:r>
      <w:r w:rsidRPr="00D653F4">
        <w:rPr>
          <w:color w:val="548DD4" w:themeColor="text2" w:themeTint="99"/>
          <w:sz w:val="24"/>
          <w:szCs w:val="24"/>
          <w:lang w:val="en-US"/>
        </w:rPr>
        <w:t>Ice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1.2. реализация алгоритма </w:t>
      </w:r>
      <w:proofErr w:type="spellStart"/>
      <w:r w:rsidRPr="00D653F4">
        <w:rPr>
          <w:color w:val="548DD4" w:themeColor="text2" w:themeTint="99"/>
          <w:sz w:val="24"/>
          <w:szCs w:val="24"/>
        </w:rPr>
        <w:t>ретрегинга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ММП3 (</w:t>
      </w:r>
      <w:r w:rsidRPr="00D653F4">
        <w:rPr>
          <w:color w:val="548DD4" w:themeColor="text2" w:themeTint="99"/>
          <w:sz w:val="24"/>
          <w:szCs w:val="24"/>
          <w:lang w:val="en-US"/>
        </w:rPr>
        <w:t>MLE</w:t>
      </w:r>
      <w:r w:rsidRPr="00D653F4">
        <w:rPr>
          <w:color w:val="548DD4" w:themeColor="text2" w:themeTint="99"/>
          <w:sz w:val="24"/>
          <w:szCs w:val="24"/>
        </w:rPr>
        <w:t>3)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1.3. реализация алгоритма </w:t>
      </w:r>
      <w:proofErr w:type="spellStart"/>
      <w:r w:rsidRPr="00D653F4">
        <w:rPr>
          <w:color w:val="548DD4" w:themeColor="text2" w:themeTint="99"/>
          <w:sz w:val="24"/>
          <w:szCs w:val="24"/>
        </w:rPr>
        <w:t>ретгрегинга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ММП</w:t>
      </w:r>
      <w:proofErr w:type="gramStart"/>
      <w:r w:rsidRPr="00D653F4">
        <w:rPr>
          <w:color w:val="548DD4" w:themeColor="text2" w:themeTint="99"/>
          <w:sz w:val="24"/>
          <w:szCs w:val="24"/>
        </w:rPr>
        <w:t>4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(</w:t>
      </w:r>
      <w:r w:rsidRPr="00D653F4">
        <w:rPr>
          <w:color w:val="548DD4" w:themeColor="text2" w:themeTint="99"/>
          <w:sz w:val="24"/>
          <w:szCs w:val="24"/>
          <w:lang w:val="en-US"/>
        </w:rPr>
        <w:t>MLE</w:t>
      </w:r>
      <w:r w:rsidRPr="00D653F4">
        <w:rPr>
          <w:color w:val="548DD4" w:themeColor="text2" w:themeTint="99"/>
          <w:sz w:val="24"/>
          <w:szCs w:val="24"/>
        </w:rPr>
        <w:t xml:space="preserve">4) 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2. Восстановление скорости приводного ветра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2.1.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Chelton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  <w:lang w:val="en-US"/>
        </w:rPr>
        <w:t>and</w:t>
      </w:r>
      <w:r w:rsidRPr="00D653F4">
        <w:rPr>
          <w:color w:val="548DD4" w:themeColor="text2" w:themeTint="99"/>
          <w:sz w:val="24"/>
          <w:szCs w:val="24"/>
        </w:rPr>
        <w:t xml:space="preserve"> </w:t>
      </w:r>
      <w:r w:rsidRPr="00D653F4">
        <w:rPr>
          <w:color w:val="548DD4" w:themeColor="text2" w:themeTint="99"/>
          <w:sz w:val="24"/>
          <w:szCs w:val="24"/>
          <w:lang w:val="en-US"/>
        </w:rPr>
        <w:t>Witter</w:t>
      </w:r>
      <w:r w:rsidRPr="00D653F4">
        <w:rPr>
          <w:color w:val="548DD4" w:themeColor="text2" w:themeTint="99"/>
          <w:sz w:val="24"/>
          <w:szCs w:val="24"/>
        </w:rPr>
        <w:t xml:space="preserve"> 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2.2.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Chapron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2.3.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Abdula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3. Алгоритм определения высоты волнения</w:t>
      </w: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4. Учет влияния атмосферы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4.1. алгоритм учета </w:t>
      </w:r>
      <w:proofErr w:type="spellStart"/>
      <w:r w:rsidRPr="00D653F4">
        <w:rPr>
          <w:color w:val="548DD4" w:themeColor="text2" w:themeTint="99"/>
          <w:sz w:val="24"/>
          <w:szCs w:val="24"/>
        </w:rPr>
        <w:t>ионсферы</w:t>
      </w:r>
      <w:proofErr w:type="spellEnd"/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 алгоритм учета тропосферы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4.2.1. «сухая» тропосферная поправка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4.2.2. тропосферная поправка на влажность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lastRenderedPageBreak/>
        <w:t>5. Определение расстояния от КА до среднего уровня морской поверхности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jc w:val="center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МОДЕЛИРОВАНИЕ НАЗЕМНОЙ ОБРАБОТКИ ДАННЫХ (ДАННЫЕ РАДИОВЫСОТОМЕРОВ)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 xml:space="preserve">1. Обработка экспериментальных данных 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1.1. алгоритм </w:t>
      </w:r>
      <w:r w:rsidRPr="00D653F4">
        <w:rPr>
          <w:color w:val="548DD4" w:themeColor="text2" w:themeTint="99"/>
          <w:sz w:val="24"/>
          <w:szCs w:val="24"/>
          <w:lang w:val="en-US"/>
        </w:rPr>
        <w:t>Ice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1.2. алгоритм </w:t>
      </w:r>
      <w:proofErr w:type="spellStart"/>
      <w:r w:rsidRPr="00D653F4">
        <w:rPr>
          <w:color w:val="548DD4" w:themeColor="text2" w:themeTint="99"/>
          <w:sz w:val="24"/>
          <w:szCs w:val="24"/>
        </w:rPr>
        <w:t>ретрегинга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ММП3 (</w:t>
      </w:r>
      <w:r w:rsidRPr="00D653F4">
        <w:rPr>
          <w:color w:val="548DD4" w:themeColor="text2" w:themeTint="99"/>
          <w:sz w:val="24"/>
          <w:szCs w:val="24"/>
          <w:lang w:val="en-US"/>
        </w:rPr>
        <w:t>MLE</w:t>
      </w:r>
      <w:r w:rsidRPr="00D653F4">
        <w:rPr>
          <w:color w:val="548DD4" w:themeColor="text2" w:themeTint="99"/>
          <w:sz w:val="24"/>
          <w:szCs w:val="24"/>
        </w:rPr>
        <w:t>3)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1.3. алгоритм </w:t>
      </w:r>
      <w:proofErr w:type="spellStart"/>
      <w:r w:rsidRPr="00D653F4">
        <w:rPr>
          <w:color w:val="548DD4" w:themeColor="text2" w:themeTint="99"/>
          <w:sz w:val="24"/>
          <w:szCs w:val="24"/>
        </w:rPr>
        <w:t>ретгрегинга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ММП</w:t>
      </w:r>
      <w:proofErr w:type="gramStart"/>
      <w:r w:rsidRPr="00D653F4">
        <w:rPr>
          <w:color w:val="548DD4" w:themeColor="text2" w:themeTint="99"/>
          <w:sz w:val="24"/>
          <w:szCs w:val="24"/>
        </w:rPr>
        <w:t>4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 (</w:t>
      </w:r>
      <w:r w:rsidRPr="00D653F4">
        <w:rPr>
          <w:color w:val="548DD4" w:themeColor="text2" w:themeTint="99"/>
          <w:sz w:val="24"/>
          <w:szCs w:val="24"/>
          <w:lang w:val="en-US"/>
        </w:rPr>
        <w:t>MLE</w:t>
      </w:r>
      <w:r w:rsidRPr="00D653F4">
        <w:rPr>
          <w:color w:val="548DD4" w:themeColor="text2" w:themeTint="99"/>
          <w:sz w:val="24"/>
          <w:szCs w:val="24"/>
        </w:rPr>
        <w:t xml:space="preserve">4) 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2. Восстановление скорости приводного ветра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 xml:space="preserve">2.1.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Chelton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 xml:space="preserve"> and Witter </w:t>
      </w:r>
      <w:r w:rsidRPr="00D653F4">
        <w:rPr>
          <w:color w:val="548DD4" w:themeColor="text2" w:themeTint="99"/>
          <w:sz w:val="24"/>
          <w:szCs w:val="24"/>
        </w:rPr>
        <w:t>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 xml:space="preserve">2.2.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Chapron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 xml:space="preserve"> </w:t>
      </w:r>
      <w:r w:rsidRPr="00D653F4">
        <w:rPr>
          <w:color w:val="548DD4" w:themeColor="text2" w:themeTint="99"/>
          <w:sz w:val="24"/>
          <w:szCs w:val="24"/>
        </w:rPr>
        <w:t>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2.3.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Abdula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алгоритм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3. Алгоритм определения высоты волнения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4. коррекция влияния атмосферы по табличным данным (модели)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4.1. </w:t>
      </w:r>
      <w:proofErr w:type="spellStart"/>
      <w:r w:rsidRPr="00D653F4">
        <w:rPr>
          <w:color w:val="548DD4" w:themeColor="text2" w:themeTint="99"/>
          <w:sz w:val="24"/>
          <w:szCs w:val="24"/>
        </w:rPr>
        <w:t>ионсферы</w:t>
      </w:r>
      <w:proofErr w:type="spellEnd"/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 тропосферы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4.2.1. «сухой» тропосферной поправки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4.2.2. тропосферной поправки на влажность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4.2. ионосферной поправки по данным двухчастотного радиовысотомера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b/>
          <w:color w:val="548DD4" w:themeColor="text2" w:themeTint="99"/>
          <w:sz w:val="24"/>
          <w:szCs w:val="24"/>
        </w:rPr>
      </w:pPr>
      <w:r w:rsidRPr="00D653F4">
        <w:rPr>
          <w:b/>
          <w:color w:val="548DD4" w:themeColor="text2" w:themeTint="99"/>
          <w:sz w:val="24"/>
          <w:szCs w:val="24"/>
        </w:rPr>
        <w:t>5. поправка на состояние морской поверхности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5.1. поправка на </w:t>
      </w:r>
      <w:proofErr w:type="spellStart"/>
      <w:r w:rsidRPr="00D653F4">
        <w:rPr>
          <w:color w:val="548DD4" w:themeColor="text2" w:themeTint="99"/>
          <w:sz w:val="24"/>
          <w:szCs w:val="24"/>
        </w:rPr>
        <w:t>электромагниное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смещение (</w:t>
      </w:r>
      <w:proofErr w:type="spellStart"/>
      <w:r w:rsidRPr="00D653F4">
        <w:rPr>
          <w:color w:val="548DD4" w:themeColor="text2" w:themeTint="99"/>
          <w:sz w:val="24"/>
          <w:szCs w:val="24"/>
        </w:rPr>
        <w:t>electromagnetic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</w:t>
      </w:r>
      <w:proofErr w:type="spellStart"/>
      <w:r w:rsidRPr="00D653F4">
        <w:rPr>
          <w:color w:val="548DD4" w:themeColor="text2" w:themeTint="99"/>
          <w:sz w:val="24"/>
          <w:szCs w:val="24"/>
        </w:rPr>
        <w:t>bias</w:t>
      </w:r>
      <w:proofErr w:type="spellEnd"/>
      <w:r w:rsidRPr="00D653F4">
        <w:rPr>
          <w:color w:val="548DD4" w:themeColor="text2" w:themeTint="99"/>
          <w:sz w:val="24"/>
          <w:szCs w:val="24"/>
        </w:rPr>
        <w:t xml:space="preserve"> – EM</w:t>
      </w:r>
      <w:r w:rsidRPr="00D653F4">
        <w:rPr>
          <w:color w:val="548DD4" w:themeColor="text2" w:themeTint="99"/>
          <w:sz w:val="24"/>
          <w:szCs w:val="24"/>
          <w:lang w:val="en-US"/>
        </w:rPr>
        <w:t>B</w:t>
      </w:r>
      <w:r w:rsidRPr="00D653F4">
        <w:rPr>
          <w:color w:val="548DD4" w:themeColor="text2" w:themeTint="99"/>
          <w:sz w:val="24"/>
          <w:szCs w:val="24"/>
        </w:rPr>
        <w:t>)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5.2. поправка на асимметрию возвышений морской поверхности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6. Вычисление расстояния от КА до среднего уровня морской поверхности</w:t>
      </w: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9655AE" w:rsidRPr="00D653F4" w:rsidRDefault="009655AE" w:rsidP="009655AE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28324F" w:rsidRPr="00D653F4" w:rsidRDefault="0028324F">
      <w:pPr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Направляющий вектор (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 xml:space="preserve">,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, -1)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</w:rPr>
        <w:t xml:space="preserve">                      </w:t>
      </w:r>
      <w:r w:rsidRPr="00D653F4">
        <w:rPr>
          <w:color w:val="548DD4" w:themeColor="text2" w:themeTint="99"/>
          <w:sz w:val="24"/>
          <w:szCs w:val="24"/>
          <w:lang w:val="en-US"/>
        </w:rPr>
        <w:t>(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x1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-x0)*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zeta_x</w:t>
      </w:r>
      <w:proofErr w:type="spellEnd"/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+(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y1-y0)*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zeta_y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+(H0-z1)*(-1)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Cos(</w:t>
      </w:r>
      <w:proofErr w:type="spellStart"/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ugol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)=  --------------------------------------------------------------------------------------------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Sqrt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[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 xml:space="preserve"> (x1-x0)**2+(y1-y0)**2+(H0-z1)**2 ]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sqrt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[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zeta_x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**2+zeta_y**2+1]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После этого вычисляем </w:t>
      </w:r>
      <w:r w:rsidRPr="00D653F4">
        <w:rPr>
          <w:color w:val="548DD4" w:themeColor="text2" w:themeTint="99"/>
          <w:sz w:val="24"/>
          <w:szCs w:val="24"/>
          <w:lang w:val="en-US"/>
        </w:rPr>
        <w:t>arcos</w:t>
      </w:r>
      <w:r w:rsidRPr="00D653F4">
        <w:rPr>
          <w:color w:val="548DD4" w:themeColor="text2" w:themeTint="99"/>
          <w:sz w:val="24"/>
          <w:szCs w:val="24"/>
        </w:rPr>
        <w:t>(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ugol</w:t>
      </w:r>
      <w:proofErr w:type="spellEnd"/>
      <w:r w:rsidRPr="00D653F4">
        <w:rPr>
          <w:color w:val="548DD4" w:themeColor="text2" w:themeTint="99"/>
          <w:sz w:val="24"/>
          <w:szCs w:val="24"/>
        </w:rPr>
        <w:t>) и сравниваем с ответом, т.е. принимается погрешность в 1 градус: +/- 1 градус.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вектор 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1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2(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H</w:t>
      </w:r>
      <w:r w:rsidRPr="00D653F4">
        <w:rPr>
          <w:color w:val="548DD4" w:themeColor="text2" w:themeTint="99"/>
          <w:sz w:val="24"/>
          <w:szCs w:val="24"/>
        </w:rPr>
        <w:t>0-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>1) – это направляющий вектор – здесь все надо довести до чисел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pStyle w:val="af3"/>
        <w:spacing w:before="125" w:beforeAutospacing="0" w:after="125" w:afterAutospacing="0"/>
        <w:ind w:left="125" w:right="125"/>
        <w:rPr>
          <w:rFonts w:ascii="Arial" w:hAnsi="Arial" w:cs="Arial"/>
          <w:color w:val="548DD4" w:themeColor="text2" w:themeTint="99"/>
          <w:sz w:val="20"/>
          <w:szCs w:val="20"/>
        </w:rPr>
      </w:pP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Если известны две точки пространства</w:t>
      </w:r>
      <w:r w:rsidRPr="00D653F4">
        <w:rPr>
          <w:rStyle w:val="apple-converted-space"/>
          <w:rFonts w:ascii="Arial" w:hAnsi="Arial" w:cs="Arial"/>
          <w:color w:val="548DD4" w:themeColor="text2" w:themeTint="99"/>
          <w:sz w:val="20"/>
          <w:szCs w:val="20"/>
        </w:rPr>
        <w:t> </w:t>
      </w:r>
      <w:r w:rsidRPr="00D653F4">
        <w:rPr>
          <w:rFonts w:ascii="Arial" w:hAnsi="Arial" w:cs="Arial"/>
          <w:noProof/>
          <w:color w:val="548DD4" w:themeColor="text2" w:themeTint="99"/>
          <w:sz w:val="20"/>
          <w:szCs w:val="20"/>
        </w:rPr>
        <w:drawing>
          <wp:inline distT="0" distB="0" distL="0" distR="0">
            <wp:extent cx="1781175" cy="222885"/>
            <wp:effectExtent l="19050" t="0" r="0" b="0"/>
            <wp:docPr id="1" name="Рисунок 233" descr="http://www.mathprofi.ru/d/uravnenija_pryamoi_v_prostranstve_clip_image1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://www.mathprofi.ru/d/uravnenija_pryamoi_v_prostranstve_clip_image156.gif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, то уравнения прямой, проходящей через данные точки, выражаются формулами:</w:t>
      </w:r>
    </w:p>
    <w:p w:rsidR="001B5C69" w:rsidRPr="00D653F4" w:rsidRDefault="001B5C69" w:rsidP="001B5C69">
      <w:pPr>
        <w:pStyle w:val="af3"/>
        <w:spacing w:before="125" w:beforeAutospacing="0" w:after="125" w:afterAutospacing="0"/>
        <w:ind w:left="125" w:right="125"/>
        <w:rPr>
          <w:rFonts w:ascii="Arial" w:hAnsi="Arial" w:cs="Arial"/>
          <w:color w:val="548DD4" w:themeColor="text2" w:themeTint="99"/>
          <w:sz w:val="20"/>
          <w:szCs w:val="20"/>
        </w:rPr>
      </w:pPr>
      <w:r w:rsidRPr="00D653F4">
        <w:rPr>
          <w:rFonts w:ascii="Arial" w:hAnsi="Arial" w:cs="Arial"/>
          <w:noProof/>
          <w:color w:val="548DD4" w:themeColor="text2" w:themeTint="99"/>
          <w:sz w:val="20"/>
          <w:szCs w:val="20"/>
        </w:rPr>
        <w:drawing>
          <wp:inline distT="0" distB="0" distL="0" distR="0">
            <wp:extent cx="1494790" cy="405765"/>
            <wp:effectExtent l="0" t="0" r="0" b="0"/>
            <wp:docPr id="2" name="Рисунок 234" descr="http://www.mathprofi.ru/d/uravnenija_pryamoi_v_prostranstve_clip_image1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://www.mathprofi.ru/d/uravnenija_pryamoi_v_prostranstve_clip_image158.gif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C69" w:rsidRPr="00D653F4" w:rsidRDefault="001B5C69" w:rsidP="001B5C69">
      <w:pPr>
        <w:pStyle w:val="af3"/>
        <w:spacing w:before="125" w:beforeAutospacing="0" w:after="125" w:afterAutospacing="0"/>
        <w:ind w:left="125" w:right="125"/>
        <w:rPr>
          <w:rFonts w:ascii="Arial" w:hAnsi="Arial" w:cs="Arial"/>
          <w:color w:val="548DD4" w:themeColor="text2" w:themeTint="99"/>
          <w:sz w:val="20"/>
          <w:szCs w:val="20"/>
        </w:rPr>
      </w:pP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Унылый частный случай предыдущего параграфа. И в самом деле, вектор</w:t>
      </w:r>
      <w:r w:rsidRPr="00D653F4">
        <w:rPr>
          <w:rStyle w:val="apple-converted-space"/>
          <w:rFonts w:ascii="Arial" w:hAnsi="Arial" w:cs="Arial"/>
          <w:color w:val="548DD4" w:themeColor="text2" w:themeTint="99"/>
          <w:sz w:val="20"/>
          <w:szCs w:val="20"/>
        </w:rPr>
        <w:t> </w:t>
      </w:r>
      <w:r w:rsidRPr="00D653F4">
        <w:rPr>
          <w:rFonts w:ascii="Arial" w:hAnsi="Arial" w:cs="Arial"/>
          <w:noProof/>
          <w:color w:val="548DD4" w:themeColor="text2" w:themeTint="99"/>
          <w:sz w:val="20"/>
          <w:szCs w:val="20"/>
        </w:rPr>
        <w:drawing>
          <wp:inline distT="0" distB="0" distL="0" distR="0">
            <wp:extent cx="1741170" cy="230505"/>
            <wp:effectExtent l="19050" t="0" r="0" b="0"/>
            <wp:docPr id="3" name="Рисунок 235" descr="http://www.mathprofi.ru/d/uravnenija_pryamoi_v_prostranstve_clip_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://www.mathprofi.ru/d/uravnenija_pryamoi_v_prostranstve_clip_image160.gif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 является направляющим вектором прямой.</w:t>
      </w:r>
    </w:p>
    <w:p w:rsidR="001B5C69" w:rsidRPr="00D653F4" w:rsidRDefault="001B5C69" w:rsidP="001B5C69">
      <w:pPr>
        <w:pStyle w:val="af3"/>
        <w:spacing w:before="125" w:beforeAutospacing="0" w:after="125" w:afterAutospacing="0"/>
        <w:ind w:left="125" w:right="125"/>
        <w:rPr>
          <w:rFonts w:ascii="Arial" w:hAnsi="Arial" w:cs="Arial"/>
          <w:color w:val="548DD4" w:themeColor="text2" w:themeTint="99"/>
          <w:sz w:val="20"/>
          <w:szCs w:val="20"/>
        </w:rPr>
      </w:pP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По возможности, рекомендую</w:t>
      </w:r>
      <w:r w:rsidRPr="00D653F4">
        <w:rPr>
          <w:rStyle w:val="apple-converted-space"/>
          <w:rFonts w:ascii="Arial" w:hAnsi="Arial" w:cs="Arial"/>
          <w:color w:val="548DD4" w:themeColor="text2" w:themeTint="99"/>
          <w:sz w:val="20"/>
          <w:szCs w:val="20"/>
        </w:rPr>
        <w:t> </w:t>
      </w:r>
      <w:r w:rsidRPr="00D653F4">
        <w:rPr>
          <w:rFonts w:ascii="Arial" w:hAnsi="Arial" w:cs="Arial"/>
          <w:color w:val="548DD4" w:themeColor="text2" w:themeTint="99"/>
          <w:sz w:val="20"/>
          <w:szCs w:val="20"/>
          <w:u w:val="single"/>
        </w:rPr>
        <w:t>не пользоваться</w:t>
      </w:r>
      <w:r w:rsidRPr="00D653F4">
        <w:rPr>
          <w:rStyle w:val="apple-converted-space"/>
          <w:rFonts w:ascii="Arial" w:hAnsi="Arial" w:cs="Arial"/>
          <w:color w:val="548DD4" w:themeColor="text2" w:themeTint="99"/>
          <w:sz w:val="20"/>
          <w:szCs w:val="20"/>
        </w:rPr>
        <w:t> </w:t>
      </w:r>
      <w:r w:rsidRPr="00D653F4">
        <w:rPr>
          <w:rFonts w:ascii="Arial" w:hAnsi="Arial" w:cs="Arial"/>
          <w:color w:val="548DD4" w:themeColor="text2" w:themeTint="99"/>
          <w:sz w:val="20"/>
          <w:szCs w:val="20"/>
        </w:rPr>
        <w:t>данными формулами. Хорошо-то оно, всё хорошо, но только до тех пор, пока знаменатели без нулей. Не буду объяснять все тонкости, но рекомендую придерживаться следующего алгоритма решения: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>M1(x0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,y0,H0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)  M2(x1,y1,zeta)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x-x0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 xml:space="preserve">        y-y0        z – H0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>------   =  -------  =  ---------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x1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-x0      y1-y0      zeta-H0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  <w:lang w:val="en-US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вектор 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1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2(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H</w:t>
      </w:r>
      <w:r w:rsidRPr="00D653F4">
        <w:rPr>
          <w:color w:val="548DD4" w:themeColor="text2" w:themeTint="99"/>
          <w:sz w:val="24"/>
          <w:szCs w:val="24"/>
        </w:rPr>
        <w:t>0-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>1) – это направляющий вектор – здесь все надо довести до чисел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rFonts w:ascii="Arial" w:hAnsi="Arial" w:cs="Arial"/>
          <w:color w:val="548DD4" w:themeColor="text2" w:themeTint="99"/>
          <w:sz w:val="20"/>
        </w:rPr>
        <w:t xml:space="preserve"> В данном случае </w:t>
      </w:r>
      <w:proofErr w:type="gramStart"/>
      <w:r w:rsidRPr="00D653F4">
        <w:rPr>
          <w:rFonts w:ascii="Arial" w:hAnsi="Arial" w:cs="Arial"/>
          <w:color w:val="548DD4" w:themeColor="text2" w:themeTint="99"/>
          <w:sz w:val="20"/>
        </w:rPr>
        <w:t>пропорциональны</w:t>
      </w:r>
      <w:proofErr w:type="gramEnd"/>
      <w:r w:rsidRPr="00D653F4">
        <w:rPr>
          <w:rFonts w:ascii="Arial" w:hAnsi="Arial" w:cs="Arial"/>
          <w:color w:val="548DD4" w:themeColor="text2" w:themeTint="99"/>
          <w:sz w:val="20"/>
        </w:rPr>
        <w:t>. Как вы помните из </w:t>
      </w:r>
      <w:hyperlink r:id="rId72" w:history="1">
        <w:r w:rsidRPr="00D653F4">
          <w:rPr>
            <w:rFonts w:ascii="Arial" w:hAnsi="Arial" w:cs="Arial"/>
            <w:b/>
            <w:bCs/>
            <w:color w:val="548DD4" w:themeColor="text2" w:themeTint="99"/>
          </w:rPr>
          <w:t>курса аналитической геометрии</w:t>
        </w:r>
      </w:hyperlink>
      <w:r w:rsidRPr="00D653F4">
        <w:rPr>
          <w:rFonts w:ascii="Arial" w:hAnsi="Arial" w:cs="Arial"/>
          <w:color w:val="548DD4" w:themeColor="text2" w:themeTint="99"/>
          <w:sz w:val="20"/>
        </w:rPr>
        <w:t>, </w:t>
      </w:r>
      <w:r w:rsidRPr="00D653F4">
        <w:rPr>
          <w:noProof/>
          <w:color w:val="548DD4" w:themeColor="text2" w:themeTint="99"/>
        </w:rPr>
        <w:drawing>
          <wp:inline distT="0" distB="0" distL="0" distR="0">
            <wp:extent cx="1757045" cy="238760"/>
            <wp:effectExtent l="19050" t="0" r="0" b="0"/>
            <wp:docPr id="4" name="Рисунок 239" descr="http://www.mathprofi.ru/b/kasatelnaja_ploskost_i_normal_k_poverhnosti_v_tochke_clip_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://www.mathprofi.ru/b/kasatelnaja_ploskost_i_normal_k_poverhnosti_v_tochke_clip_image040.gif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3F4">
        <w:rPr>
          <w:rFonts w:ascii="Arial" w:hAnsi="Arial" w:cs="Arial"/>
          <w:color w:val="548DD4" w:themeColor="text2" w:themeTint="99"/>
          <w:sz w:val="20"/>
        </w:rPr>
        <w:t> – это </w:t>
      </w:r>
      <w:hyperlink r:id="rId74" w:history="1">
        <w:r w:rsidRPr="00D653F4">
          <w:rPr>
            <w:rFonts w:ascii="Arial" w:hAnsi="Arial" w:cs="Arial"/>
            <w:b/>
            <w:bCs/>
            <w:color w:val="548DD4" w:themeColor="text2" w:themeTint="99"/>
          </w:rPr>
          <w:t>вектор нормали</w:t>
        </w:r>
      </w:hyperlink>
      <w:r w:rsidRPr="00D653F4">
        <w:rPr>
          <w:rFonts w:ascii="Arial" w:hAnsi="Arial" w:cs="Arial"/>
          <w:color w:val="548DD4" w:themeColor="text2" w:themeTint="99"/>
          <w:sz w:val="20"/>
        </w:rPr>
        <w:t> касательной плоскости, и он же – </w:t>
      </w:r>
      <w:hyperlink r:id="rId75" w:history="1">
        <w:r w:rsidRPr="00D653F4">
          <w:rPr>
            <w:rFonts w:ascii="Arial" w:hAnsi="Arial" w:cs="Arial"/>
            <w:b/>
            <w:bCs/>
            <w:color w:val="548DD4" w:themeColor="text2" w:themeTint="99"/>
          </w:rPr>
          <w:t>направляющий вектор</w:t>
        </w:r>
      </w:hyperlink>
      <w:r w:rsidRPr="00D653F4">
        <w:rPr>
          <w:rFonts w:ascii="Arial" w:hAnsi="Arial" w:cs="Arial"/>
          <w:color w:val="548DD4" w:themeColor="text2" w:themeTint="99"/>
          <w:sz w:val="20"/>
        </w:rPr>
        <w:t> нормальной прямой. Составим </w:t>
      </w:r>
      <w:hyperlink r:id="rId76" w:history="1">
        <w:r w:rsidRPr="00D653F4">
          <w:rPr>
            <w:rFonts w:ascii="Arial" w:hAnsi="Arial" w:cs="Arial"/>
            <w:b/>
            <w:bCs/>
            <w:color w:val="548DD4" w:themeColor="text2" w:themeTint="99"/>
          </w:rPr>
          <w:t>канонические уравнения</w:t>
        </w:r>
      </w:hyperlink>
      <w:r w:rsidRPr="00D653F4">
        <w:rPr>
          <w:rFonts w:ascii="Arial" w:hAnsi="Arial" w:cs="Arial"/>
          <w:color w:val="548DD4" w:themeColor="text2" w:themeTint="99"/>
          <w:sz w:val="20"/>
        </w:rPr>
        <w:t> нормали по точке </w:t>
      </w:r>
      <w:r w:rsidRPr="00D653F4">
        <w:rPr>
          <w:noProof/>
          <w:color w:val="548DD4" w:themeColor="text2" w:themeTint="99"/>
        </w:rPr>
        <w:drawing>
          <wp:inline distT="0" distB="0" distL="0" distR="0">
            <wp:extent cx="238760" cy="230505"/>
            <wp:effectExtent l="0" t="0" r="0" b="0"/>
            <wp:docPr id="5" name="Рисунок 240" descr="http://www.mathprofi.ru/b/kasatelnaja_ploskost_i_normal_k_poverhnosti_v_tochke_clip_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://www.mathprofi.ru/b/kasatelnaja_ploskost_i_normal_k_poverhnosti_v_tochke_clip_image042.gif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3F4">
        <w:rPr>
          <w:rFonts w:ascii="Arial" w:hAnsi="Arial" w:cs="Arial"/>
          <w:color w:val="548DD4" w:themeColor="text2" w:themeTint="99"/>
          <w:sz w:val="20"/>
        </w:rPr>
        <w:t> и направляющему вектору </w:t>
      </w:r>
      <w:r w:rsidRPr="00D653F4">
        <w:rPr>
          <w:noProof/>
          <w:color w:val="548DD4" w:themeColor="text2" w:themeTint="99"/>
        </w:rPr>
        <w:drawing>
          <wp:inline distT="0" distB="0" distL="0" distR="0">
            <wp:extent cx="142875" cy="158750"/>
            <wp:effectExtent l="19050" t="0" r="0" b="0"/>
            <wp:docPr id="6" name="Рисунок 241" descr="http://www.mathprofi.ru/b/kasatelnaja_ploskost_i_normal_k_poverhnosti_v_tochke_clip_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://www.mathprofi.ru/b/kasatelnaja_ploskost_i_normal_k_poverhnosti_v_tochke_clip_image044.gif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53F4">
        <w:rPr>
          <w:rFonts w:ascii="Arial" w:hAnsi="Arial" w:cs="Arial"/>
          <w:color w:val="548DD4" w:themeColor="text2" w:themeTint="99"/>
          <w:sz w:val="20"/>
        </w:rPr>
        <w:t>:</w:t>
      </w:r>
      <w:r w:rsidRPr="00D653F4">
        <w:rPr>
          <w:rFonts w:ascii="Arial" w:hAnsi="Arial" w:cs="Arial"/>
          <w:color w:val="548DD4" w:themeColor="text2" w:themeTint="99"/>
          <w:sz w:val="20"/>
        </w:rPr>
        <w:br/>
      </w:r>
      <w:r w:rsidRPr="00D653F4">
        <w:rPr>
          <w:noProof/>
          <w:color w:val="548DD4" w:themeColor="text2" w:themeTint="99"/>
        </w:rPr>
        <w:drawing>
          <wp:inline distT="0" distB="0" distL="0" distR="0">
            <wp:extent cx="1820545" cy="866775"/>
            <wp:effectExtent l="19050" t="0" r="8255" b="0"/>
            <wp:docPr id="7" name="Рисунок 242" descr="http://www.mathprofi.ru/b/kasatelnaja_ploskost_i_normal_k_poverhnosti_v_tochke_clip_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://www.mathprofi.ru/b/kasatelnaja_ploskost_i_normal_k_poverhnosti_v_tochke_clip_image046.gif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Что у нас есть 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Точка на поверхности, т.е. 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1,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1,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 xml:space="preserve">) уравнение поверхности 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 xml:space="preserve"> =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) или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proofErr w:type="gramStart"/>
      <w:r w:rsidRPr="00D653F4">
        <w:rPr>
          <w:color w:val="548DD4" w:themeColor="text2" w:themeTint="99"/>
          <w:sz w:val="24"/>
          <w:szCs w:val="24"/>
        </w:rPr>
        <w:t>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proofErr w:type="gramEnd"/>
      <w:r w:rsidRPr="00D653F4">
        <w:rPr>
          <w:color w:val="548DD4" w:themeColor="text2" w:themeTint="99"/>
          <w:sz w:val="24"/>
          <w:szCs w:val="24"/>
        </w:rPr>
        <w:t xml:space="preserve">) – 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 xml:space="preserve"> = 0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Мы знаем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 xml:space="preserve"> и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 xml:space="preserve"> в точке (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>1,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1,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 xml:space="preserve">). Производная по 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 xml:space="preserve"> равна -1, т.е.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Направляющий вектор (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 xml:space="preserve">,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, -1)</w:t>
      </w: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noProof/>
          <w:color w:val="548DD4" w:themeColor="text2" w:themeTint="99"/>
          <w:szCs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378101</wp:posOffset>
            </wp:positionH>
            <wp:positionV relativeFrom="paragraph">
              <wp:posOffset>2485</wp:posOffset>
            </wp:positionV>
            <wp:extent cx="5940618" cy="1216549"/>
            <wp:effectExtent l="19050" t="0" r="2982" b="0"/>
            <wp:wrapSquare wrapText="bothSides"/>
            <wp:docPr id="8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18" cy="12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следовательно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вектор 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1</w:t>
      </w:r>
      <w:r w:rsidRPr="00D653F4">
        <w:rPr>
          <w:color w:val="548DD4" w:themeColor="text2" w:themeTint="99"/>
          <w:sz w:val="24"/>
          <w:szCs w:val="24"/>
          <w:lang w:val="en-US"/>
        </w:rPr>
        <w:t>M</w:t>
      </w:r>
      <w:r w:rsidRPr="00D653F4">
        <w:rPr>
          <w:color w:val="548DD4" w:themeColor="text2" w:themeTint="99"/>
          <w:sz w:val="24"/>
          <w:szCs w:val="24"/>
        </w:rPr>
        <w:t>2(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1-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0,</w:t>
      </w:r>
      <w:r w:rsidRPr="00D653F4">
        <w:rPr>
          <w:color w:val="548DD4" w:themeColor="text2" w:themeTint="99"/>
          <w:sz w:val="24"/>
          <w:szCs w:val="24"/>
          <w:lang w:val="en-US"/>
        </w:rPr>
        <w:t>H</w:t>
      </w:r>
      <w:r w:rsidRPr="00D653F4">
        <w:rPr>
          <w:color w:val="548DD4" w:themeColor="text2" w:themeTint="99"/>
          <w:sz w:val="24"/>
          <w:szCs w:val="24"/>
        </w:rPr>
        <w:t>0-</w:t>
      </w:r>
      <w:r w:rsidRPr="00D653F4">
        <w:rPr>
          <w:color w:val="548DD4" w:themeColor="text2" w:themeTint="99"/>
          <w:sz w:val="24"/>
          <w:szCs w:val="24"/>
          <w:lang w:val="en-US"/>
        </w:rPr>
        <w:t>z</w:t>
      </w:r>
      <w:r w:rsidRPr="00D653F4">
        <w:rPr>
          <w:color w:val="548DD4" w:themeColor="text2" w:themeTint="99"/>
          <w:sz w:val="24"/>
          <w:szCs w:val="24"/>
        </w:rPr>
        <w:t>1) – это направляющий вектор – здесь все надо довести до чисел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0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>Направляющий вектор (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x</w:t>
      </w:r>
      <w:r w:rsidRPr="00D653F4">
        <w:rPr>
          <w:color w:val="548DD4" w:themeColor="text2" w:themeTint="99"/>
          <w:sz w:val="24"/>
          <w:szCs w:val="24"/>
        </w:rPr>
        <w:t xml:space="preserve">, </w:t>
      </w:r>
      <w:r w:rsidRPr="00D653F4">
        <w:rPr>
          <w:color w:val="548DD4" w:themeColor="text2" w:themeTint="99"/>
          <w:sz w:val="24"/>
          <w:szCs w:val="24"/>
          <w:lang w:val="en-US"/>
        </w:rPr>
        <w:t>zeta</w:t>
      </w:r>
      <w:r w:rsidRPr="00D653F4">
        <w:rPr>
          <w:color w:val="548DD4" w:themeColor="text2" w:themeTint="99"/>
          <w:sz w:val="24"/>
          <w:szCs w:val="24"/>
        </w:rPr>
        <w:t>_</w:t>
      </w:r>
      <w:r w:rsidRPr="00D653F4">
        <w:rPr>
          <w:color w:val="548DD4" w:themeColor="text2" w:themeTint="99"/>
          <w:sz w:val="24"/>
          <w:szCs w:val="24"/>
          <w:lang w:val="en-US"/>
        </w:rPr>
        <w:t>y</w:t>
      </w:r>
      <w:r w:rsidRPr="00D653F4">
        <w:rPr>
          <w:color w:val="548DD4" w:themeColor="text2" w:themeTint="99"/>
          <w:sz w:val="24"/>
          <w:szCs w:val="24"/>
        </w:rPr>
        <w:t>, -1)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</w:rPr>
        <w:t xml:space="preserve">                      </w:t>
      </w:r>
      <w:r w:rsidRPr="00D653F4">
        <w:rPr>
          <w:color w:val="548DD4" w:themeColor="text2" w:themeTint="99"/>
          <w:sz w:val="24"/>
          <w:szCs w:val="24"/>
          <w:lang w:val="en-US"/>
        </w:rPr>
        <w:t>(</w:t>
      </w: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x1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-x0)*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zeta_x</w:t>
      </w:r>
      <w:proofErr w:type="spellEnd"/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+(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y1-y0)*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zeta_y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+(H0-z1)*(-1)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Cos(</w:t>
      </w:r>
      <w:proofErr w:type="spellStart"/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>ugol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)=  --------------------------------------------------------------------------------------------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  <w:r w:rsidRPr="00D653F4">
        <w:rPr>
          <w:color w:val="548DD4" w:themeColor="text2" w:themeTint="99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653F4">
        <w:rPr>
          <w:color w:val="548DD4" w:themeColor="text2" w:themeTint="99"/>
          <w:sz w:val="24"/>
          <w:szCs w:val="24"/>
          <w:lang w:val="en-US"/>
        </w:rPr>
        <w:t>Sqrt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[</w:t>
      </w:r>
      <w:proofErr w:type="gramEnd"/>
      <w:r w:rsidRPr="00D653F4">
        <w:rPr>
          <w:color w:val="548DD4" w:themeColor="text2" w:themeTint="99"/>
          <w:sz w:val="24"/>
          <w:szCs w:val="24"/>
          <w:lang w:val="en-US"/>
        </w:rPr>
        <w:t xml:space="preserve"> (x1-x0)**2+(y1-y0)**2+(H0-z1)**2 ] 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sqrt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[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zeta_x</w:t>
      </w:r>
      <w:proofErr w:type="spellEnd"/>
      <w:r w:rsidRPr="00D653F4">
        <w:rPr>
          <w:color w:val="548DD4" w:themeColor="text2" w:themeTint="99"/>
          <w:sz w:val="24"/>
          <w:szCs w:val="24"/>
          <w:lang w:val="en-US"/>
        </w:rPr>
        <w:t>**2+zeta_y**2+1]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  <w:lang w:val="en-US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  <w:r w:rsidRPr="00D653F4">
        <w:rPr>
          <w:color w:val="548DD4" w:themeColor="text2" w:themeTint="99"/>
          <w:sz w:val="24"/>
          <w:szCs w:val="24"/>
        </w:rPr>
        <w:t xml:space="preserve">После этого вычисляем </w:t>
      </w:r>
      <w:r w:rsidRPr="00D653F4">
        <w:rPr>
          <w:color w:val="548DD4" w:themeColor="text2" w:themeTint="99"/>
          <w:sz w:val="24"/>
          <w:szCs w:val="24"/>
          <w:lang w:val="en-US"/>
        </w:rPr>
        <w:t>arcos</w:t>
      </w:r>
      <w:r w:rsidRPr="00D653F4">
        <w:rPr>
          <w:color w:val="548DD4" w:themeColor="text2" w:themeTint="99"/>
          <w:sz w:val="24"/>
          <w:szCs w:val="24"/>
        </w:rPr>
        <w:t>(</w:t>
      </w:r>
      <w:proofErr w:type="spellStart"/>
      <w:r w:rsidRPr="00D653F4">
        <w:rPr>
          <w:color w:val="548DD4" w:themeColor="text2" w:themeTint="99"/>
          <w:sz w:val="24"/>
          <w:szCs w:val="24"/>
          <w:lang w:val="en-US"/>
        </w:rPr>
        <w:t>ugol</w:t>
      </w:r>
      <w:proofErr w:type="spellEnd"/>
      <w:r w:rsidRPr="00D653F4">
        <w:rPr>
          <w:color w:val="548DD4" w:themeColor="text2" w:themeTint="99"/>
          <w:sz w:val="24"/>
          <w:szCs w:val="24"/>
        </w:rPr>
        <w:t>) и сравниваем с ответом, т.е. принимается погрешность в 1 градус: +/- 1 градус.</w:t>
      </w: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1B5C69" w:rsidRPr="00D653F4" w:rsidRDefault="001B5C69" w:rsidP="001B5C69">
      <w:pPr>
        <w:spacing w:line="240" w:lineRule="auto"/>
        <w:ind w:firstLine="567"/>
        <w:rPr>
          <w:color w:val="548DD4" w:themeColor="text2" w:themeTint="99"/>
          <w:sz w:val="24"/>
          <w:szCs w:val="24"/>
        </w:rPr>
      </w:pPr>
    </w:p>
    <w:p w:rsidR="00362704" w:rsidRPr="00D653F4" w:rsidRDefault="00362704">
      <w:pPr>
        <w:rPr>
          <w:color w:val="548DD4" w:themeColor="text2" w:themeTint="99"/>
          <w:sz w:val="24"/>
          <w:szCs w:val="24"/>
        </w:rPr>
      </w:pPr>
    </w:p>
    <w:sectPr w:rsidR="00362704" w:rsidRPr="00D653F4" w:rsidSect="00C61907">
      <w:footerReference w:type="default" r:id="rId81"/>
      <w:pgSz w:w="11906" w:h="16838" w:code="9"/>
      <w:pgMar w:top="1134" w:right="851" w:bottom="1134" w:left="1701" w:header="720" w:footer="720" w:gutter="0"/>
      <w:paperSrc w:other="1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57E3" w:rsidRDefault="004E57E3" w:rsidP="00ED78A1">
      <w:pPr>
        <w:spacing w:line="240" w:lineRule="auto"/>
      </w:pPr>
      <w:r>
        <w:separator/>
      </w:r>
    </w:p>
  </w:endnote>
  <w:endnote w:type="continuationSeparator" w:id="0">
    <w:p w:rsidR="004E57E3" w:rsidRDefault="004E57E3" w:rsidP="00ED78A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Peterburg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793908"/>
      <w:docPartObj>
        <w:docPartGallery w:val="Page Numbers (Bottom of Page)"/>
        <w:docPartUnique/>
      </w:docPartObj>
    </w:sdtPr>
    <w:sdtContent>
      <w:p w:rsidR="00A73733" w:rsidRDefault="00A73733">
        <w:pPr>
          <w:pStyle w:val="af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B70D2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73733" w:rsidRDefault="00A73733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57E3" w:rsidRDefault="004E57E3" w:rsidP="00ED78A1">
      <w:pPr>
        <w:spacing w:line="240" w:lineRule="auto"/>
      </w:pPr>
      <w:r>
        <w:separator/>
      </w:r>
    </w:p>
  </w:footnote>
  <w:footnote w:type="continuationSeparator" w:id="0">
    <w:p w:rsidR="004E57E3" w:rsidRDefault="004E57E3" w:rsidP="00ED78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D6466"/>
    <w:multiLevelType w:val="hybridMultilevel"/>
    <w:tmpl w:val="B546E0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AE35362"/>
    <w:multiLevelType w:val="multilevel"/>
    <w:tmpl w:val="4EC44374"/>
    <w:lvl w:ilvl="0">
      <w:start w:val="1"/>
      <w:numFmt w:val="decimal"/>
      <w:suff w:val="space"/>
      <w:lvlText w:val="%1."/>
      <w:lvlJc w:val="left"/>
      <w:rPr>
        <w:rFonts w:cs="Times New Roman" w:hint="default"/>
      </w:rPr>
    </w:lvl>
    <w:lvl w:ilvl="1">
      <w:start w:val="1"/>
      <w:numFmt w:val="decimal"/>
      <w:suff w:val="space"/>
      <w:lvlText w:val="%1.%2"/>
      <w:lvlJc w:val="left"/>
      <w:rPr>
        <w:rFonts w:cs="Times New Roman" w:hint="default"/>
      </w:rPr>
    </w:lvl>
    <w:lvl w:ilvl="2">
      <w:start w:val="1"/>
      <w:numFmt w:val="decimal"/>
      <w:suff w:val="space"/>
      <w:lvlText w:val="%1.%2.%3"/>
      <w:lvlJc w:val="left"/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">
    <w:nsid w:val="0BA906B8"/>
    <w:multiLevelType w:val="multilevel"/>
    <w:tmpl w:val="FCB078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55AE"/>
    <w:rsid w:val="00005E5B"/>
    <w:rsid w:val="00013DE4"/>
    <w:rsid w:val="00031B05"/>
    <w:rsid w:val="000446D3"/>
    <w:rsid w:val="00055FC0"/>
    <w:rsid w:val="000A1C7A"/>
    <w:rsid w:val="000B05E0"/>
    <w:rsid w:val="000D4F60"/>
    <w:rsid w:val="000E26F7"/>
    <w:rsid w:val="00122F3D"/>
    <w:rsid w:val="00133FB5"/>
    <w:rsid w:val="001730BC"/>
    <w:rsid w:val="0018675A"/>
    <w:rsid w:val="00192DD4"/>
    <w:rsid w:val="00196354"/>
    <w:rsid w:val="001B5C69"/>
    <w:rsid w:val="001B5F14"/>
    <w:rsid w:val="001C2498"/>
    <w:rsid w:val="001C5138"/>
    <w:rsid w:val="001C6AC7"/>
    <w:rsid w:val="001D1E5D"/>
    <w:rsid w:val="001D27F0"/>
    <w:rsid w:val="001D62CC"/>
    <w:rsid w:val="001F4C82"/>
    <w:rsid w:val="0023672A"/>
    <w:rsid w:val="00236F8C"/>
    <w:rsid w:val="00241326"/>
    <w:rsid w:val="0024375E"/>
    <w:rsid w:val="00256D17"/>
    <w:rsid w:val="00276AD2"/>
    <w:rsid w:val="0028324F"/>
    <w:rsid w:val="002B575C"/>
    <w:rsid w:val="002F68F8"/>
    <w:rsid w:val="003205A6"/>
    <w:rsid w:val="00324561"/>
    <w:rsid w:val="00331997"/>
    <w:rsid w:val="00362704"/>
    <w:rsid w:val="00363415"/>
    <w:rsid w:val="00363F18"/>
    <w:rsid w:val="00376FA9"/>
    <w:rsid w:val="00383400"/>
    <w:rsid w:val="003856ED"/>
    <w:rsid w:val="00393D71"/>
    <w:rsid w:val="00393F21"/>
    <w:rsid w:val="003A0591"/>
    <w:rsid w:val="003A0CF0"/>
    <w:rsid w:val="003B06FE"/>
    <w:rsid w:val="003B7071"/>
    <w:rsid w:val="003C1AA2"/>
    <w:rsid w:val="003C2692"/>
    <w:rsid w:val="003F3ADD"/>
    <w:rsid w:val="004069BA"/>
    <w:rsid w:val="0042198D"/>
    <w:rsid w:val="004257DB"/>
    <w:rsid w:val="00431193"/>
    <w:rsid w:val="00447035"/>
    <w:rsid w:val="00447818"/>
    <w:rsid w:val="00457DF8"/>
    <w:rsid w:val="0047179F"/>
    <w:rsid w:val="00485476"/>
    <w:rsid w:val="00491A5C"/>
    <w:rsid w:val="004E57E3"/>
    <w:rsid w:val="004F546D"/>
    <w:rsid w:val="004F7EE0"/>
    <w:rsid w:val="00510466"/>
    <w:rsid w:val="00511BB2"/>
    <w:rsid w:val="00514BBC"/>
    <w:rsid w:val="005335A0"/>
    <w:rsid w:val="005336EB"/>
    <w:rsid w:val="00537E11"/>
    <w:rsid w:val="00550656"/>
    <w:rsid w:val="00550CFE"/>
    <w:rsid w:val="00560720"/>
    <w:rsid w:val="00584837"/>
    <w:rsid w:val="00590252"/>
    <w:rsid w:val="005B4216"/>
    <w:rsid w:val="005C14FA"/>
    <w:rsid w:val="005C6C8F"/>
    <w:rsid w:val="005D55FF"/>
    <w:rsid w:val="005E6104"/>
    <w:rsid w:val="005F2AC6"/>
    <w:rsid w:val="00600B57"/>
    <w:rsid w:val="00601D61"/>
    <w:rsid w:val="006056E2"/>
    <w:rsid w:val="00657762"/>
    <w:rsid w:val="006577DE"/>
    <w:rsid w:val="006678C8"/>
    <w:rsid w:val="0067398D"/>
    <w:rsid w:val="00674C09"/>
    <w:rsid w:val="00694044"/>
    <w:rsid w:val="006D3B1D"/>
    <w:rsid w:val="00720A3C"/>
    <w:rsid w:val="00721F17"/>
    <w:rsid w:val="00724033"/>
    <w:rsid w:val="00725372"/>
    <w:rsid w:val="0072582F"/>
    <w:rsid w:val="00741F26"/>
    <w:rsid w:val="007427BF"/>
    <w:rsid w:val="00744CC5"/>
    <w:rsid w:val="007573AC"/>
    <w:rsid w:val="00782A94"/>
    <w:rsid w:val="0079596A"/>
    <w:rsid w:val="007A5BEB"/>
    <w:rsid w:val="007B0DEF"/>
    <w:rsid w:val="007C3713"/>
    <w:rsid w:val="007C5930"/>
    <w:rsid w:val="007E4E12"/>
    <w:rsid w:val="008009C7"/>
    <w:rsid w:val="00814AE2"/>
    <w:rsid w:val="00821178"/>
    <w:rsid w:val="008269A2"/>
    <w:rsid w:val="0086151A"/>
    <w:rsid w:val="00866277"/>
    <w:rsid w:val="008857AE"/>
    <w:rsid w:val="008A147A"/>
    <w:rsid w:val="008B45FF"/>
    <w:rsid w:val="008D7C58"/>
    <w:rsid w:val="008F04CB"/>
    <w:rsid w:val="008F0AE0"/>
    <w:rsid w:val="008F6C1C"/>
    <w:rsid w:val="009201D5"/>
    <w:rsid w:val="00952159"/>
    <w:rsid w:val="009655AE"/>
    <w:rsid w:val="009A5717"/>
    <w:rsid w:val="009D3A96"/>
    <w:rsid w:val="009E1239"/>
    <w:rsid w:val="00A47827"/>
    <w:rsid w:val="00A56EED"/>
    <w:rsid w:val="00A73733"/>
    <w:rsid w:val="00A75AE9"/>
    <w:rsid w:val="00A823FA"/>
    <w:rsid w:val="00A97697"/>
    <w:rsid w:val="00AD57E5"/>
    <w:rsid w:val="00AF79D8"/>
    <w:rsid w:val="00B1201E"/>
    <w:rsid w:val="00B1559F"/>
    <w:rsid w:val="00B16383"/>
    <w:rsid w:val="00B24332"/>
    <w:rsid w:val="00B35EFF"/>
    <w:rsid w:val="00B4425C"/>
    <w:rsid w:val="00B452B3"/>
    <w:rsid w:val="00B45DD4"/>
    <w:rsid w:val="00B603A3"/>
    <w:rsid w:val="00B70A91"/>
    <w:rsid w:val="00B70D20"/>
    <w:rsid w:val="00B70F88"/>
    <w:rsid w:val="00B82F5E"/>
    <w:rsid w:val="00B83E19"/>
    <w:rsid w:val="00B90FA3"/>
    <w:rsid w:val="00BB17FD"/>
    <w:rsid w:val="00BC67A3"/>
    <w:rsid w:val="00BE2273"/>
    <w:rsid w:val="00C02114"/>
    <w:rsid w:val="00C026FD"/>
    <w:rsid w:val="00C04B25"/>
    <w:rsid w:val="00C06008"/>
    <w:rsid w:val="00C40FD7"/>
    <w:rsid w:val="00C45560"/>
    <w:rsid w:val="00C464AE"/>
    <w:rsid w:val="00C46697"/>
    <w:rsid w:val="00C57F1C"/>
    <w:rsid w:val="00C61907"/>
    <w:rsid w:val="00C65785"/>
    <w:rsid w:val="00C66911"/>
    <w:rsid w:val="00C743C7"/>
    <w:rsid w:val="00CC4868"/>
    <w:rsid w:val="00CD2169"/>
    <w:rsid w:val="00CF35E0"/>
    <w:rsid w:val="00D2721A"/>
    <w:rsid w:val="00D3305C"/>
    <w:rsid w:val="00D45ED3"/>
    <w:rsid w:val="00D653F4"/>
    <w:rsid w:val="00D7334E"/>
    <w:rsid w:val="00D82909"/>
    <w:rsid w:val="00DF589D"/>
    <w:rsid w:val="00E218E0"/>
    <w:rsid w:val="00E45AAE"/>
    <w:rsid w:val="00E51AFF"/>
    <w:rsid w:val="00E73885"/>
    <w:rsid w:val="00E828A6"/>
    <w:rsid w:val="00E8315B"/>
    <w:rsid w:val="00E858AC"/>
    <w:rsid w:val="00E869B5"/>
    <w:rsid w:val="00EA1DAE"/>
    <w:rsid w:val="00EB4454"/>
    <w:rsid w:val="00EC7DD5"/>
    <w:rsid w:val="00ED48FD"/>
    <w:rsid w:val="00ED5871"/>
    <w:rsid w:val="00ED78A1"/>
    <w:rsid w:val="00EE73F1"/>
    <w:rsid w:val="00F02459"/>
    <w:rsid w:val="00F12BD7"/>
    <w:rsid w:val="00F14526"/>
    <w:rsid w:val="00F17337"/>
    <w:rsid w:val="00F42F7D"/>
    <w:rsid w:val="00F56DDF"/>
    <w:rsid w:val="00F6119F"/>
    <w:rsid w:val="00F74693"/>
    <w:rsid w:val="00F85B27"/>
    <w:rsid w:val="00F91A5C"/>
    <w:rsid w:val="00FA682E"/>
    <w:rsid w:val="00FC4B8C"/>
    <w:rsid w:val="00FE5239"/>
    <w:rsid w:val="00FF56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7" type="arc" idref="#_x0000_s1039"/>
        <o:r id="V:Rule8" type="arc" idref="#_x0000_s1048"/>
        <o:r id="V:Rule14" type="connector" idref="#_x0000_s1032"/>
        <o:r id="V:Rule15" type="connector" idref="#_x0000_s1035"/>
        <o:r id="V:Rule16" type="connector" idref="#_x0000_s1027"/>
        <o:r id="V:Rule17" type="connector" idref="#_x0000_s1051"/>
        <o:r id="V:Rule18" type="connector" idref="#_x0000_s1034"/>
        <o:r id="V:Rule19" type="connector" idref="#_x0000_s1037"/>
        <o:r id="V:Rule20" type="connector" idref="#_x0000_s1058"/>
        <o:r id="V:Rule21" type="connector" idref="#_x0000_s1057"/>
        <o:r id="V:Rule22" type="connector" idref="#_x0000_s1026"/>
        <o:r id="V:Rule23" type="connector" idref="#_x0000_s1052"/>
        <o:r id="V:Rule24" type="connector" idref="#_x0000_s105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55AE"/>
    <w:pPr>
      <w:spacing w:line="480" w:lineRule="auto"/>
      <w:ind w:firstLine="709"/>
      <w:jc w:val="both"/>
    </w:pPr>
    <w:rPr>
      <w:sz w:val="28"/>
    </w:rPr>
  </w:style>
  <w:style w:type="paragraph" w:styleId="1">
    <w:name w:val="heading 1"/>
    <w:aliases w:val="Заголовок 1 Знак1,Заголовок 1 Знак Знак2,Заголовок 1 Знак2 Знак Знак Знак1,Заголовок 1 Знак1 Знак Знак Знак Знак1,Заголовок 1 Знак Знак Знак Знак Знак Знак,Заголовок 1 Знак Знак1 Знак Знак Знак,Заголовок 1 Знак Знак1 Знак"/>
    <w:basedOn w:val="a"/>
    <w:next w:val="a"/>
    <w:link w:val="10"/>
    <w:qFormat/>
    <w:rsid w:val="00363415"/>
    <w:pPr>
      <w:keepNext/>
      <w:tabs>
        <w:tab w:val="left" w:pos="907"/>
      </w:tabs>
      <w:spacing w:after="240" w:line="240" w:lineRule="auto"/>
      <w:ind w:firstLine="0"/>
      <w:outlineLvl w:val="0"/>
    </w:pPr>
    <w:rPr>
      <w:b/>
      <w:caps/>
      <w:sz w:val="26"/>
    </w:rPr>
  </w:style>
  <w:style w:type="paragraph" w:styleId="2">
    <w:name w:val="heading 2"/>
    <w:aliases w:val="Заголовок 2 для ПЗ14"/>
    <w:basedOn w:val="a"/>
    <w:next w:val="a"/>
    <w:link w:val="20"/>
    <w:qFormat/>
    <w:rsid w:val="00363415"/>
    <w:pPr>
      <w:keepNext/>
      <w:spacing w:before="240" w:after="240" w:line="240" w:lineRule="auto"/>
      <w:ind w:firstLine="0"/>
      <w:outlineLvl w:val="1"/>
    </w:pPr>
    <w:rPr>
      <w:b/>
    </w:rPr>
  </w:style>
  <w:style w:type="paragraph" w:styleId="3">
    <w:name w:val="heading 3"/>
    <w:basedOn w:val="a"/>
    <w:next w:val="a"/>
    <w:link w:val="30"/>
    <w:qFormat/>
    <w:rsid w:val="00363415"/>
    <w:pPr>
      <w:keepNext/>
      <w:spacing w:after="120" w:line="240" w:lineRule="auto"/>
      <w:ind w:firstLine="0"/>
      <w:jc w:val="center"/>
      <w:outlineLvl w:val="2"/>
    </w:pPr>
  </w:style>
  <w:style w:type="paragraph" w:styleId="4">
    <w:name w:val="heading 4"/>
    <w:basedOn w:val="a"/>
    <w:next w:val="a"/>
    <w:link w:val="40"/>
    <w:qFormat/>
    <w:rsid w:val="00363415"/>
    <w:pPr>
      <w:keepNext/>
      <w:spacing w:before="40" w:after="40" w:line="240" w:lineRule="auto"/>
      <w:ind w:firstLine="0"/>
      <w:jc w:val="center"/>
      <w:outlineLvl w:val="3"/>
    </w:pPr>
    <w:rPr>
      <w:sz w:val="26"/>
    </w:rPr>
  </w:style>
  <w:style w:type="paragraph" w:styleId="5">
    <w:name w:val="heading 5"/>
    <w:basedOn w:val="a"/>
    <w:next w:val="a"/>
    <w:link w:val="50"/>
    <w:qFormat/>
    <w:rsid w:val="00363415"/>
    <w:pPr>
      <w:keepNext/>
      <w:spacing w:line="240" w:lineRule="auto"/>
      <w:ind w:firstLine="0"/>
      <w:outlineLvl w:val="4"/>
    </w:pPr>
  </w:style>
  <w:style w:type="paragraph" w:styleId="6">
    <w:name w:val="heading 6"/>
    <w:basedOn w:val="a"/>
    <w:next w:val="a"/>
    <w:link w:val="60"/>
    <w:qFormat/>
    <w:rsid w:val="00363415"/>
    <w:pPr>
      <w:keepNext/>
      <w:spacing w:line="240" w:lineRule="auto"/>
      <w:ind w:firstLine="0"/>
      <w:jc w:val="center"/>
      <w:outlineLvl w:val="5"/>
    </w:pPr>
  </w:style>
  <w:style w:type="paragraph" w:styleId="7">
    <w:name w:val="heading 7"/>
    <w:aliases w:val="Формула"/>
    <w:basedOn w:val="a"/>
    <w:next w:val="a"/>
    <w:link w:val="70"/>
    <w:qFormat/>
    <w:rsid w:val="00363415"/>
    <w:pPr>
      <w:keepNext/>
      <w:spacing w:before="240" w:line="240" w:lineRule="auto"/>
      <w:ind w:firstLine="0"/>
      <w:outlineLvl w:val="6"/>
    </w:pPr>
    <w:rPr>
      <w:b/>
    </w:rPr>
  </w:style>
  <w:style w:type="paragraph" w:styleId="8">
    <w:name w:val="heading 8"/>
    <w:basedOn w:val="a"/>
    <w:next w:val="a"/>
    <w:link w:val="80"/>
    <w:qFormat/>
    <w:rsid w:val="00363415"/>
    <w:pPr>
      <w:numPr>
        <w:ilvl w:val="7"/>
        <w:numId w:val="1"/>
      </w:numPr>
      <w:spacing w:before="240" w:after="60" w:line="360" w:lineRule="auto"/>
      <w:ind w:firstLine="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link w:val="90"/>
    <w:qFormat/>
    <w:rsid w:val="00363415"/>
    <w:pPr>
      <w:keepNext/>
      <w:spacing w:before="120" w:after="240" w:line="240" w:lineRule="auto"/>
      <w:ind w:firstLine="0"/>
      <w:jc w:val="center"/>
      <w:outlineLvl w:val="8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Знак1 Знак1,Заголовок 1 Знак Знак2 Знак1,Заголовок 1 Знак2 Знак Знак Знак1 Знак1,Заголовок 1 Знак1 Знак Знак Знак Знак1 Знак1,Заголовок 1 Знак Знак Знак Знак Знак Знак Знак1,Заголовок 1 Знак Знак1 Знак Знак Знак Знак1"/>
    <w:basedOn w:val="a0"/>
    <w:link w:val="1"/>
    <w:rsid w:val="00363415"/>
    <w:rPr>
      <w:b/>
      <w:caps/>
      <w:sz w:val="26"/>
    </w:rPr>
  </w:style>
  <w:style w:type="character" w:customStyle="1" w:styleId="12">
    <w:name w:val="Заголовок 1 Знак2"/>
    <w:aliases w:val="Заголовок 1 Знак1 Знак,Заголовок 1 Знак Знак2 Знак,Заголовок 1 Знак2 Знак Знак Знак1 Знак,Заголовок 1 Знак1 Знак Знак Знак Знак1 Знак,Заголовок 1 Знак Знак Знак Знак Знак Знак Знак,Заголовок 1 Знак Знак1 Знак Знак Знак Знак"/>
    <w:basedOn w:val="a0"/>
    <w:locked/>
    <w:rsid w:val="00363415"/>
    <w:rPr>
      <w:rFonts w:cs="Times New Roman"/>
      <w:b/>
      <w:caps/>
      <w:sz w:val="26"/>
    </w:rPr>
  </w:style>
  <w:style w:type="character" w:customStyle="1" w:styleId="20">
    <w:name w:val="Заголовок 2 Знак"/>
    <w:aliases w:val="Заголовок 2 для ПЗ14 Знак"/>
    <w:basedOn w:val="a0"/>
    <w:link w:val="2"/>
    <w:rsid w:val="00363415"/>
    <w:rPr>
      <w:rFonts w:cs="Times New Roman"/>
      <w:b/>
      <w:sz w:val="28"/>
    </w:rPr>
  </w:style>
  <w:style w:type="character" w:customStyle="1" w:styleId="30">
    <w:name w:val="Заголовок 3 Знак"/>
    <w:basedOn w:val="a0"/>
    <w:link w:val="3"/>
    <w:rsid w:val="00363415"/>
    <w:rPr>
      <w:rFonts w:cs="Times New Roman"/>
      <w:sz w:val="28"/>
      <w:lang w:val="ru-RU" w:eastAsia="ru-RU" w:bidi="ar-SA"/>
    </w:rPr>
  </w:style>
  <w:style w:type="character" w:customStyle="1" w:styleId="40">
    <w:name w:val="Заголовок 4 Знак"/>
    <w:basedOn w:val="a0"/>
    <w:link w:val="4"/>
    <w:rsid w:val="00363415"/>
    <w:rPr>
      <w:rFonts w:cs="Times New Roman"/>
      <w:sz w:val="26"/>
      <w:lang w:val="ru-RU" w:eastAsia="ru-RU" w:bidi="ar-SA"/>
    </w:rPr>
  </w:style>
  <w:style w:type="character" w:customStyle="1" w:styleId="50">
    <w:name w:val="Заголовок 5 Знак"/>
    <w:basedOn w:val="a0"/>
    <w:link w:val="5"/>
    <w:rsid w:val="00363415"/>
    <w:rPr>
      <w:rFonts w:cs="Times New Roman"/>
      <w:sz w:val="28"/>
      <w:lang w:val="ru-RU" w:eastAsia="ru-RU" w:bidi="ar-SA"/>
    </w:rPr>
  </w:style>
  <w:style w:type="character" w:customStyle="1" w:styleId="60">
    <w:name w:val="Заголовок 6 Знак"/>
    <w:basedOn w:val="a0"/>
    <w:link w:val="6"/>
    <w:rsid w:val="00363415"/>
    <w:rPr>
      <w:rFonts w:cs="Times New Roman"/>
      <w:sz w:val="28"/>
      <w:lang w:val="ru-RU" w:eastAsia="ru-RU" w:bidi="ar-SA"/>
    </w:rPr>
  </w:style>
  <w:style w:type="character" w:customStyle="1" w:styleId="70">
    <w:name w:val="Заголовок 7 Знак"/>
    <w:aliases w:val="Формула Знак"/>
    <w:basedOn w:val="a0"/>
    <w:link w:val="7"/>
    <w:rsid w:val="00363415"/>
    <w:rPr>
      <w:rFonts w:cs="Times New Roman"/>
      <w:b/>
      <w:sz w:val="28"/>
      <w:lang w:val="ru-RU" w:eastAsia="ru-RU" w:bidi="ar-SA"/>
    </w:rPr>
  </w:style>
  <w:style w:type="character" w:customStyle="1" w:styleId="80">
    <w:name w:val="Заголовок 8 Знак"/>
    <w:basedOn w:val="a0"/>
    <w:link w:val="8"/>
    <w:rsid w:val="00363415"/>
    <w:rPr>
      <w:rFonts w:ascii="Arial" w:hAnsi="Arial"/>
      <w:i/>
      <w:sz w:val="28"/>
      <w:lang w:val="ru-RU" w:eastAsia="ru-RU" w:bidi="ar-SA"/>
    </w:rPr>
  </w:style>
  <w:style w:type="character" w:customStyle="1" w:styleId="90">
    <w:name w:val="Заголовок 9 Знак"/>
    <w:basedOn w:val="a0"/>
    <w:link w:val="9"/>
    <w:rsid w:val="00363415"/>
    <w:rPr>
      <w:rFonts w:cs="Times New Roman"/>
      <w:sz w:val="28"/>
      <w:u w:val="single"/>
      <w:lang w:val="ru-RU" w:eastAsia="ru-RU" w:bidi="ar-SA"/>
    </w:rPr>
  </w:style>
  <w:style w:type="paragraph" w:styleId="a3">
    <w:name w:val="caption"/>
    <w:aliases w:val="Рисунок подпись,картинка"/>
    <w:basedOn w:val="a"/>
    <w:next w:val="a"/>
    <w:link w:val="a4"/>
    <w:qFormat/>
    <w:rsid w:val="00363415"/>
    <w:pPr>
      <w:framePr w:w="2637" w:h="1344" w:hRule="exact" w:hSpace="181" w:wrap="around" w:vAnchor="page" w:hAnchor="page" w:x="2139" w:y="15009"/>
      <w:spacing w:after="60" w:line="240" w:lineRule="auto"/>
      <w:ind w:firstLine="0"/>
    </w:pPr>
    <w:rPr>
      <w:i/>
      <w:sz w:val="20"/>
    </w:rPr>
  </w:style>
  <w:style w:type="character" w:customStyle="1" w:styleId="a4">
    <w:name w:val="Название объекта Знак"/>
    <w:aliases w:val="Рисунок подпись Знак,картинка Знак"/>
    <w:basedOn w:val="a0"/>
    <w:link w:val="a3"/>
    <w:locked/>
    <w:rsid w:val="00363415"/>
    <w:rPr>
      <w:i/>
    </w:rPr>
  </w:style>
  <w:style w:type="paragraph" w:styleId="a5">
    <w:name w:val="Title"/>
    <w:aliases w:val="Таблица,подпись"/>
    <w:basedOn w:val="a"/>
    <w:link w:val="a6"/>
    <w:qFormat/>
    <w:rsid w:val="00363415"/>
    <w:pPr>
      <w:tabs>
        <w:tab w:val="right" w:leader="dot" w:pos="9072"/>
      </w:tabs>
      <w:spacing w:line="240" w:lineRule="auto"/>
      <w:ind w:right="-143" w:firstLine="0"/>
      <w:jc w:val="center"/>
    </w:pPr>
    <w:rPr>
      <w:rFonts w:ascii="Peterburg" w:hAnsi="Peterburg"/>
      <w:sz w:val="26"/>
    </w:rPr>
  </w:style>
  <w:style w:type="character" w:customStyle="1" w:styleId="a6">
    <w:name w:val="Название Знак"/>
    <w:aliases w:val="Таблица Знак,подпись Знак"/>
    <w:basedOn w:val="a0"/>
    <w:link w:val="a5"/>
    <w:rsid w:val="00363415"/>
    <w:rPr>
      <w:rFonts w:ascii="Peterburg" w:hAnsi="Peterburg" w:cs="Times New Roman"/>
      <w:sz w:val="26"/>
      <w:lang w:val="ru-RU" w:eastAsia="ru-RU" w:bidi="ar-SA"/>
    </w:rPr>
  </w:style>
  <w:style w:type="paragraph" w:styleId="a7">
    <w:name w:val="Subtitle"/>
    <w:basedOn w:val="a"/>
    <w:link w:val="a8"/>
    <w:qFormat/>
    <w:rsid w:val="00363415"/>
    <w:pPr>
      <w:spacing w:line="240" w:lineRule="auto"/>
      <w:ind w:firstLine="0"/>
      <w:jc w:val="center"/>
    </w:pPr>
    <w:rPr>
      <w:b/>
    </w:rPr>
  </w:style>
  <w:style w:type="character" w:customStyle="1" w:styleId="a8">
    <w:name w:val="Подзаголовок Знак"/>
    <w:basedOn w:val="a0"/>
    <w:link w:val="a7"/>
    <w:rsid w:val="00363415"/>
    <w:rPr>
      <w:rFonts w:cs="Times New Roman"/>
      <w:b/>
      <w:sz w:val="28"/>
      <w:lang w:val="ru-RU" w:eastAsia="ru-RU" w:bidi="ar-SA"/>
    </w:rPr>
  </w:style>
  <w:style w:type="character" w:styleId="a9">
    <w:name w:val="Strong"/>
    <w:basedOn w:val="a0"/>
    <w:uiPriority w:val="22"/>
    <w:qFormat/>
    <w:rsid w:val="00363415"/>
    <w:rPr>
      <w:b/>
    </w:rPr>
  </w:style>
  <w:style w:type="character" w:styleId="aa">
    <w:name w:val="Emphasis"/>
    <w:basedOn w:val="a0"/>
    <w:qFormat/>
    <w:rsid w:val="00363415"/>
    <w:rPr>
      <w:rFonts w:cs="Times New Roman"/>
      <w:i/>
      <w:iCs/>
    </w:rPr>
  </w:style>
  <w:style w:type="paragraph" w:styleId="ab">
    <w:name w:val="List Paragraph"/>
    <w:basedOn w:val="a"/>
    <w:qFormat/>
    <w:rsid w:val="00363415"/>
    <w:pPr>
      <w:spacing w:line="360" w:lineRule="auto"/>
      <w:ind w:left="720" w:firstLine="0"/>
      <w:contextualSpacing/>
    </w:pPr>
    <w:rPr>
      <w:sz w:val="24"/>
    </w:rPr>
  </w:style>
  <w:style w:type="paragraph" w:customStyle="1" w:styleId="ac">
    <w:name w:val="Раздел"/>
    <w:qFormat/>
    <w:rsid w:val="00363415"/>
    <w:pPr>
      <w:spacing w:before="240" w:after="120"/>
      <w:ind w:left="284" w:firstLine="851"/>
    </w:pPr>
    <w:rPr>
      <w:caps/>
      <w:sz w:val="28"/>
      <w:szCs w:val="28"/>
    </w:rPr>
  </w:style>
  <w:style w:type="paragraph" w:customStyle="1" w:styleId="ad">
    <w:name w:val="Позраздел"/>
    <w:qFormat/>
    <w:rsid w:val="00363415"/>
    <w:pPr>
      <w:spacing w:line="360" w:lineRule="auto"/>
      <w:ind w:left="284" w:right="170" w:firstLine="851"/>
    </w:pPr>
    <w:rPr>
      <w:rFonts w:cs="Times New Roman CYR"/>
      <w:sz w:val="24"/>
      <w:szCs w:val="28"/>
      <w:lang w:eastAsia="ar-SA"/>
    </w:rPr>
  </w:style>
  <w:style w:type="paragraph" w:customStyle="1" w:styleId="ae">
    <w:name w:val="Пункт"/>
    <w:qFormat/>
    <w:rsid w:val="00363415"/>
    <w:pPr>
      <w:spacing w:before="120" w:after="120" w:line="360" w:lineRule="auto"/>
      <w:ind w:left="284" w:right="170" w:firstLine="709"/>
    </w:pPr>
    <w:rPr>
      <w:bCs/>
      <w:sz w:val="24"/>
      <w:szCs w:val="28"/>
    </w:rPr>
  </w:style>
  <w:style w:type="paragraph" w:customStyle="1" w:styleId="21">
    <w:name w:val="Подпункт 2"/>
    <w:qFormat/>
    <w:rsid w:val="00363415"/>
    <w:pPr>
      <w:spacing w:line="360" w:lineRule="auto"/>
      <w:ind w:firstLine="708"/>
    </w:pPr>
    <w:rPr>
      <w:sz w:val="24"/>
      <w:szCs w:val="28"/>
    </w:rPr>
  </w:style>
  <w:style w:type="paragraph" w:customStyle="1" w:styleId="91">
    <w:name w:val="Стиль9"/>
    <w:basedOn w:val="a"/>
    <w:link w:val="92"/>
    <w:qFormat/>
    <w:rsid w:val="00363415"/>
    <w:pPr>
      <w:spacing w:line="816" w:lineRule="auto"/>
      <w:ind w:firstLine="0"/>
    </w:pPr>
    <w:rPr>
      <w:sz w:val="24"/>
      <w:szCs w:val="24"/>
    </w:rPr>
  </w:style>
  <w:style w:type="character" w:customStyle="1" w:styleId="92">
    <w:name w:val="Стиль9 Знак"/>
    <w:basedOn w:val="a0"/>
    <w:link w:val="91"/>
    <w:rsid w:val="00363415"/>
    <w:rPr>
      <w:sz w:val="24"/>
      <w:szCs w:val="24"/>
    </w:rPr>
  </w:style>
  <w:style w:type="paragraph" w:styleId="af">
    <w:name w:val="footer"/>
    <w:basedOn w:val="a"/>
    <w:link w:val="af0"/>
    <w:uiPriority w:val="99"/>
    <w:rsid w:val="009655AE"/>
    <w:pPr>
      <w:tabs>
        <w:tab w:val="center" w:pos="4153"/>
        <w:tab w:val="right" w:pos="8306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9655AE"/>
    <w:rPr>
      <w:sz w:val="28"/>
    </w:rPr>
  </w:style>
  <w:style w:type="paragraph" w:styleId="af1">
    <w:name w:val="Balloon Text"/>
    <w:basedOn w:val="a"/>
    <w:link w:val="af2"/>
    <w:uiPriority w:val="99"/>
    <w:semiHidden/>
    <w:unhideWhenUsed/>
    <w:rsid w:val="007427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7427BF"/>
    <w:rPr>
      <w:rFonts w:ascii="Tahoma" w:hAnsi="Tahoma" w:cs="Tahoma"/>
      <w:sz w:val="16"/>
      <w:szCs w:val="16"/>
    </w:rPr>
  </w:style>
  <w:style w:type="paragraph" w:customStyle="1" w:styleId="11">
    <w:name w:val="СтильО1"/>
    <w:basedOn w:val="a"/>
    <w:link w:val="13"/>
    <w:qFormat/>
    <w:rsid w:val="007427BF"/>
    <w:pPr>
      <w:spacing w:line="276" w:lineRule="auto"/>
      <w:ind w:left="284" w:firstLine="851"/>
    </w:pPr>
    <w:rPr>
      <w:szCs w:val="24"/>
    </w:rPr>
  </w:style>
  <w:style w:type="character" w:customStyle="1" w:styleId="13">
    <w:name w:val="СтильО1 Знак"/>
    <w:link w:val="11"/>
    <w:rsid w:val="007427BF"/>
    <w:rPr>
      <w:sz w:val="28"/>
      <w:szCs w:val="24"/>
    </w:rPr>
  </w:style>
  <w:style w:type="paragraph" w:styleId="31">
    <w:name w:val="Body Text 3"/>
    <w:basedOn w:val="a"/>
    <w:link w:val="32"/>
    <w:rsid w:val="00BC67A3"/>
    <w:pPr>
      <w:spacing w:after="120" w:line="360" w:lineRule="auto"/>
      <w:ind w:right="-5" w:firstLine="0"/>
    </w:pPr>
    <w:rPr>
      <w:sz w:val="24"/>
      <w:szCs w:val="24"/>
    </w:rPr>
  </w:style>
  <w:style w:type="character" w:customStyle="1" w:styleId="32">
    <w:name w:val="Основной текст 3 Знак"/>
    <w:basedOn w:val="a0"/>
    <w:link w:val="31"/>
    <w:rsid w:val="00BC67A3"/>
    <w:rPr>
      <w:sz w:val="24"/>
      <w:szCs w:val="24"/>
    </w:rPr>
  </w:style>
  <w:style w:type="paragraph" w:styleId="af3">
    <w:name w:val="Normal (Web)"/>
    <w:basedOn w:val="a"/>
    <w:uiPriority w:val="99"/>
    <w:semiHidden/>
    <w:unhideWhenUsed/>
    <w:rsid w:val="00F14526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F14526"/>
  </w:style>
  <w:style w:type="character" w:styleId="af4">
    <w:name w:val="Hyperlink"/>
    <w:basedOn w:val="a0"/>
    <w:uiPriority w:val="99"/>
    <w:semiHidden/>
    <w:unhideWhenUsed/>
    <w:rsid w:val="00C66911"/>
    <w:rPr>
      <w:color w:val="0000FF"/>
      <w:u w:val="single"/>
    </w:rPr>
  </w:style>
  <w:style w:type="character" w:customStyle="1" w:styleId="mjx-char">
    <w:name w:val="mjx-char"/>
    <w:basedOn w:val="a0"/>
    <w:rsid w:val="00C66911"/>
  </w:style>
  <w:style w:type="character" w:customStyle="1" w:styleId="mjxassistivemathml">
    <w:name w:val="mjx_assistive_mathml"/>
    <w:basedOn w:val="a0"/>
    <w:rsid w:val="00C669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45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26" Type="http://schemas.openxmlformats.org/officeDocument/2006/relationships/oleObject" Target="embeddings/oleObject8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63" Type="http://schemas.openxmlformats.org/officeDocument/2006/relationships/image" Target="media/image29.wmf"/><Relationship Id="rId68" Type="http://schemas.openxmlformats.org/officeDocument/2006/relationships/oleObject" Target="embeddings/oleObject30.bin"/><Relationship Id="rId76" Type="http://schemas.openxmlformats.org/officeDocument/2006/relationships/hyperlink" Target="http://www.mathprofi.ru/uravnenija_pryamoi_v_prostranstve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4.gi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image" Target="media/image13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hyperlink" Target="http://www.mathprofi.ru/uravnenie_ploskosti.html" TargetMode="External"/><Relationship Id="rId79" Type="http://schemas.openxmlformats.org/officeDocument/2006/relationships/image" Target="media/image38.gif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82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73" Type="http://schemas.openxmlformats.org/officeDocument/2006/relationships/image" Target="media/image35.gif"/><Relationship Id="rId78" Type="http://schemas.openxmlformats.org/officeDocument/2006/relationships/image" Target="media/image37.gif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oleObject" Target="embeddings/oleObject6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2.gif"/><Relationship Id="rId77" Type="http://schemas.openxmlformats.org/officeDocument/2006/relationships/image" Target="media/image36.gif"/><Relationship Id="rId8" Type="http://schemas.openxmlformats.org/officeDocument/2006/relationships/image" Target="media/image1.png"/><Relationship Id="rId51" Type="http://schemas.openxmlformats.org/officeDocument/2006/relationships/image" Target="media/image23.wmf"/><Relationship Id="rId72" Type="http://schemas.openxmlformats.org/officeDocument/2006/relationships/hyperlink" Target="http://www.mathprofi.ru/vektory_dlya_chainikov.html" TargetMode="External"/><Relationship Id="rId80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image" Target="media/image33.gif"/><Relationship Id="rId75" Type="http://schemas.openxmlformats.org/officeDocument/2006/relationships/hyperlink" Target="http://www.mathprofi.ru/uravnenija_pryamoi_v_prostranstve.html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41C0FD-E6DD-4584-8D74-3CE211AC8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17</Pages>
  <Words>4285</Words>
  <Characters>24430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156</cp:revision>
  <dcterms:created xsi:type="dcterms:W3CDTF">2020-02-04T11:30:00Z</dcterms:created>
  <dcterms:modified xsi:type="dcterms:W3CDTF">2020-02-18T11:02:00Z</dcterms:modified>
</cp:coreProperties>
</file>