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91" w:type="dxa"/>
        <w:tblInd w:w="-1013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/>
      </w:tblPr>
      <w:tblGrid>
        <w:gridCol w:w="695"/>
        <w:gridCol w:w="993"/>
        <w:gridCol w:w="1276"/>
        <w:gridCol w:w="1134"/>
        <w:gridCol w:w="1276"/>
        <w:gridCol w:w="1214"/>
        <w:gridCol w:w="1337"/>
        <w:gridCol w:w="1142"/>
        <w:gridCol w:w="1288"/>
        <w:gridCol w:w="1236"/>
      </w:tblGrid>
      <w:tr w:rsidR="005B2BA7" w:rsidTr="008439B7">
        <w:trPr>
          <w:trHeight w:val="458"/>
        </w:trPr>
        <w:tc>
          <w:tcPr>
            <w:tcW w:w="695" w:type="dxa"/>
            <w:vMerge w:val="restart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/>
                <w:b/>
                <w:color w:val="215868" w:themeColor="accent5" w:themeShade="80"/>
              </w:rPr>
            </w:pPr>
            <w:r w:rsidRPr="00AD0275">
              <w:rPr>
                <w:rFonts w:asciiTheme="majorHAnsi" w:hAnsiTheme="majorHAnsi"/>
                <w:b/>
                <w:color w:val="215868" w:themeColor="accent5" w:themeShade="80"/>
              </w:rPr>
              <w:t>SL No.</w:t>
            </w:r>
          </w:p>
        </w:tc>
        <w:tc>
          <w:tcPr>
            <w:tcW w:w="3403" w:type="dxa"/>
            <w:gridSpan w:val="3"/>
            <w:vAlign w:val="center"/>
          </w:tcPr>
          <w:p w:rsidR="005B2BA7" w:rsidRPr="00AD0275" w:rsidRDefault="005B2BA7" w:rsidP="005B2BA7">
            <w:pPr>
              <w:spacing w:before="100" w:after="100"/>
              <w:jc w:val="center"/>
              <w:rPr>
                <w:rFonts w:asciiTheme="majorHAnsi" w:hAnsiTheme="majorHAnsi"/>
                <w:color w:val="215868" w:themeColor="accent5" w:themeShade="80"/>
              </w:rPr>
            </w:pPr>
            <w:r w:rsidRPr="00AD0275">
              <w:rPr>
                <w:rFonts w:asciiTheme="majorHAnsi" w:hAnsiTheme="majorHAnsi" w:cs="Calibri"/>
                <w:b/>
                <w:bCs/>
                <w:color w:val="215868" w:themeColor="accent5" w:themeShade="80"/>
              </w:rPr>
              <w:t>Received Paddy</w:t>
            </w:r>
          </w:p>
        </w:tc>
        <w:tc>
          <w:tcPr>
            <w:tcW w:w="2490" w:type="dxa"/>
            <w:gridSpan w:val="2"/>
            <w:vAlign w:val="center"/>
          </w:tcPr>
          <w:p w:rsidR="005B2BA7" w:rsidRPr="00AD0275" w:rsidRDefault="005B2BA7" w:rsidP="005B2BA7">
            <w:pPr>
              <w:spacing w:before="100" w:after="100"/>
              <w:jc w:val="center"/>
              <w:rPr>
                <w:rFonts w:asciiTheme="majorHAnsi" w:hAnsiTheme="majorHAnsi"/>
                <w:color w:val="215868" w:themeColor="accent5" w:themeShade="80"/>
              </w:rPr>
            </w:pPr>
          </w:p>
        </w:tc>
        <w:tc>
          <w:tcPr>
            <w:tcW w:w="3767" w:type="dxa"/>
            <w:gridSpan w:val="3"/>
            <w:vAlign w:val="center"/>
          </w:tcPr>
          <w:p w:rsidR="005B2BA7" w:rsidRPr="00AD0275" w:rsidRDefault="005B2BA7" w:rsidP="005B2BA7">
            <w:pPr>
              <w:spacing w:before="100" w:after="100"/>
              <w:jc w:val="center"/>
              <w:rPr>
                <w:rFonts w:asciiTheme="majorHAnsi" w:hAnsiTheme="majorHAnsi" w:cs="Calibri"/>
                <w:b/>
                <w:bCs/>
                <w:color w:val="215868" w:themeColor="accent5" w:themeShade="80"/>
              </w:rPr>
            </w:pPr>
            <w:r w:rsidRPr="00AD0275">
              <w:rPr>
                <w:rFonts w:asciiTheme="majorHAnsi" w:hAnsiTheme="majorHAnsi" w:cs="Calibri"/>
                <w:b/>
                <w:bCs/>
                <w:color w:val="215868" w:themeColor="accent5" w:themeShade="80"/>
              </w:rPr>
              <w:t>Rice Deposited</w:t>
            </w:r>
          </w:p>
        </w:tc>
        <w:tc>
          <w:tcPr>
            <w:tcW w:w="1236" w:type="dxa"/>
            <w:vMerge w:val="restart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/>
                <w:b/>
                <w:color w:val="215868" w:themeColor="accent5" w:themeShade="80"/>
              </w:rPr>
            </w:pPr>
            <w:r w:rsidRPr="00AD0275">
              <w:rPr>
                <w:rFonts w:asciiTheme="majorHAnsi" w:hAnsiTheme="majorHAnsi"/>
                <w:b/>
                <w:color w:val="215868" w:themeColor="accent5" w:themeShade="80"/>
              </w:rPr>
              <w:t>Total</w:t>
            </w:r>
          </w:p>
        </w:tc>
      </w:tr>
      <w:tr w:rsidR="00F83858" w:rsidTr="008439B7">
        <w:trPr>
          <w:trHeight w:val="150"/>
        </w:trPr>
        <w:tc>
          <w:tcPr>
            <w:tcW w:w="695" w:type="dxa"/>
            <w:vMerge/>
            <w:vAlign w:val="center"/>
          </w:tcPr>
          <w:p w:rsidR="005B2BA7" w:rsidRPr="004E75A0" w:rsidRDefault="005B2BA7" w:rsidP="005B2BA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  <w:t>Date</w:t>
            </w:r>
          </w:p>
        </w:tc>
        <w:tc>
          <w:tcPr>
            <w:tcW w:w="1276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  <w:t>Issue Memo No</w:t>
            </w:r>
          </w:p>
        </w:tc>
        <w:tc>
          <w:tcPr>
            <w:tcW w:w="1134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color w:val="215868" w:themeColor="accent5" w:themeShade="80"/>
              </w:rPr>
              <w:t>Weight</w:t>
            </w:r>
          </w:p>
        </w:tc>
        <w:tc>
          <w:tcPr>
            <w:tcW w:w="1276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color w:val="215868" w:themeColor="accent5" w:themeShade="80"/>
              </w:rPr>
              <w:t>Out turn 68%</w:t>
            </w:r>
          </w:p>
        </w:tc>
        <w:tc>
          <w:tcPr>
            <w:tcW w:w="1214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color w:val="215868" w:themeColor="accent5" w:themeShade="80"/>
              </w:rPr>
              <w:t>Due date</w:t>
            </w:r>
          </w:p>
        </w:tc>
        <w:tc>
          <w:tcPr>
            <w:tcW w:w="1337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  <w:t>AD</w:t>
            </w:r>
            <w:r w:rsidRPr="00AD0275"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  <w:br/>
              <w:t>Number</w:t>
            </w:r>
          </w:p>
        </w:tc>
        <w:tc>
          <w:tcPr>
            <w:tcW w:w="1142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  <w:t>Date</w:t>
            </w:r>
          </w:p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color w:val="215868" w:themeColor="accent5" w:themeShade="80"/>
              </w:rPr>
            </w:pPr>
          </w:p>
        </w:tc>
        <w:tc>
          <w:tcPr>
            <w:tcW w:w="1288" w:type="dxa"/>
            <w:vAlign w:val="center"/>
          </w:tcPr>
          <w:p w:rsidR="005B2BA7" w:rsidRPr="00AD0275" w:rsidRDefault="005B2BA7" w:rsidP="005B2BA7">
            <w:pPr>
              <w:jc w:val="center"/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</w:pPr>
            <w:r w:rsidRPr="00AD0275">
              <w:rPr>
                <w:rFonts w:asciiTheme="majorHAnsi" w:hAnsiTheme="majorHAnsi" w:cstheme="minorHAnsi"/>
                <w:b/>
                <w:bCs/>
                <w:color w:val="215868" w:themeColor="accent5" w:themeShade="80"/>
              </w:rPr>
              <w:t>Weight</w:t>
            </w:r>
          </w:p>
        </w:tc>
        <w:tc>
          <w:tcPr>
            <w:tcW w:w="1236" w:type="dxa"/>
            <w:vMerge/>
            <w:vAlign w:val="center"/>
          </w:tcPr>
          <w:p w:rsidR="005B2BA7" w:rsidRPr="004E75A0" w:rsidRDefault="005B2BA7" w:rsidP="005B2BA7">
            <w:pPr>
              <w:jc w:val="center"/>
              <w:rPr>
                <w:rFonts w:asciiTheme="majorHAnsi" w:hAnsiTheme="majorHAnsi"/>
              </w:rPr>
            </w:pPr>
          </w:p>
        </w:tc>
      </w:tr>
      <w:tr w:rsidR="009E6AC1" w:rsidTr="007019B8">
        <w:trPr>
          <w:trHeight w:val="700"/>
        </w:trPr>
        <w:tc>
          <w:tcPr>
            <w:tcW w:w="11591" w:type="dxa"/>
            <w:gridSpan w:val="10"/>
            <w:vAlign w:val="center"/>
          </w:tcPr>
          <w:tbl>
            <w:tblPr>
              <w:tblpPr w:vertAnchor="text" w:horzAnchor="margin" w:tblpY="1"/>
              <w:tblOverlap w:val="never"/>
              <w:tblW w:w="11353" w:type="dxa"/>
              <w:tblInd w:w="5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1353"/>
            </w:tblGrid>
            <w:tr w:rsidR="009E6AC1" w:rsidRPr="00E23D74" w:rsidTr="00225B7E">
              <w:trPr>
                <w:trHeight w:val="278"/>
              </w:trPr>
              <w:tc>
                <w:tcPr>
                  <w:tcW w:w="11353" w:type="dxa"/>
                  <w:vAlign w:val="center"/>
                </w:tcPr>
                <w:tbl>
                  <w:tblPr>
                    <w:tblpPr w:leftFromText="181" w:rightFromText="181" w:vertAnchor="text" w:horzAnchor="margin" w:tblpY="29"/>
                    <w:tblOverlap w:val="never"/>
                    <w:tblW w:w="11323" w:type="dxa"/>
                    <w:tblInd w:w="12" w:type="dxa"/>
                    <w:tblCellMar>
                      <w:top w:w="28" w:type="dxa"/>
                      <w:left w:w="85" w:type="dxa"/>
                      <w:right w:w="85" w:type="dxa"/>
                    </w:tblCellMar>
                    <w:tblLook w:val="0000"/>
                  </w:tblPr>
                  <w:tblGrid>
                    <w:gridCol w:w="565"/>
                    <w:gridCol w:w="1013"/>
                    <w:gridCol w:w="1237"/>
                    <w:gridCol w:w="1137"/>
                    <w:gridCol w:w="1276"/>
                    <w:gridCol w:w="1276"/>
                    <w:gridCol w:w="1276"/>
                    <w:gridCol w:w="1134"/>
                    <w:gridCol w:w="1275"/>
                    <w:gridCol w:w="1134"/>
                  </w:tblGrid>
                  <w:tr w:rsidR="005B2BA7" w:rsidRPr="008439B7" w:rsidTr="0073533B">
                    <w:trPr>
                      <w:trHeight w:hRule="exact" w:val="278"/>
                    </w:trPr>
                    <w:tc>
                      <w:tcPr>
                        <w:tcW w:w="565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  <w:lang w:val="en-IN"/>
                          </w:rPr>
                        </w:pPr>
                      </w:p>
                    </w:tc>
                    <w:tc>
                      <w:tcPr>
                        <w:tcW w:w="1013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237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137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391F37" w:rsidRPr="008439B7" w:rsidRDefault="00391F37" w:rsidP="002D2391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</w:tr>
                </w:tbl>
                <w:p w:rsidR="009E6AC1" w:rsidRPr="008439B7" w:rsidRDefault="009E6AC1" w:rsidP="005618E6">
                  <w:pPr>
                    <w:spacing w:line="240" w:lineRule="auto"/>
                    <w:jc w:val="center"/>
                    <w:rPr>
                      <w:rFonts w:asciiTheme="majorHAnsi" w:hAnsiTheme="majorHAnsi"/>
                      <w:color w:val="365F91" w:themeColor="accent1" w:themeShade="BF"/>
                    </w:rPr>
                  </w:pPr>
                </w:p>
              </w:tc>
            </w:tr>
            <w:tr w:rsidR="009E6AC1" w:rsidRPr="00E23D74" w:rsidTr="00F83858">
              <w:trPr>
                <w:trHeight w:val="250"/>
              </w:trPr>
              <w:tc>
                <w:tcPr>
                  <w:tcW w:w="11353" w:type="dxa"/>
                  <w:vAlign w:val="center"/>
                </w:tcPr>
                <w:tbl>
                  <w:tblPr>
                    <w:tblpPr w:leftFromText="180" w:rightFromText="180" w:vertAnchor="text" w:horzAnchor="margin" w:tblpY="30"/>
                    <w:tblOverlap w:val="never"/>
                    <w:tblW w:w="11323" w:type="dxa"/>
                    <w:tblInd w:w="12" w:type="dxa"/>
                    <w:tblBorders>
                      <w:top w:val="single" w:sz="4" w:space="0" w:color="auto"/>
                    </w:tblBorders>
                    <w:tblCellMar>
                      <w:top w:w="28" w:type="dxa"/>
                      <w:left w:w="85" w:type="dxa"/>
                      <w:right w:w="85" w:type="dxa"/>
                    </w:tblCellMar>
                    <w:tblLook w:val="0000"/>
                  </w:tblPr>
                  <w:tblGrid>
                    <w:gridCol w:w="1578"/>
                    <w:gridCol w:w="1236"/>
                    <w:gridCol w:w="1138"/>
                    <w:gridCol w:w="1276"/>
                    <w:gridCol w:w="6095"/>
                  </w:tblGrid>
                  <w:tr w:rsidR="00F83858" w:rsidRPr="008439B7" w:rsidTr="007019B8">
                    <w:trPr>
                      <w:trHeight w:hRule="exact" w:val="324"/>
                    </w:trPr>
                    <w:tc>
                      <w:tcPr>
                        <w:tcW w:w="1578" w:type="dxa"/>
                        <w:tcBorders>
                          <w:top w:val="single" w:sz="4" w:space="0" w:color="auto"/>
                          <w:bottom w:val="nil"/>
                        </w:tcBorders>
                        <w:vAlign w:val="center"/>
                      </w:tcPr>
                      <w:p w:rsidR="009E6AC1" w:rsidRPr="008439B7" w:rsidRDefault="005B2BA7" w:rsidP="005618E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color w:val="215868" w:themeColor="accent5" w:themeShade="80"/>
                          </w:rPr>
                        </w:pPr>
                        <w:r w:rsidRPr="008439B7">
                          <w:rPr>
                            <w:rFonts w:asciiTheme="majorHAnsi" w:hAnsiTheme="majorHAnsi"/>
                            <w:b/>
                            <w:color w:val="215868" w:themeColor="accent5" w:themeShade="80"/>
                          </w:rPr>
                          <w:t>Total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9E6AC1" w:rsidRPr="008439B7" w:rsidRDefault="009E6AC1" w:rsidP="005618E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9E6AC1" w:rsidRPr="008439B7" w:rsidRDefault="009E6AC1" w:rsidP="005618E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9E6AC1" w:rsidRPr="008439B7" w:rsidRDefault="009E6AC1" w:rsidP="005618E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6095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9E6AC1" w:rsidRPr="008439B7" w:rsidRDefault="009E6AC1" w:rsidP="005618E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color w:val="365F91" w:themeColor="accent1" w:themeShade="BF"/>
                          </w:rPr>
                        </w:pPr>
                      </w:p>
                    </w:tc>
                  </w:tr>
                </w:tbl>
                <w:p w:rsidR="009E6AC1" w:rsidRPr="008439B7" w:rsidRDefault="009E6AC1" w:rsidP="005618E6">
                  <w:pPr>
                    <w:spacing w:line="240" w:lineRule="auto"/>
                    <w:jc w:val="center"/>
                    <w:rPr>
                      <w:rFonts w:asciiTheme="majorHAnsi" w:hAnsiTheme="majorHAnsi"/>
                      <w:color w:val="365F91" w:themeColor="accent1" w:themeShade="BF"/>
                      <w:lang w:val="en-IN"/>
                    </w:rPr>
                  </w:pPr>
                </w:p>
              </w:tc>
            </w:tr>
          </w:tbl>
          <w:p w:rsidR="009E6AC1" w:rsidRPr="004E75A0" w:rsidRDefault="009E6AC1" w:rsidP="00B10CC8">
            <w:pPr>
              <w:rPr>
                <w:rFonts w:asciiTheme="majorHAnsi" w:hAnsiTheme="majorHAnsi"/>
              </w:rPr>
            </w:pPr>
          </w:p>
        </w:tc>
      </w:tr>
    </w:tbl>
    <w:p w:rsidR="00EC7981" w:rsidRDefault="00EC7981" w:rsidP="00EC7981"/>
    <w:sectPr w:rsidR="00EC7981" w:rsidSect="00843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14F" w:rsidRDefault="0075214F" w:rsidP="00291A98">
      <w:pPr>
        <w:spacing w:after="0" w:line="240" w:lineRule="auto"/>
      </w:pPr>
      <w:r>
        <w:separator/>
      </w:r>
    </w:p>
  </w:endnote>
  <w:endnote w:type="continuationSeparator" w:id="0">
    <w:p w:rsidR="0075214F" w:rsidRDefault="0075214F" w:rsidP="0029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E2" w:rsidRDefault="006A6C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A3FA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A3FA7" w:rsidRDefault="00CA3FA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A3FA7" w:rsidRDefault="00CA3FA7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A72F9" w:rsidRPr="004A72F9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A3FA7" w:rsidRDefault="00CA3FA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A3FA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A3FA7" w:rsidRDefault="00CA3FA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A3FA7" w:rsidRDefault="00CA3FA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A3FA7" w:rsidRDefault="00CA3FA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91A98" w:rsidRPr="007D1DD9" w:rsidRDefault="00291A98" w:rsidP="00CA3FA7">
    <w:pPr>
      <w:pStyle w:val="Footer"/>
      <w:rPr>
        <w:color w:val="984806" w:themeColor="accent6" w:themeShade="8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E2" w:rsidRDefault="006A6C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14F" w:rsidRDefault="0075214F" w:rsidP="00291A98">
      <w:pPr>
        <w:spacing w:after="0" w:line="240" w:lineRule="auto"/>
      </w:pPr>
      <w:r>
        <w:separator/>
      </w:r>
    </w:p>
  </w:footnote>
  <w:footnote w:type="continuationSeparator" w:id="0">
    <w:p w:rsidR="0075214F" w:rsidRDefault="0075214F" w:rsidP="0029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E2" w:rsidRDefault="006A6C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0C6E12" w:rsidRPr="006A6CE2" w:rsidTr="00CB20E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C6E12" w:rsidRPr="006A6CE2" w:rsidRDefault="000C6E12">
          <w:pPr>
            <w:pStyle w:val="Header"/>
            <w:jc w:val="right"/>
            <w:rPr>
              <w:rFonts w:asciiTheme="majorHAnsi" w:hAnsiTheme="majorHAnsi"/>
              <w:bCs/>
              <w:noProof/>
              <w:color w:val="984806" w:themeColor="accent6" w:themeShade="80"/>
              <w:sz w:val="24"/>
              <w:szCs w:val="24"/>
            </w:rPr>
          </w:pPr>
          <w:r w:rsidRPr="006A6CE2">
            <w:rPr>
              <w:rFonts w:asciiTheme="majorHAnsi" w:hAnsiTheme="majorHAnsi"/>
              <w:b/>
              <w:bCs/>
              <w:color w:val="984806" w:themeColor="accent6" w:themeShade="80"/>
              <w:sz w:val="24"/>
              <w:szCs w:val="24"/>
            </w:rPr>
            <w:t>[</w:t>
          </w:r>
          <w:sdt>
            <w:sdtPr>
              <w:rPr>
                <w:rFonts w:asciiTheme="majorHAnsi" w:hAnsiTheme="majorHAnsi"/>
                <w:b/>
                <w:color w:val="984806" w:themeColor="accent6" w:themeShade="80"/>
                <w:sz w:val="24"/>
                <w:szCs w:val="24"/>
              </w:rPr>
              <w:alias w:val="Title"/>
              <w:id w:val="77677295"/>
              <w:placeholder>
                <w:docPart w:val="50E3182A3FE74D4383752601DA84BE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A6CE2" w:rsidRPr="006A6CE2">
                <w:rPr>
                  <w:rFonts w:asciiTheme="majorHAnsi" w:hAnsiTheme="majorHAnsi"/>
                  <w:b/>
                  <w:color w:val="984806" w:themeColor="accent6" w:themeShade="80"/>
                  <w:sz w:val="24"/>
                  <w:szCs w:val="24"/>
                </w:rPr>
                <w:t>BELATED STATEMENT ##grade##</w:t>
              </w:r>
              <w:r w:rsidR="004A72F9">
                <w:rPr>
                  <w:rFonts w:asciiTheme="majorHAnsi" w:hAnsiTheme="majorHAnsi"/>
                  <w:b/>
                  <w:color w:val="984806" w:themeColor="accent6" w:themeShade="80"/>
                  <w:sz w:val="24"/>
                  <w:szCs w:val="24"/>
                </w:rPr>
                <w:t>-</w:t>
              </w:r>
              <w:r w:rsidR="006A6CE2" w:rsidRPr="006A6CE2">
                <w:rPr>
                  <w:rFonts w:asciiTheme="majorHAnsi" w:hAnsiTheme="majorHAnsi"/>
                  <w:b/>
                  <w:color w:val="984806" w:themeColor="accent6" w:themeShade="80"/>
                  <w:sz w:val="24"/>
                  <w:szCs w:val="24"/>
                </w:rPr>
                <w:t>Grade</w:t>
              </w:r>
            </w:sdtContent>
          </w:sdt>
          <w:r w:rsidRPr="006A6CE2">
            <w:rPr>
              <w:rFonts w:asciiTheme="majorHAnsi" w:hAnsiTheme="majorHAnsi"/>
              <w:b/>
              <w:bCs/>
              <w:color w:val="984806" w:themeColor="accent6" w:themeShade="80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FFFFFF" w:themeFill="background1"/>
          <w:vAlign w:val="bottom"/>
        </w:tcPr>
        <w:p w:rsidR="000C6E12" w:rsidRPr="006A6CE2" w:rsidRDefault="00DF2DB5">
          <w:pPr>
            <w:pStyle w:val="Header"/>
            <w:rPr>
              <w:rFonts w:asciiTheme="majorHAnsi" w:hAnsiTheme="majorHAnsi"/>
              <w:b/>
              <w:color w:val="984806" w:themeColor="accent6" w:themeShade="80"/>
              <w:sz w:val="24"/>
              <w:szCs w:val="24"/>
            </w:rPr>
          </w:pPr>
          <w:r w:rsidRPr="006A6CE2">
            <w:rPr>
              <w:rFonts w:asciiTheme="majorHAnsi" w:hAnsiTheme="majorHAnsi"/>
              <w:b/>
              <w:color w:val="984806" w:themeColor="accent6" w:themeShade="80"/>
              <w:sz w:val="24"/>
              <w:szCs w:val="24"/>
            </w:rPr>
            <w:t>: [</w:t>
          </w:r>
          <w:r w:rsidR="00D64B91" w:rsidRPr="006A6CE2">
            <w:rPr>
              <w:rFonts w:asciiTheme="majorHAnsi" w:hAnsiTheme="majorHAnsi"/>
              <w:b/>
              <w:color w:val="984806" w:themeColor="accent6" w:themeShade="80"/>
              <w:sz w:val="24"/>
              <w:szCs w:val="24"/>
            </w:rPr>
            <w:t>##month##</w:t>
          </w:r>
          <w:r w:rsidRPr="006A6CE2">
            <w:rPr>
              <w:rFonts w:asciiTheme="majorHAnsi" w:hAnsiTheme="majorHAnsi"/>
              <w:b/>
              <w:color w:val="984806" w:themeColor="accent6" w:themeShade="80"/>
              <w:sz w:val="24"/>
              <w:szCs w:val="24"/>
            </w:rPr>
            <w:t>]</w:t>
          </w:r>
        </w:p>
      </w:tc>
    </w:tr>
  </w:tbl>
  <w:p w:rsidR="00291A98" w:rsidRPr="006A6CE2" w:rsidRDefault="000C6E12" w:rsidP="00E9411D">
    <w:pPr>
      <w:pStyle w:val="Header"/>
      <w:jc w:val="center"/>
      <w:rPr>
        <w:rFonts w:asciiTheme="majorHAnsi" w:hAnsiTheme="majorHAnsi"/>
        <w:b/>
        <w:color w:val="984806" w:themeColor="accent6" w:themeShade="80"/>
        <w:sz w:val="24"/>
        <w:szCs w:val="24"/>
      </w:rPr>
    </w:pPr>
    <w:r w:rsidRPr="006A6CE2">
      <w:rPr>
        <w:rFonts w:asciiTheme="majorHAnsi" w:hAnsiTheme="majorHAnsi"/>
        <w:b/>
        <w:color w:val="984806" w:themeColor="accent6" w:themeShade="80"/>
        <w:sz w:val="24"/>
        <w:szCs w:val="24"/>
      </w:rPr>
      <w:t>NAME</w:t>
    </w:r>
    <w:r w:rsidR="00342CA5" w:rsidRPr="006A6CE2">
      <w:rPr>
        <w:rFonts w:asciiTheme="majorHAnsi" w:hAnsiTheme="majorHAnsi"/>
        <w:b/>
        <w:color w:val="984806" w:themeColor="accent6" w:themeShade="80"/>
        <w:sz w:val="24"/>
        <w:szCs w:val="24"/>
      </w:rPr>
      <w:t xml:space="preserve"> OF HULLING AGENT: ##millname##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E2" w:rsidRDefault="006A6C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38914">
      <o:colormenu v:ext="edit" fillcolor="none [2415]" strokecolor="none [240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751EA"/>
    <w:rsid w:val="00042C2A"/>
    <w:rsid w:val="000864D7"/>
    <w:rsid w:val="000C6E12"/>
    <w:rsid w:val="00102B84"/>
    <w:rsid w:val="0011264B"/>
    <w:rsid w:val="001422E0"/>
    <w:rsid w:val="00142976"/>
    <w:rsid w:val="00154A02"/>
    <w:rsid w:val="00156EB4"/>
    <w:rsid w:val="00164C71"/>
    <w:rsid w:val="001751EA"/>
    <w:rsid w:val="001D776C"/>
    <w:rsid w:val="00225B7E"/>
    <w:rsid w:val="00246FB5"/>
    <w:rsid w:val="00261ED3"/>
    <w:rsid w:val="00283E93"/>
    <w:rsid w:val="00291A98"/>
    <w:rsid w:val="002A52DD"/>
    <w:rsid w:val="002D2391"/>
    <w:rsid w:val="002D6EC8"/>
    <w:rsid w:val="002F49EE"/>
    <w:rsid w:val="00342CA5"/>
    <w:rsid w:val="00380E11"/>
    <w:rsid w:val="003813F1"/>
    <w:rsid w:val="00391F37"/>
    <w:rsid w:val="00441791"/>
    <w:rsid w:val="004A72F9"/>
    <w:rsid w:val="004B2775"/>
    <w:rsid w:val="004B5FDE"/>
    <w:rsid w:val="004C347D"/>
    <w:rsid w:val="004E75A0"/>
    <w:rsid w:val="00547484"/>
    <w:rsid w:val="005618E6"/>
    <w:rsid w:val="00586A30"/>
    <w:rsid w:val="005B29FC"/>
    <w:rsid w:val="005B2BA7"/>
    <w:rsid w:val="0061438C"/>
    <w:rsid w:val="006A6CE2"/>
    <w:rsid w:val="006C2E3A"/>
    <w:rsid w:val="007019B8"/>
    <w:rsid w:val="0073533B"/>
    <w:rsid w:val="007459AC"/>
    <w:rsid w:val="00746253"/>
    <w:rsid w:val="0075214F"/>
    <w:rsid w:val="007D1DD9"/>
    <w:rsid w:val="007D790D"/>
    <w:rsid w:val="007E4FFD"/>
    <w:rsid w:val="007E7E5F"/>
    <w:rsid w:val="00804686"/>
    <w:rsid w:val="008439B7"/>
    <w:rsid w:val="009E6AC1"/>
    <w:rsid w:val="009F6624"/>
    <w:rsid w:val="00A004A3"/>
    <w:rsid w:val="00A03DD7"/>
    <w:rsid w:val="00A4324E"/>
    <w:rsid w:val="00AD0275"/>
    <w:rsid w:val="00B27AD2"/>
    <w:rsid w:val="00B337BD"/>
    <w:rsid w:val="00B85F8B"/>
    <w:rsid w:val="00BC5E1D"/>
    <w:rsid w:val="00BF2B08"/>
    <w:rsid w:val="00CA3FA7"/>
    <w:rsid w:val="00CB20E5"/>
    <w:rsid w:val="00CC7ADC"/>
    <w:rsid w:val="00CE2F6E"/>
    <w:rsid w:val="00D12CB4"/>
    <w:rsid w:val="00D64B91"/>
    <w:rsid w:val="00DE7053"/>
    <w:rsid w:val="00DF2DB5"/>
    <w:rsid w:val="00E11AF6"/>
    <w:rsid w:val="00E23D74"/>
    <w:rsid w:val="00E32879"/>
    <w:rsid w:val="00E372C7"/>
    <w:rsid w:val="00E44EB1"/>
    <w:rsid w:val="00E764F4"/>
    <w:rsid w:val="00E9411D"/>
    <w:rsid w:val="00EB7026"/>
    <w:rsid w:val="00EC6293"/>
    <w:rsid w:val="00EC7981"/>
    <w:rsid w:val="00F14DAD"/>
    <w:rsid w:val="00F83858"/>
    <w:rsid w:val="00F929B5"/>
    <w:rsid w:val="00FC6D3F"/>
    <w:rsid w:val="00FE47F1"/>
    <w:rsid w:val="00FF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 [2415]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44E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A98"/>
  </w:style>
  <w:style w:type="paragraph" w:styleId="Footer">
    <w:name w:val="footer"/>
    <w:basedOn w:val="Normal"/>
    <w:link w:val="FooterChar"/>
    <w:uiPriority w:val="99"/>
    <w:unhideWhenUsed/>
    <w:rsid w:val="0029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A98"/>
  </w:style>
  <w:style w:type="paragraph" w:styleId="BalloonText">
    <w:name w:val="Balloon Text"/>
    <w:basedOn w:val="Normal"/>
    <w:link w:val="BalloonTextChar"/>
    <w:uiPriority w:val="99"/>
    <w:semiHidden/>
    <w:unhideWhenUsed/>
    <w:rsid w:val="00745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AC"/>
    <w:rPr>
      <w:rFonts w:ascii="Tahoma" w:hAnsi="Tahoma" w:cs="Tahoma"/>
      <w:sz w:val="16"/>
      <w:szCs w:val="16"/>
    </w:rPr>
  </w:style>
  <w:style w:type="paragraph" w:customStyle="1" w:styleId="4D3FC6A7267447BDB5359E4E033ED01D">
    <w:name w:val="4D3FC6A7267447BDB5359E4E033ED01D"/>
    <w:rsid w:val="00CA3FA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CA3F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FA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E3182A3FE74D4383752601DA84B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C6BB4-D5EC-4578-A76B-0D7C19913142}"/>
      </w:docPartPr>
      <w:docPartBody>
        <w:p w:rsidR="00C94F44" w:rsidRDefault="004640E6" w:rsidP="004640E6">
          <w:pPr>
            <w:pStyle w:val="50E3182A3FE74D4383752601DA84BE4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40E6"/>
    <w:rsid w:val="000578BA"/>
    <w:rsid w:val="00175AC8"/>
    <w:rsid w:val="0020377C"/>
    <w:rsid w:val="004640E6"/>
    <w:rsid w:val="00683C21"/>
    <w:rsid w:val="00934B17"/>
    <w:rsid w:val="00AB354A"/>
    <w:rsid w:val="00C249FD"/>
    <w:rsid w:val="00C352C2"/>
    <w:rsid w:val="00C46C41"/>
    <w:rsid w:val="00C94F44"/>
    <w:rsid w:val="00CB76F6"/>
    <w:rsid w:val="00E61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FE8FAFDE3A403EAFD55783B98BEDEE">
    <w:name w:val="98FE8FAFDE3A403EAFD55783B98BEDEE"/>
    <w:rsid w:val="004640E6"/>
  </w:style>
  <w:style w:type="paragraph" w:customStyle="1" w:styleId="019CBCF8FC094BD7B45421027CF6A3FC">
    <w:name w:val="019CBCF8FC094BD7B45421027CF6A3FC"/>
    <w:rsid w:val="004640E6"/>
  </w:style>
  <w:style w:type="paragraph" w:customStyle="1" w:styleId="5A8E57FB6BD5436B8AE9EAB837758DCF">
    <w:name w:val="5A8E57FB6BD5436B8AE9EAB837758DCF"/>
    <w:rsid w:val="004640E6"/>
  </w:style>
  <w:style w:type="paragraph" w:customStyle="1" w:styleId="0F0A99092470459CA2AD2B93E011657A">
    <w:name w:val="0F0A99092470459CA2AD2B93E011657A"/>
    <w:rsid w:val="004640E6"/>
  </w:style>
  <w:style w:type="paragraph" w:customStyle="1" w:styleId="6C41420D664341D991016D1C52AD024E">
    <w:name w:val="6C41420D664341D991016D1C52AD024E"/>
    <w:rsid w:val="004640E6"/>
  </w:style>
  <w:style w:type="paragraph" w:customStyle="1" w:styleId="841EDA067A54441AA78175F0A7C767C3">
    <w:name w:val="841EDA067A54441AA78175F0A7C767C3"/>
    <w:rsid w:val="004640E6"/>
  </w:style>
  <w:style w:type="paragraph" w:customStyle="1" w:styleId="42BEAFF452A14648A06DC06A09647953">
    <w:name w:val="42BEAFF452A14648A06DC06A09647953"/>
    <w:rsid w:val="004640E6"/>
  </w:style>
  <w:style w:type="paragraph" w:customStyle="1" w:styleId="399DC16AE9B34E2B8D1A9C9C12975D23">
    <w:name w:val="399DC16AE9B34E2B8D1A9C9C12975D23"/>
    <w:rsid w:val="004640E6"/>
  </w:style>
  <w:style w:type="paragraph" w:customStyle="1" w:styleId="7B28C73A9233469A8CEE4484B62DB48C">
    <w:name w:val="7B28C73A9233469A8CEE4484B62DB48C"/>
    <w:rsid w:val="004640E6"/>
  </w:style>
  <w:style w:type="paragraph" w:customStyle="1" w:styleId="50E3182A3FE74D4383752601DA84BE40">
    <w:name w:val="50E3182A3FE74D4383752601DA84BE40"/>
    <w:rsid w:val="004640E6"/>
  </w:style>
  <w:style w:type="paragraph" w:customStyle="1" w:styleId="B25780C4A1EA440C92F5D253C32A3709">
    <w:name w:val="B25780C4A1EA440C92F5D253C32A3709"/>
    <w:rsid w:val="004640E6"/>
  </w:style>
  <w:style w:type="paragraph" w:customStyle="1" w:styleId="C79EC5533D84488A80ED70C1A4C5EE46">
    <w:name w:val="C79EC5533D84488A80ED70C1A4C5EE46"/>
    <w:rsid w:val="00E616EA"/>
  </w:style>
  <w:style w:type="paragraph" w:customStyle="1" w:styleId="F9A50B0A29884C30941CBBA7DD34732C">
    <w:name w:val="F9A50B0A29884C30941CBBA7DD34732C"/>
    <w:rsid w:val="00E616EA"/>
  </w:style>
  <w:style w:type="paragraph" w:customStyle="1" w:styleId="9C2C004140D040F6AB886F3FCBB5CA2C">
    <w:name w:val="9C2C004140D040F6AB886F3FCBB5CA2C"/>
    <w:rsid w:val="00E616EA"/>
  </w:style>
  <w:style w:type="paragraph" w:customStyle="1" w:styleId="577F1F70F4F84C5DAB4EAACF47BC1877">
    <w:name w:val="577F1F70F4F84C5DAB4EAACF47BC1877"/>
    <w:rsid w:val="00C249FD"/>
  </w:style>
  <w:style w:type="paragraph" w:customStyle="1" w:styleId="3EEFAAAE9EA4470A8F03625D62A3B18F">
    <w:name w:val="3EEFAAAE9EA4470A8F03625D62A3B18F"/>
    <w:rsid w:val="00C249FD"/>
  </w:style>
  <w:style w:type="paragraph" w:customStyle="1" w:styleId="A7743535A88B40FAA611B20EFDF1AA59">
    <w:name w:val="A7743535A88B40FAA611B20EFDF1AA59"/>
    <w:rsid w:val="00C249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D52C2-3E37-4F29-B13F-E6D23DF1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BELATED STATEMENT A- Grade</vt:lpstr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BELATED STATEMENT ##grade##-Grade</dc:title>
  <dc:creator>Kannan S</dc:creator>
  <cp:lastModifiedBy>Kannan S</cp:lastModifiedBy>
  <cp:revision>63</cp:revision>
  <dcterms:created xsi:type="dcterms:W3CDTF">2024-08-24T07:21:00Z</dcterms:created>
  <dcterms:modified xsi:type="dcterms:W3CDTF">2024-08-27T11:50:00Z</dcterms:modified>
</cp:coreProperties>
</file>