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E0" w:rsidRDefault="003832E0">
      <w:r>
        <w:t xml:space="preserve">Most of the initial requirements have answers on </w:t>
      </w:r>
      <w:hyperlink r:id="rId6" w:history="1">
        <w:r w:rsidRPr="0075577C">
          <w:rPr>
            <w:rStyle w:val="Hyperlink"/>
          </w:rPr>
          <w:t>www.odoo.yent</w:t>
        </w:r>
        <w:r w:rsidRPr="0075577C">
          <w:rPr>
            <w:rStyle w:val="Hyperlink"/>
          </w:rPr>
          <w:t>h</w:t>
        </w:r>
        <w:r w:rsidRPr="0075577C">
          <w:rPr>
            <w:rStyle w:val="Hyperlink"/>
          </w:rPr>
          <w:t>evg.com</w:t>
        </w:r>
      </w:hyperlink>
    </w:p>
    <w:p w:rsidR="003832E0" w:rsidRDefault="003832E0"/>
    <w:p w:rsidR="003832E0" w:rsidRDefault="003832E0" w:rsidP="000561DD">
      <w:pPr>
        <w:pStyle w:val="ListParagraph"/>
        <w:numPr>
          <w:ilvl w:val="0"/>
          <w:numId w:val="1"/>
        </w:numPr>
      </w:pPr>
      <w:r>
        <w:t xml:space="preserve">EMAIL </w:t>
      </w:r>
    </w:p>
    <w:p w:rsidR="006A6B24" w:rsidRDefault="006A6B24">
      <w:r>
        <w:t xml:space="preserve">Create a new red button for Email/messages template which should show up on main customer window </w:t>
      </w:r>
    </w:p>
    <w:p w:rsidR="00B9057C" w:rsidRDefault="00B9057C">
      <w:r>
        <w:rPr>
          <w:noProof/>
        </w:rPr>
        <w:drawing>
          <wp:inline distT="0" distB="0" distL="0" distR="0">
            <wp:extent cx="592455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6D" w:rsidRDefault="001C046D">
      <w:r>
        <w:t xml:space="preserve">Create a new red button for Email/message template which should show up on every Customer / </w:t>
      </w:r>
      <w:proofErr w:type="spellStart"/>
      <w:r>
        <w:t>CustomerA</w:t>
      </w:r>
      <w:proofErr w:type="spellEnd"/>
      <w:r>
        <w:t xml:space="preserve"> window.  In the screenshot below, Customer A = ABSALES</w:t>
      </w:r>
    </w:p>
    <w:p w:rsidR="001C046D" w:rsidRDefault="001C046D">
      <w:r>
        <w:rPr>
          <w:noProof/>
        </w:rPr>
        <w:drawing>
          <wp:inline distT="0" distB="0" distL="0" distR="0">
            <wp:extent cx="5939790" cy="22345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6D" w:rsidRDefault="001C046D">
      <w:r>
        <w:t>The new email button should lead to the full open</w:t>
      </w:r>
      <w:r w:rsidR="00527221">
        <w:t xml:space="preserve"> popup </w:t>
      </w:r>
      <w:r>
        <w:t xml:space="preserve">create message window </w:t>
      </w:r>
      <w:r w:rsidR="00527221">
        <w:t>(</w:t>
      </w:r>
      <w:r>
        <w:t>b</w:t>
      </w:r>
      <w:r w:rsidR="00527221">
        <w:t>)</w:t>
      </w:r>
      <w:r>
        <w:t xml:space="preserve"> below as opposed to the initial popup window a</w:t>
      </w:r>
    </w:p>
    <w:p w:rsidR="001C046D" w:rsidRDefault="00527221">
      <w:r>
        <w:t>a)</w:t>
      </w:r>
    </w:p>
    <w:p w:rsidR="00527221" w:rsidRDefault="00527221">
      <w:r>
        <w:rPr>
          <w:noProof/>
        </w:rPr>
        <w:drawing>
          <wp:inline distT="0" distB="0" distL="0" distR="0">
            <wp:extent cx="5939790" cy="12484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21" w:rsidRDefault="00527221">
      <w:r>
        <w:lastRenderedPageBreak/>
        <w:t>b)</w:t>
      </w:r>
      <w:r w:rsidR="000561DD">
        <w:t xml:space="preserve"> </w:t>
      </w:r>
      <w:r>
        <w:t>In other words, the new E-mail button created should lead to the action that results from clicking the 3</w:t>
      </w:r>
      <w:r w:rsidRPr="00527221">
        <w:rPr>
          <w:vertAlign w:val="superscript"/>
        </w:rPr>
        <w:t>rd</w:t>
      </w:r>
      <w:r>
        <w:t xml:space="preserve"> icon to the right of the send button in pic (a) above and opens the window below</w:t>
      </w:r>
    </w:p>
    <w:p w:rsidR="00527221" w:rsidRDefault="00527221">
      <w:r>
        <w:rPr>
          <w:noProof/>
        </w:rPr>
        <w:drawing>
          <wp:inline distT="0" distB="0" distL="0" distR="0">
            <wp:extent cx="5939790" cy="37052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21" w:rsidRDefault="00527221">
      <w:r>
        <w:t xml:space="preserve">In the interface for new email as above, add other fields similar to a </w:t>
      </w:r>
      <w:proofErr w:type="gramStart"/>
      <w:r>
        <w:t>Cc..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Bcc… line below</w:t>
      </w:r>
    </w:p>
    <w:p w:rsidR="00527221" w:rsidRDefault="00527221">
      <w:r>
        <w:rPr>
          <w:noProof/>
        </w:rPr>
        <w:drawing>
          <wp:inline distT="0" distB="0" distL="0" distR="0">
            <wp:extent cx="5939790" cy="365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CA" w:rsidRDefault="008F33CA">
      <w:r>
        <w:t xml:space="preserve">Make sure the code does not cause a reply all to send a message to other people on the Bcc line.  In other words, if a </w:t>
      </w:r>
      <w:proofErr w:type="spellStart"/>
      <w:r>
        <w:t>crm</w:t>
      </w:r>
      <w:proofErr w:type="spellEnd"/>
      <w:r>
        <w:t xml:space="preserve"> user sends out an email to a group of people and each of them replies, their replies should only go to the </w:t>
      </w:r>
      <w:proofErr w:type="spellStart"/>
      <w:r>
        <w:t>crm</w:t>
      </w:r>
      <w:proofErr w:type="spellEnd"/>
      <w:r>
        <w:t xml:space="preserve"> user, and the </w:t>
      </w:r>
      <w:proofErr w:type="spellStart"/>
      <w:r>
        <w:t>mail.catchall.alias</w:t>
      </w:r>
      <w:proofErr w:type="spellEnd"/>
      <w:r w:rsidR="00EF0EC7">
        <w:t xml:space="preserve"> value</w:t>
      </w:r>
    </w:p>
    <w:p w:rsidR="00E447DF" w:rsidRPr="00E447DF" w:rsidRDefault="00FB0BC2">
      <w:pPr>
        <w:rPr>
          <w:u w:val="single"/>
        </w:rPr>
      </w:pPr>
      <w:r>
        <w:rPr>
          <w:u w:val="single"/>
        </w:rPr>
        <w:t xml:space="preserve">1b) </w:t>
      </w:r>
      <w:r w:rsidR="00E447DF" w:rsidRPr="00E447DF">
        <w:rPr>
          <w:u w:val="single"/>
        </w:rPr>
        <w:t>EMAIL SIGNATURE</w:t>
      </w:r>
    </w:p>
    <w:p w:rsidR="00527221" w:rsidRDefault="00527221">
      <w:r>
        <w:t xml:space="preserve">Signature line of messages sent should look more like as below. Currently the settings in the default </w:t>
      </w:r>
      <w:proofErr w:type="spellStart"/>
      <w:r>
        <w:t>odoo</w:t>
      </w:r>
      <w:proofErr w:type="spellEnd"/>
      <w:r>
        <w:t xml:space="preserve"> creates extra line spacing on the signatures and does not allow insertion of logos</w:t>
      </w:r>
    </w:p>
    <w:p w:rsidR="00E447DF" w:rsidRDefault="00E447DF">
      <w:r>
        <w:t>Looks like this;</w:t>
      </w:r>
    </w:p>
    <w:p w:rsidR="00E447DF" w:rsidRDefault="00E447DF">
      <w:r>
        <w:rPr>
          <w:noProof/>
        </w:rPr>
        <w:lastRenderedPageBreak/>
        <w:drawing>
          <wp:inline distT="0" distB="0" distL="0" distR="0">
            <wp:extent cx="5939790" cy="2011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DF" w:rsidRDefault="00EF0EC7">
      <w:r>
        <w:t xml:space="preserve">It needs to </w:t>
      </w:r>
      <w:r w:rsidR="00E447DF">
        <w:t>look more like this below</w:t>
      </w:r>
    </w:p>
    <w:p w:rsidR="00527221" w:rsidRDefault="00527221">
      <w:r>
        <w:rPr>
          <w:noProof/>
        </w:rPr>
        <w:drawing>
          <wp:inline distT="0" distB="0" distL="0" distR="0">
            <wp:extent cx="5931535" cy="1852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C2" w:rsidRDefault="00FB0BC2">
      <w:r>
        <w:t xml:space="preserve">Could the email signature above be coded into python, so that it only asks for the </w:t>
      </w:r>
      <w:proofErr w:type="spellStart"/>
      <w:r>
        <w:t>crm</w:t>
      </w:r>
      <w:proofErr w:type="spellEnd"/>
      <w:r>
        <w:t xml:space="preserve"> user’s name, degrees, job title, and direct phone number, but does the rest of the formatting </w:t>
      </w:r>
      <w:proofErr w:type="spellStart"/>
      <w:r>
        <w:t>etc</w:t>
      </w:r>
      <w:proofErr w:type="spellEnd"/>
      <w:r>
        <w:t xml:space="preserve"> </w:t>
      </w:r>
      <w:proofErr w:type="gramStart"/>
      <w:r>
        <w:t>automatically.</w:t>
      </w:r>
      <w:proofErr w:type="gramEnd"/>
    </w:p>
    <w:p w:rsidR="000561DD" w:rsidRDefault="00EF0EC7">
      <w:proofErr w:type="gramStart"/>
      <w:r>
        <w:t xml:space="preserve">1c) </w:t>
      </w:r>
      <w:r w:rsidR="000561DD">
        <w:t>Recipient of email.</w:t>
      </w:r>
      <w:proofErr w:type="gramEnd"/>
      <w:r w:rsidR="000561DD">
        <w:t xml:space="preserve">  </w:t>
      </w:r>
    </w:p>
    <w:p w:rsidR="000561DD" w:rsidRPr="000561DD" w:rsidRDefault="000561DD">
      <w:r>
        <w:t xml:space="preserve">Currently the recipient gets an email from the </w:t>
      </w:r>
      <w:proofErr w:type="spellStart"/>
      <w:r>
        <w:t>crm</w:t>
      </w:r>
      <w:proofErr w:type="spellEnd"/>
      <w:r>
        <w:t xml:space="preserve"> </w:t>
      </w:r>
      <w:proofErr w:type="gramStart"/>
      <w:r>
        <w:t>user,</w:t>
      </w:r>
      <w:proofErr w:type="gramEnd"/>
      <w:r>
        <w:t xml:space="preserve"> the recipient sees the </w:t>
      </w:r>
      <w:proofErr w:type="spellStart"/>
      <w:r>
        <w:t>mail.catchall.alias</w:t>
      </w:r>
      <w:proofErr w:type="spellEnd"/>
      <w:r>
        <w:t xml:space="preserve"> “value” as the “reply to”. Can the reply to address automatically include the </w:t>
      </w:r>
      <w:proofErr w:type="spellStart"/>
      <w:r>
        <w:t>crm</w:t>
      </w:r>
      <w:proofErr w:type="spellEnd"/>
      <w:r>
        <w:t xml:space="preserve"> user’s email address hard coded into python in addition to the already existing </w:t>
      </w:r>
      <w:proofErr w:type="spellStart"/>
      <w:r>
        <w:t>mail.catchall.alias</w:t>
      </w:r>
      <w:proofErr w:type="spellEnd"/>
      <w:r>
        <w:t xml:space="preserve"> valu</w:t>
      </w:r>
      <w:r w:rsidR="00027C85">
        <w:t>e</w:t>
      </w:r>
      <w:r>
        <w:t xml:space="preserve">?  All subsequent emails/communication should include the </w:t>
      </w:r>
      <w:proofErr w:type="spellStart"/>
      <w:r>
        <w:t>crm</w:t>
      </w:r>
      <w:proofErr w:type="spellEnd"/>
      <w:r>
        <w:t xml:space="preserve"> user’s email address.</w:t>
      </w:r>
    </w:p>
    <w:p w:rsidR="00C347AE" w:rsidRPr="00C347AE" w:rsidRDefault="00EF0EC7">
      <w:pPr>
        <w:rPr>
          <w:u w:val="single"/>
        </w:rPr>
      </w:pPr>
      <w:r>
        <w:rPr>
          <w:u w:val="single"/>
        </w:rPr>
        <w:t xml:space="preserve">1d) </w:t>
      </w:r>
      <w:r w:rsidR="00C347AE" w:rsidRPr="00C347AE">
        <w:rPr>
          <w:u w:val="single"/>
        </w:rPr>
        <w:t>Message strings</w:t>
      </w:r>
    </w:p>
    <w:p w:rsidR="00C347AE" w:rsidRDefault="00C347AE">
      <w:r>
        <w:t>Once the email is sent, can the subject line be added to the string below the customer for every email/message that is subsequently sent</w:t>
      </w:r>
      <w:r w:rsidR="000561DD">
        <w:t>?  See below “</w:t>
      </w:r>
      <w:r w:rsidR="000561DD" w:rsidRPr="000561DD">
        <w:rPr>
          <w:color w:val="FF0000"/>
        </w:rPr>
        <w:t>where is the subject line</w:t>
      </w:r>
      <w:r w:rsidR="000561DD">
        <w:t>”</w:t>
      </w:r>
    </w:p>
    <w:p w:rsidR="00C347AE" w:rsidRDefault="00C347AE">
      <w:r>
        <w:rPr>
          <w:noProof/>
        </w:rPr>
        <w:lastRenderedPageBreak/>
        <w:drawing>
          <wp:inline distT="0" distB="0" distL="0" distR="0">
            <wp:extent cx="5939790" cy="24809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AE" w:rsidRDefault="000561DD">
      <w:r>
        <w:t xml:space="preserve">How can one of the messages </w:t>
      </w:r>
      <w:r w:rsidR="006A6B24">
        <w:t>with a subject line be opened and a follow up email sent?  Do we need a separate sent folder created on left window for easy access?</w:t>
      </w:r>
    </w:p>
    <w:p w:rsidR="00527221" w:rsidRDefault="00527221"/>
    <w:p w:rsidR="00C347AE" w:rsidRDefault="00C347AE">
      <w:pPr>
        <w:rPr>
          <w:u w:val="single"/>
        </w:rPr>
      </w:pPr>
      <w:r w:rsidRPr="00C347AE">
        <w:rPr>
          <w:u w:val="single"/>
        </w:rPr>
        <w:t>QUOTATIONS</w:t>
      </w:r>
      <w:r w:rsidR="00EF0EC7">
        <w:rPr>
          <w:u w:val="single"/>
        </w:rPr>
        <w:t xml:space="preserve"> changes to follow after initial email changes</w:t>
      </w:r>
      <w:bookmarkStart w:id="0" w:name="_GoBack"/>
      <w:bookmarkEnd w:id="0"/>
    </w:p>
    <w:sectPr w:rsidR="00C3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86AA6"/>
    <w:multiLevelType w:val="hybridMultilevel"/>
    <w:tmpl w:val="0F06A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C9"/>
    <w:rsid w:val="00027C85"/>
    <w:rsid w:val="000561DD"/>
    <w:rsid w:val="001C046D"/>
    <w:rsid w:val="003832E0"/>
    <w:rsid w:val="00527221"/>
    <w:rsid w:val="005D0AC9"/>
    <w:rsid w:val="00607B33"/>
    <w:rsid w:val="006A6B24"/>
    <w:rsid w:val="008F33CA"/>
    <w:rsid w:val="009F20E9"/>
    <w:rsid w:val="00B85F85"/>
    <w:rsid w:val="00B9057C"/>
    <w:rsid w:val="00C347AE"/>
    <w:rsid w:val="00C95E47"/>
    <w:rsid w:val="00E447DF"/>
    <w:rsid w:val="00EF0EC7"/>
    <w:rsid w:val="00FB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4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2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32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4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2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32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doo.yenthevg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=====</dc:creator>
  <cp:lastModifiedBy>=====</cp:lastModifiedBy>
  <cp:revision>7</cp:revision>
  <dcterms:created xsi:type="dcterms:W3CDTF">2017-05-28T22:57:00Z</dcterms:created>
  <dcterms:modified xsi:type="dcterms:W3CDTF">2017-05-29T02:17:00Z</dcterms:modified>
</cp:coreProperties>
</file>