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682" w:rsidRDefault="008F0682" w:rsidP="008F0682">
      <w:pPr>
        <w:pStyle w:val="Default"/>
      </w:pPr>
    </w:p>
    <w:p w:rsidR="00A9204E" w:rsidRPr="003921EC" w:rsidRDefault="008F0682" w:rsidP="008F0682">
      <w:pPr>
        <w:rPr>
          <w:sz w:val="70"/>
          <w:szCs w:val="70"/>
          <w:u w:val="single"/>
        </w:rPr>
      </w:pPr>
      <w:r>
        <w:t xml:space="preserve"> </w:t>
      </w:r>
      <w:r w:rsidRPr="003921EC">
        <w:rPr>
          <w:sz w:val="70"/>
          <w:szCs w:val="70"/>
          <w:u w:val="single"/>
        </w:rPr>
        <w:t>Root Cause Analysis (RCA) Report</w:t>
      </w:r>
      <w:r w:rsidR="003921EC">
        <w:rPr>
          <w:sz w:val="70"/>
          <w:szCs w:val="70"/>
          <w:u w:val="single"/>
        </w:rPr>
        <w:t xml:space="preserve"> :</w:t>
      </w:r>
      <w:bookmarkStart w:id="0" w:name="_GoBack"/>
      <w:bookmarkEnd w:id="0"/>
    </w:p>
    <w:p w:rsidR="008F0682" w:rsidRDefault="008F0682" w:rsidP="008F0682">
      <w:pPr>
        <w:rPr>
          <w:sz w:val="70"/>
          <w:szCs w:val="70"/>
        </w:rPr>
      </w:pPr>
    </w:p>
    <w:p w:rsidR="008F0682" w:rsidRPr="003921EC" w:rsidRDefault="008F0682" w:rsidP="008F0682">
      <w:pPr>
        <w:rPr>
          <w:b/>
          <w:bCs/>
          <w:sz w:val="40"/>
          <w:szCs w:val="40"/>
          <w:u w:val="single"/>
        </w:rPr>
      </w:pPr>
      <w:r w:rsidRPr="003921EC">
        <w:rPr>
          <w:b/>
          <w:bCs/>
          <w:sz w:val="40"/>
          <w:szCs w:val="40"/>
          <w:u w:val="single"/>
        </w:rPr>
        <w:t>Summary of Incident Description</w:t>
      </w:r>
      <w:r w:rsidRPr="003921EC">
        <w:rPr>
          <w:b/>
          <w:bCs/>
          <w:sz w:val="40"/>
          <w:szCs w:val="40"/>
          <w:u w:val="single"/>
        </w:rPr>
        <w:t>:</w:t>
      </w:r>
    </w:p>
    <w:p w:rsidR="008F0682" w:rsidRDefault="008F0682" w:rsidP="008F0682">
      <w:pPr>
        <w:rPr>
          <w:b/>
          <w:bCs/>
          <w:sz w:val="38"/>
          <w:szCs w:val="38"/>
        </w:rPr>
      </w:pPr>
    </w:p>
    <w:p w:rsidR="0048020D" w:rsidRPr="003921EC" w:rsidRDefault="008F0682" w:rsidP="008F0682">
      <w:pPr>
        <w:rPr>
          <w:bCs/>
          <w:sz w:val="36"/>
          <w:szCs w:val="36"/>
        </w:rPr>
      </w:pPr>
      <w:r w:rsidRPr="003921EC">
        <w:rPr>
          <w:bCs/>
          <w:sz w:val="36"/>
          <w:szCs w:val="36"/>
        </w:rPr>
        <w:t xml:space="preserve">On Monday, Aug 14, </w:t>
      </w:r>
      <w:r w:rsidR="003A125F" w:rsidRPr="003921EC">
        <w:rPr>
          <w:bCs/>
          <w:sz w:val="36"/>
          <w:szCs w:val="36"/>
        </w:rPr>
        <w:t>2017 the</w:t>
      </w:r>
      <w:r w:rsidR="00A15A00" w:rsidRPr="003921EC">
        <w:rPr>
          <w:bCs/>
          <w:sz w:val="36"/>
          <w:szCs w:val="36"/>
        </w:rPr>
        <w:t xml:space="preserve"> Odoo server has become unreachable and UI didn’t get </w:t>
      </w:r>
      <w:r w:rsidR="003921EC" w:rsidRPr="003921EC">
        <w:rPr>
          <w:bCs/>
          <w:sz w:val="36"/>
          <w:szCs w:val="36"/>
        </w:rPr>
        <w:t>started.</w:t>
      </w:r>
      <w:r w:rsidR="00A15A00" w:rsidRPr="003921EC">
        <w:rPr>
          <w:bCs/>
          <w:sz w:val="36"/>
          <w:szCs w:val="36"/>
        </w:rPr>
        <w:t xml:space="preserve">  </w:t>
      </w:r>
      <w:r w:rsidR="003A125F" w:rsidRPr="003921EC">
        <w:rPr>
          <w:bCs/>
          <w:sz w:val="36"/>
          <w:szCs w:val="36"/>
        </w:rPr>
        <w:t>It’s</w:t>
      </w:r>
      <w:r w:rsidR="00A15A00" w:rsidRPr="003921EC">
        <w:rPr>
          <w:bCs/>
          <w:sz w:val="36"/>
          <w:szCs w:val="36"/>
        </w:rPr>
        <w:t xml:space="preserve"> because CRM upgrade issue </w:t>
      </w:r>
      <w:r w:rsidR="003A125F" w:rsidRPr="003921EC">
        <w:rPr>
          <w:bCs/>
          <w:sz w:val="36"/>
          <w:szCs w:val="36"/>
        </w:rPr>
        <w:t>occurred</w:t>
      </w:r>
      <w:r w:rsidR="00A15A00" w:rsidRPr="003921EC">
        <w:rPr>
          <w:bCs/>
          <w:sz w:val="36"/>
          <w:szCs w:val="36"/>
        </w:rPr>
        <w:t xml:space="preserve"> one of the seed data in the CRM module was deleted which prevented the upgrade from happening because of this missing data. This maintenance </w:t>
      </w:r>
      <w:r w:rsidR="003921EC">
        <w:rPr>
          <w:bCs/>
          <w:sz w:val="36"/>
          <w:szCs w:val="36"/>
        </w:rPr>
        <w:t xml:space="preserve">was </w:t>
      </w:r>
      <w:r w:rsidR="00A15A00" w:rsidRPr="003921EC">
        <w:rPr>
          <w:bCs/>
          <w:sz w:val="36"/>
          <w:szCs w:val="36"/>
        </w:rPr>
        <w:t xml:space="preserve">scheduled </w:t>
      </w:r>
      <w:r w:rsidR="003A125F" w:rsidRPr="003921EC">
        <w:rPr>
          <w:bCs/>
          <w:sz w:val="36"/>
          <w:szCs w:val="36"/>
        </w:rPr>
        <w:t>to complete</w:t>
      </w:r>
      <w:r w:rsidR="0048020D" w:rsidRPr="003921EC">
        <w:rPr>
          <w:bCs/>
          <w:sz w:val="36"/>
          <w:szCs w:val="36"/>
        </w:rPr>
        <w:t xml:space="preserve"> in 2-3hours but ended up for one-</w:t>
      </w:r>
      <w:r w:rsidR="003A125F" w:rsidRPr="003921EC">
        <w:rPr>
          <w:bCs/>
          <w:sz w:val="36"/>
          <w:szCs w:val="36"/>
        </w:rPr>
        <w:t>day.</w:t>
      </w:r>
      <w:r w:rsidR="0048020D" w:rsidRPr="003921EC">
        <w:rPr>
          <w:bCs/>
          <w:sz w:val="36"/>
          <w:szCs w:val="36"/>
        </w:rPr>
        <w:t xml:space="preserve"> As a </w:t>
      </w:r>
      <w:r w:rsidR="003A125F" w:rsidRPr="003921EC">
        <w:rPr>
          <w:bCs/>
          <w:sz w:val="36"/>
          <w:szCs w:val="36"/>
        </w:rPr>
        <w:t>result,</w:t>
      </w:r>
      <w:r w:rsidR="0048020D" w:rsidRPr="003921EC">
        <w:rPr>
          <w:bCs/>
          <w:sz w:val="36"/>
          <w:szCs w:val="36"/>
        </w:rPr>
        <w:t xml:space="preserve"> we have been provided with </w:t>
      </w:r>
      <w:r w:rsidR="003A125F" w:rsidRPr="003921EC">
        <w:rPr>
          <w:bCs/>
          <w:sz w:val="36"/>
          <w:szCs w:val="36"/>
        </w:rPr>
        <w:t>new machine with credentials</w:t>
      </w:r>
      <w:r w:rsidR="0048020D" w:rsidRPr="003921EC">
        <w:rPr>
          <w:bCs/>
          <w:sz w:val="36"/>
          <w:szCs w:val="36"/>
        </w:rPr>
        <w:t>. We have made all changes on that new machine and was</w:t>
      </w:r>
      <w:r w:rsidR="003A125F" w:rsidRPr="003921EC">
        <w:rPr>
          <w:bCs/>
          <w:sz w:val="36"/>
          <w:szCs w:val="36"/>
        </w:rPr>
        <w:t xml:space="preserve"> handed over to the client</w:t>
      </w:r>
      <w:r w:rsidR="0048020D" w:rsidRPr="003921EC">
        <w:rPr>
          <w:bCs/>
          <w:sz w:val="36"/>
          <w:szCs w:val="36"/>
        </w:rPr>
        <w:t>.</w:t>
      </w:r>
    </w:p>
    <w:p w:rsidR="0048020D" w:rsidRDefault="0048020D" w:rsidP="008F0682">
      <w:pPr>
        <w:rPr>
          <w:bCs/>
          <w:sz w:val="38"/>
          <w:szCs w:val="38"/>
        </w:rPr>
      </w:pPr>
    </w:p>
    <w:p w:rsidR="0048020D" w:rsidRDefault="0048020D" w:rsidP="008F0682">
      <w:pPr>
        <w:rPr>
          <w:bCs/>
          <w:sz w:val="38"/>
          <w:szCs w:val="38"/>
        </w:rPr>
      </w:pPr>
    </w:p>
    <w:p w:rsidR="0048020D" w:rsidRPr="003921EC" w:rsidRDefault="0048020D" w:rsidP="008F0682">
      <w:pPr>
        <w:rPr>
          <w:b/>
          <w:bCs/>
          <w:sz w:val="38"/>
          <w:szCs w:val="38"/>
          <w:u w:val="single"/>
        </w:rPr>
      </w:pPr>
      <w:r w:rsidRPr="003921EC">
        <w:rPr>
          <w:b/>
          <w:bCs/>
          <w:sz w:val="38"/>
          <w:szCs w:val="38"/>
          <w:u w:val="single"/>
        </w:rPr>
        <w:t>Root Cause:</w:t>
      </w:r>
    </w:p>
    <w:p w:rsidR="0048020D" w:rsidRDefault="0048020D" w:rsidP="008F0682">
      <w:pPr>
        <w:rPr>
          <w:bCs/>
          <w:sz w:val="38"/>
          <w:szCs w:val="38"/>
        </w:rPr>
      </w:pPr>
    </w:p>
    <w:p w:rsidR="003921EC" w:rsidRDefault="0048020D" w:rsidP="008F0682">
      <w:pPr>
        <w:rPr>
          <w:bCs/>
          <w:sz w:val="38"/>
          <w:szCs w:val="38"/>
        </w:rPr>
      </w:pPr>
      <w:r w:rsidRPr="003921EC">
        <w:rPr>
          <w:bCs/>
          <w:sz w:val="36"/>
          <w:szCs w:val="36"/>
        </w:rPr>
        <w:t>The root cause of this issue is because of we have forgot to move the quotation changes to the new machine tha</w:t>
      </w:r>
      <w:r w:rsidR="003A125F" w:rsidRPr="003921EC">
        <w:rPr>
          <w:bCs/>
          <w:sz w:val="36"/>
          <w:szCs w:val="36"/>
        </w:rPr>
        <w:t>t are handed over to the client</w:t>
      </w:r>
      <w:r w:rsidRPr="003921EC">
        <w:rPr>
          <w:bCs/>
          <w:sz w:val="36"/>
          <w:szCs w:val="36"/>
        </w:rPr>
        <w:t>. This Quotation includes around 4-5 change</w:t>
      </w:r>
      <w:r w:rsidR="003A125F" w:rsidRPr="003921EC">
        <w:rPr>
          <w:bCs/>
          <w:sz w:val="36"/>
          <w:szCs w:val="36"/>
        </w:rPr>
        <w:t>s to be done on the report</w:t>
      </w:r>
      <w:r>
        <w:rPr>
          <w:bCs/>
          <w:sz w:val="38"/>
          <w:szCs w:val="38"/>
        </w:rPr>
        <w:t>.</w:t>
      </w:r>
    </w:p>
    <w:p w:rsidR="003921EC" w:rsidRDefault="003921EC" w:rsidP="008F0682">
      <w:pPr>
        <w:rPr>
          <w:bCs/>
          <w:sz w:val="38"/>
          <w:szCs w:val="38"/>
        </w:rPr>
      </w:pPr>
    </w:p>
    <w:p w:rsidR="0048020D" w:rsidRDefault="0048020D" w:rsidP="008F0682">
      <w:pPr>
        <w:rPr>
          <w:bCs/>
          <w:sz w:val="38"/>
          <w:szCs w:val="38"/>
        </w:rPr>
      </w:pPr>
      <w:r>
        <w:rPr>
          <w:bCs/>
          <w:sz w:val="38"/>
          <w:szCs w:val="38"/>
        </w:rPr>
        <w:t xml:space="preserve"> </w:t>
      </w:r>
    </w:p>
    <w:p w:rsidR="0048020D" w:rsidRDefault="0048020D" w:rsidP="008F0682">
      <w:pPr>
        <w:rPr>
          <w:bCs/>
          <w:sz w:val="38"/>
          <w:szCs w:val="38"/>
        </w:rPr>
      </w:pPr>
    </w:p>
    <w:p w:rsidR="0048020D" w:rsidRPr="00297D2D" w:rsidRDefault="0048020D" w:rsidP="008F0682">
      <w:pPr>
        <w:rPr>
          <w:b/>
          <w:bCs/>
          <w:sz w:val="38"/>
          <w:szCs w:val="38"/>
          <w:u w:val="single"/>
        </w:rPr>
      </w:pPr>
      <w:r w:rsidRPr="00297D2D">
        <w:rPr>
          <w:b/>
          <w:bCs/>
          <w:sz w:val="38"/>
          <w:szCs w:val="38"/>
          <w:u w:val="single"/>
        </w:rPr>
        <w:lastRenderedPageBreak/>
        <w:t xml:space="preserve">Corrective </w:t>
      </w:r>
      <w:r w:rsidR="003A125F" w:rsidRPr="00297D2D">
        <w:rPr>
          <w:b/>
          <w:bCs/>
          <w:sz w:val="38"/>
          <w:szCs w:val="38"/>
          <w:u w:val="single"/>
        </w:rPr>
        <w:t>Actions:</w:t>
      </w:r>
    </w:p>
    <w:p w:rsidR="0048020D" w:rsidRDefault="0048020D" w:rsidP="008F0682">
      <w:pPr>
        <w:rPr>
          <w:b/>
          <w:bCs/>
          <w:sz w:val="38"/>
          <w:szCs w:val="38"/>
        </w:rPr>
      </w:pPr>
    </w:p>
    <w:p w:rsidR="0048020D" w:rsidRDefault="0048020D" w:rsidP="008F0682">
      <w:pPr>
        <w:rPr>
          <w:bCs/>
          <w:sz w:val="38"/>
          <w:szCs w:val="38"/>
        </w:rPr>
      </w:pPr>
      <w:r w:rsidRPr="0048020D">
        <w:rPr>
          <w:bCs/>
          <w:sz w:val="38"/>
          <w:szCs w:val="38"/>
        </w:rPr>
        <w:t xml:space="preserve">To prevent the re-occurrence of this </w:t>
      </w:r>
      <w:r w:rsidR="003A125F" w:rsidRPr="0048020D">
        <w:rPr>
          <w:bCs/>
          <w:sz w:val="38"/>
          <w:szCs w:val="38"/>
        </w:rPr>
        <w:t>issue,</w:t>
      </w:r>
      <w:r w:rsidRPr="0048020D">
        <w:rPr>
          <w:bCs/>
          <w:sz w:val="38"/>
          <w:szCs w:val="38"/>
        </w:rPr>
        <w:t xml:space="preserve"> we have planned to create a custom Modules </w:t>
      </w:r>
      <w:r w:rsidR="003A125F">
        <w:rPr>
          <w:bCs/>
          <w:sz w:val="38"/>
          <w:szCs w:val="38"/>
        </w:rPr>
        <w:t>that includes</w:t>
      </w:r>
      <w:r>
        <w:rPr>
          <w:bCs/>
          <w:sz w:val="38"/>
          <w:szCs w:val="38"/>
        </w:rPr>
        <w:t xml:space="preserve"> all our changes that ar</w:t>
      </w:r>
      <w:r w:rsidR="003A125F">
        <w:rPr>
          <w:bCs/>
          <w:sz w:val="38"/>
          <w:szCs w:val="38"/>
        </w:rPr>
        <w:t xml:space="preserve">e done on code </w:t>
      </w:r>
      <w:r w:rsidR="00297D2D">
        <w:rPr>
          <w:bCs/>
          <w:sz w:val="38"/>
          <w:szCs w:val="38"/>
        </w:rPr>
        <w:t>level.</w:t>
      </w:r>
      <w:r w:rsidR="003A125F">
        <w:rPr>
          <w:bCs/>
          <w:sz w:val="38"/>
          <w:szCs w:val="38"/>
        </w:rPr>
        <w:t xml:space="preserve"> </w:t>
      </w:r>
    </w:p>
    <w:p w:rsidR="003921EC" w:rsidRDefault="003921EC" w:rsidP="008F0682">
      <w:pPr>
        <w:rPr>
          <w:bCs/>
          <w:sz w:val="38"/>
          <w:szCs w:val="38"/>
        </w:rPr>
      </w:pPr>
    </w:p>
    <w:p w:rsidR="003921EC" w:rsidRPr="0048020D" w:rsidRDefault="003921EC" w:rsidP="008F0682">
      <w:pPr>
        <w:rPr>
          <w:bCs/>
          <w:sz w:val="38"/>
          <w:szCs w:val="38"/>
        </w:rPr>
      </w:pPr>
    </w:p>
    <w:p w:rsidR="0048020D" w:rsidRDefault="0048020D" w:rsidP="008F0682">
      <w:pPr>
        <w:rPr>
          <w:b/>
          <w:bCs/>
          <w:sz w:val="38"/>
          <w:szCs w:val="38"/>
        </w:rPr>
      </w:pPr>
    </w:p>
    <w:tbl>
      <w:tblPr>
        <w:tblW w:w="10040" w:type="dxa"/>
        <w:tblLook w:val="04A0" w:firstRow="1" w:lastRow="0" w:firstColumn="1" w:lastColumn="0" w:noHBand="0" w:noVBand="1"/>
      </w:tblPr>
      <w:tblGrid>
        <w:gridCol w:w="1240"/>
        <w:gridCol w:w="2080"/>
        <w:gridCol w:w="2020"/>
        <w:gridCol w:w="1660"/>
        <w:gridCol w:w="1380"/>
        <w:gridCol w:w="1660"/>
      </w:tblGrid>
      <w:tr w:rsidR="003921EC" w:rsidRPr="003921EC" w:rsidTr="003921EC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Date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proofErr w:type="spellStart"/>
            <w:r w:rsidRPr="003921E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Requirment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Delivered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Developers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 xml:space="preserve">Tested by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 xml:space="preserve">Approved </w:t>
            </w:r>
          </w:p>
        </w:tc>
      </w:tr>
      <w:tr w:rsidR="003921EC" w:rsidRPr="003921EC" w:rsidTr="003921EC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Aug 23, 2017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server Machine Acquired.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Alfred Botchway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Shanthy,</w:t>
            </w: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br/>
              <w:t>Ashwin, Tamil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Alfred Botchway</w:t>
            </w:r>
          </w:p>
        </w:tc>
      </w:tr>
      <w:tr w:rsidR="003921EC" w:rsidRPr="003921EC" w:rsidTr="003921EC">
        <w:trPr>
          <w:trHeight w:val="15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Aug 30, 2017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production machine got ready and handed over to Client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Installed Odoo freshly on Production machine and all custom Modules.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Tamil, Ashwin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Shanthy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Alfred Botchway</w:t>
            </w:r>
          </w:p>
        </w:tc>
      </w:tr>
      <w:tr w:rsidR="003921EC" w:rsidRPr="003921EC" w:rsidTr="003921EC">
        <w:trPr>
          <w:trHeight w:val="27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Aug 31, 2017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Fixed the upgrade issue on Production machine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CRM upgrade issue occurred becoz one of the seed data in the CRM module was deleted which prevented the upgrade from happening because of this missing data.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Tamil, Ashwin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Shanthy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3921EC" w:rsidRPr="003921EC" w:rsidRDefault="003921EC" w:rsidP="003921EC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921EC">
              <w:rPr>
                <w:rFonts w:ascii="Calibri" w:eastAsia="Times New Roman" w:hAnsi="Calibri" w:cs="Calibri"/>
                <w:color w:val="000000"/>
                <w:lang w:val="en-GB" w:eastAsia="en-GB"/>
              </w:rPr>
              <w:t>Alfred Botchway</w:t>
            </w:r>
          </w:p>
        </w:tc>
      </w:tr>
    </w:tbl>
    <w:p w:rsidR="008F0682" w:rsidRDefault="008F0682" w:rsidP="008F0682"/>
    <w:sectPr w:rsidR="008F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82"/>
    <w:rsid w:val="00297D2D"/>
    <w:rsid w:val="002B1EA0"/>
    <w:rsid w:val="003921EC"/>
    <w:rsid w:val="003A125F"/>
    <w:rsid w:val="0048020D"/>
    <w:rsid w:val="00645252"/>
    <w:rsid w:val="006D3D74"/>
    <w:rsid w:val="008F0682"/>
    <w:rsid w:val="00A15A00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0864"/>
  <w15:chartTrackingRefBased/>
  <w15:docId w15:val="{AA81384E-C73D-4559-8553-D3B2C8FC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customStyle="1" w:styleId="Default">
    <w:name w:val="Default"/>
    <w:rsid w:val="008F068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Sarathy</dc:creator>
  <cp:keywords/>
  <dc:description/>
  <cp:lastModifiedBy>Ashwin Sarathy</cp:lastModifiedBy>
  <cp:revision>1</cp:revision>
  <dcterms:created xsi:type="dcterms:W3CDTF">2017-10-16T13:41:00Z</dcterms:created>
  <dcterms:modified xsi:type="dcterms:W3CDTF">2017-10-16T15:12:00Z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