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 Project Design Phase</w:t>
      </w:r>
      <w:bookmarkStart w:id="2" w:name="_GoBack"/>
      <w:bookmarkEnd w:id="2"/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 xml:space="preserve">06 March </w:t>
            </w:r>
            <w:r>
              <w:t>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SWTID1741280225146483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5BB62D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Insight Stream: Navigate the News Landscape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  <w:tr w14:paraId="303512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97DE19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Leader</w:t>
            </w:r>
          </w:p>
        </w:tc>
        <w:tc>
          <w:tcPr>
            <w:tcW w:w="4508" w:type="dxa"/>
          </w:tcPr>
          <w:p w14:paraId="652C255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KANNAN H</w:t>
            </w:r>
          </w:p>
        </w:tc>
      </w:tr>
      <w:tr w14:paraId="0693A9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050F09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51F3B01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JEYANTHAN P</w:t>
            </w:r>
          </w:p>
        </w:tc>
      </w:tr>
      <w:tr w14:paraId="732DE2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DAF5AF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35C2389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JAYASURIYA K P</w:t>
            </w:r>
          </w:p>
        </w:tc>
      </w:tr>
      <w:tr w14:paraId="5E7D35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429BB7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1B98922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JAYA PANDIAN J</w:t>
            </w:r>
          </w:p>
        </w:tc>
      </w:tr>
      <w:tr w14:paraId="1D2982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41164C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670EB9F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JASWANTH E</w:t>
            </w:r>
          </w:p>
        </w:tc>
      </w:tr>
    </w:tbl>
    <w:p w14:paraId="1D10DCB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</w:t>
      </w:r>
      <w:r>
        <w:rPr>
          <w:rFonts w:ascii="Calibri" w:hAnsi="Calibri" w:eastAsia="Calibri" w:cs="Calibri"/>
          <w:b/>
          <w:rtl w:val="0"/>
        </w:rPr>
        <w:t xml:space="preserve"> 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Address the fragmented News, where users struggle to find a comprehensive platform that caters to diverse news tastes and offers personalized recommendations.</w:t>
      </w:r>
    </w:p>
    <w:p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an intuitive and engaging platform for users to discover latest news ,courtesy without relying on multiple sources.</w:t>
      </w:r>
    </w:p>
    <w:p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Offer News based on category to enhance user engagement and satisfaction.</w:t>
      </w:r>
    </w:p>
    <w:p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 platform that empowers independent journalists to gain exposure.</w:t>
      </w:r>
    </w:p>
    <w:p w14:paraId="0000001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5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6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Many music enthusiasts face challenges in finding a single platform that offers:</w:t>
      </w:r>
    </w:p>
    <w:p w14:paraId="00000017">
      <w:pPr>
        <w:numPr>
          <w:ilvl w:val="0"/>
          <w:numId w:val="2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vast and diverse news platform.</w:t>
      </w:r>
    </w:p>
    <w:p w14:paraId="00000018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Accurate and top news .</w:t>
      </w:r>
    </w:p>
    <w:p w14:paraId="00000019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Genuine courtesy.</w:t>
      </w:r>
    </w:p>
    <w:p w14:paraId="0000001A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strong social community around news .</w:t>
      </w:r>
    </w:p>
    <w:p w14:paraId="0000001B">
      <w:pPr>
        <w:numPr>
          <w:ilvl w:val="0"/>
          <w:numId w:val="2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Fair exposure for independent journalist.</w:t>
      </w:r>
    </w:p>
    <w:p w14:paraId="0000001C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D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“News App”</w:t>
      </w:r>
      <w:r>
        <w:rPr>
          <w:rFonts w:ascii="Calibri" w:hAnsi="Calibri" w:eastAsia="Calibri" w:cs="Calibri"/>
          <w:rtl w:val="0"/>
        </w:rPr>
        <w:t>, a News app for web and mobile application, will provide:</w:t>
      </w:r>
    </w:p>
    <w:p w14:paraId="0000001E">
      <w:pPr>
        <w:numPr>
          <w:ilvl w:val="0"/>
          <w:numId w:val="3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An extensive top News library through partnerships with major and independent record labels.</w:t>
      </w:r>
    </w:p>
    <w:p w14:paraId="0000001F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Top and trendy news by default .</w:t>
      </w:r>
    </w:p>
    <w:p w14:paraId="00000020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Genuine courtesy reduces the chance of corrupted news.</w:t>
      </w:r>
    </w:p>
    <w:p w14:paraId="00000021">
      <w:pPr>
        <w:numPr>
          <w:ilvl w:val="0"/>
          <w:numId w:val="3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freemium business model, that allows for free users.</w:t>
      </w:r>
    </w:p>
    <w:p w14:paraId="00000022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D7272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2025-03-09T15:21:55Z</dcterms:created>
  <dc:creator>kanna</dc:creator>
  <cp:lastModifiedBy>kanna</cp:lastModifiedBy>
  <dcterms:modified xsi:type="dcterms:W3CDTF">2025-03-09T15:22:32Z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4626C7334A464754B297571DC616732A_12</vt:lpwstr>
  </property>
</Properties>
</file>