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2C4" w:rsidRDefault="00837AD1" w:rsidP="00683259">
      <w:pPr>
        <w:pStyle w:val="Title"/>
      </w:pPr>
      <w:r>
        <w:t>ACL Configuration</w:t>
      </w:r>
      <w:r w:rsidR="00304BDC">
        <w:t xml:space="preserve"> for SONiC</w:t>
      </w:r>
      <w:r w:rsidR="004866F3">
        <w:t xml:space="preserve"> with ConfigDB</w:t>
      </w:r>
    </w:p>
    <w:p w:rsidR="00683259" w:rsidRDefault="00683259" w:rsidP="00683259">
      <w:pPr>
        <w:pStyle w:val="Heading1"/>
      </w:pPr>
      <w:r>
        <w:t>Overview</w:t>
      </w:r>
    </w:p>
    <w:p w:rsidR="00B40BD5" w:rsidRDefault="00B40BD5">
      <w:r>
        <w:t xml:space="preserve">This document </w:t>
      </w:r>
      <w:r w:rsidR="009D1312">
        <w:t xml:space="preserve">outline </w:t>
      </w:r>
      <w:r w:rsidR="00330900">
        <w:t>the high priority scenarios where</w:t>
      </w:r>
      <w:r w:rsidR="009D1312">
        <w:t xml:space="preserve"> </w:t>
      </w:r>
      <w:r w:rsidR="005A5626">
        <w:t>ACL configuration</w:t>
      </w:r>
      <w:r w:rsidR="009D1312">
        <w:t xml:space="preserve"> </w:t>
      </w:r>
      <w:r w:rsidR="00330900">
        <w:t>needs</w:t>
      </w:r>
      <w:r w:rsidR="009D1312">
        <w:t xml:space="preserve"> </w:t>
      </w:r>
      <w:r w:rsidR="005A5626">
        <w:t>be supported in SONiC</w:t>
      </w:r>
      <w:r w:rsidR="002D111A">
        <w:t>, and how we propose to support them in SONiC adapting ConfigDB.</w:t>
      </w:r>
    </w:p>
    <w:p w:rsidR="00611442" w:rsidRDefault="00611442" w:rsidP="00611442">
      <w:pPr>
        <w:pStyle w:val="Heading1"/>
        <w:rPr>
          <w:lang w:eastAsia="ja-JP"/>
        </w:rPr>
      </w:pPr>
      <w:r>
        <w:rPr>
          <w:lang w:eastAsia="ja-JP"/>
        </w:rPr>
        <w:t>Scenarios</w:t>
      </w:r>
    </w:p>
    <w:p w:rsidR="00611442" w:rsidRDefault="00611442" w:rsidP="00611442">
      <w:pPr>
        <w:pStyle w:val="ListParagraph"/>
        <w:numPr>
          <w:ilvl w:val="0"/>
          <w:numId w:val="2"/>
        </w:numPr>
        <w:rPr>
          <w:lang w:eastAsia="ja-JP"/>
        </w:rPr>
      </w:pPr>
      <w:r>
        <w:rPr>
          <w:lang w:eastAsia="ja-JP"/>
        </w:rPr>
        <w:t>[P0] ACL full update: an ACL rule definition file will be provided in openconfig json format. All existing ACLs will be removed, and new ACLs will be configured according to the file.</w:t>
      </w:r>
      <w:r>
        <w:rPr>
          <w:lang w:eastAsia="ja-JP"/>
        </w:rPr>
        <w:t xml:space="preserve"> ACL tables and/or mirror sessions are configured beforehand based on minigraph or config DB dump.</w:t>
      </w:r>
    </w:p>
    <w:p w:rsidR="00611442" w:rsidRDefault="00611442" w:rsidP="00611442">
      <w:pPr>
        <w:pStyle w:val="ListParagraph"/>
        <w:numPr>
          <w:ilvl w:val="0"/>
          <w:numId w:val="2"/>
        </w:numPr>
        <w:rPr>
          <w:lang w:eastAsia="ja-JP"/>
        </w:rPr>
      </w:pPr>
      <w:r>
        <w:rPr>
          <w:lang w:eastAsia="ja-JP"/>
        </w:rPr>
        <w:t>[P1] ACL incremental update: an ACL definition file will be provided in openconfig json format. The difference between ACL in the file and current ACL will be extracted, and ACLs will be added, deleted, or modified based on the diff.</w:t>
      </w:r>
      <w:r>
        <w:rPr>
          <w:lang w:eastAsia="ja-JP"/>
        </w:rPr>
        <w:t xml:space="preserve"> ACL table binding and mirror session information can be assumed </w:t>
      </w:r>
      <w:r w:rsidR="00330900">
        <w:rPr>
          <w:lang w:eastAsia="ja-JP"/>
        </w:rPr>
        <w:t>unchanged</w:t>
      </w:r>
      <w:r>
        <w:rPr>
          <w:lang w:eastAsia="ja-JP"/>
        </w:rPr>
        <w:t>.</w:t>
      </w:r>
    </w:p>
    <w:p w:rsidR="00611442" w:rsidRDefault="00611442" w:rsidP="00611442">
      <w:pPr>
        <w:pStyle w:val="ListParagraph"/>
        <w:numPr>
          <w:ilvl w:val="0"/>
          <w:numId w:val="2"/>
        </w:numPr>
        <w:rPr>
          <w:lang w:eastAsia="ja-JP"/>
        </w:rPr>
      </w:pPr>
      <w:r>
        <w:rPr>
          <w:lang w:eastAsia="ja-JP"/>
        </w:rPr>
        <w:t>[P2] ACL rule and binding dynamic configuration through CLI.</w:t>
      </w:r>
      <w:r w:rsidR="002D111A">
        <w:rPr>
          <w:lang w:eastAsia="ja-JP"/>
        </w:rPr>
        <w:t xml:space="preserve"> Detail grammar / use cases has not been yet defined.</w:t>
      </w:r>
    </w:p>
    <w:p w:rsidR="00683259" w:rsidRDefault="00683259" w:rsidP="00683259">
      <w:pPr>
        <w:pStyle w:val="Heading1"/>
        <w:rPr>
          <w:lang w:eastAsia="ja-JP"/>
        </w:rPr>
      </w:pPr>
      <w:r>
        <w:rPr>
          <w:lang w:eastAsia="ja-JP"/>
        </w:rPr>
        <w:t>Components</w:t>
      </w:r>
    </w:p>
    <w:p w:rsidR="005A5626" w:rsidRDefault="005A5626" w:rsidP="005A5626">
      <w:pPr>
        <w:rPr>
          <w:lang w:eastAsia="ja-JP"/>
        </w:rPr>
      </w:pPr>
      <w:r>
        <w:rPr>
          <w:lang w:eastAsia="ja-JP"/>
        </w:rPr>
        <w:t>Here’s the proposed data path for ACL configuration.</w:t>
      </w:r>
    </w:p>
    <w:p w:rsidR="006E3388" w:rsidRDefault="00C22E76" w:rsidP="001C55B8">
      <w:pPr>
        <w:rPr>
          <w:lang w:eastAsia="ja-JP"/>
        </w:rPr>
      </w:pPr>
      <w:r>
        <w:object w:dxaOrig="7590"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79.5pt;height:150.75pt" o:ole="">
            <v:imagedata r:id="rId7" o:title=""/>
          </v:shape>
          <o:OLEObject Type="Embed" ProgID="Visio.Drawing.15" ShapeID="_x0000_i1027" DrawAspect="Content" ObjectID="_1563733377" r:id="rId8"/>
        </w:object>
      </w:r>
    </w:p>
    <w:p w:rsidR="00611442" w:rsidRPr="00611442" w:rsidRDefault="00EE7002" w:rsidP="001C55B8">
      <w:pPr>
        <w:rPr>
          <w:lang w:eastAsia="ja-JP"/>
        </w:rPr>
      </w:pPr>
      <w:r>
        <w:rPr>
          <w:lang w:eastAsia="ja-JP"/>
        </w:rPr>
        <w:br/>
      </w:r>
      <w:r w:rsidR="00E32A8D" w:rsidRPr="00C22E76">
        <w:rPr>
          <w:lang w:eastAsia="ja-JP"/>
        </w:rPr>
        <w:t>Current</w:t>
      </w:r>
      <w:r w:rsidR="00E32A8D">
        <w:rPr>
          <w:lang w:eastAsia="ja-JP"/>
        </w:rPr>
        <w:t xml:space="preserve"> ACL_TABLE, ACL_RULE_TABLE, and MIRROR_SESSION_TABLE in AppDB shall be moved into </w:t>
      </w:r>
      <w:r w:rsidR="00E32A8D" w:rsidRPr="00D500F2">
        <w:rPr>
          <w:b/>
          <w:lang w:eastAsia="ja-JP"/>
        </w:rPr>
        <w:t>ConfigDB</w:t>
      </w:r>
      <w:r w:rsidR="00E32A8D">
        <w:rPr>
          <w:lang w:eastAsia="ja-JP"/>
        </w:rPr>
        <w:t>.</w:t>
      </w:r>
      <w:r w:rsidR="00635FAD">
        <w:rPr>
          <w:lang w:eastAsia="ja-JP"/>
        </w:rPr>
        <w:t xml:space="preserve"> Orchagent will</w:t>
      </w:r>
      <w:r w:rsidR="00615F2B">
        <w:rPr>
          <w:lang w:eastAsia="ja-JP"/>
        </w:rPr>
        <w:t xml:space="preserve"> subscribe to </w:t>
      </w:r>
      <w:r w:rsidR="00CD277F">
        <w:rPr>
          <w:lang w:eastAsia="ja-JP"/>
        </w:rPr>
        <w:t xml:space="preserve">ConfigDB instead. Table schemas shall mostly remain same, excepts that </w:t>
      </w:r>
      <w:r>
        <w:rPr>
          <w:lang w:eastAsia="ja-JP"/>
        </w:rPr>
        <w:t xml:space="preserve">1. Binding ports field in ACL_TABLE will support port channels and vlans; 2. </w:t>
      </w:r>
      <w:r w:rsidR="00CD277F">
        <w:rPr>
          <w:lang w:eastAsia="ja-JP"/>
        </w:rPr>
        <w:t xml:space="preserve">several fields </w:t>
      </w:r>
      <w:r>
        <w:rPr>
          <w:lang w:eastAsia="ja-JP"/>
        </w:rPr>
        <w:t xml:space="preserve">such as gre_type in MIRROR_SESSION_TABLE </w:t>
      </w:r>
      <w:r w:rsidR="00CD277F">
        <w:rPr>
          <w:lang w:eastAsia="ja-JP"/>
        </w:rPr>
        <w:t>should be considered optional.</w:t>
      </w:r>
      <w:r>
        <w:rPr>
          <w:lang w:eastAsia="ja-JP"/>
        </w:rPr>
        <w:t xml:space="preserve"> </w:t>
      </w:r>
      <w:r w:rsidR="00E32A8D">
        <w:rPr>
          <w:lang w:eastAsia="ja-JP"/>
        </w:rPr>
        <w:br/>
      </w:r>
    </w:p>
    <w:p w:rsidR="00723C21" w:rsidRDefault="005A5626" w:rsidP="001C55B8">
      <w:pPr>
        <w:rPr>
          <w:lang w:eastAsia="ja-JP"/>
        </w:rPr>
      </w:pPr>
      <w:r w:rsidRPr="00723C21">
        <w:rPr>
          <w:b/>
          <w:lang w:eastAsia="ja-JP"/>
        </w:rPr>
        <w:t>ACL</w:t>
      </w:r>
      <w:r w:rsidR="00733615" w:rsidRPr="00723C21">
        <w:rPr>
          <w:b/>
          <w:lang w:eastAsia="ja-JP"/>
        </w:rPr>
        <w:t xml:space="preserve"> Definition File</w:t>
      </w:r>
      <w:r w:rsidR="00733615">
        <w:rPr>
          <w:lang w:eastAsia="ja-JP"/>
        </w:rPr>
        <w:t xml:space="preserve"> </w:t>
      </w:r>
      <w:r w:rsidR="0039399C">
        <w:rPr>
          <w:lang w:eastAsia="ja-JP"/>
        </w:rPr>
        <w:t>conta</w:t>
      </w:r>
      <w:r w:rsidR="00723C21">
        <w:rPr>
          <w:lang w:eastAsia="ja-JP"/>
        </w:rPr>
        <w:t>ins the ACL rule information.</w:t>
      </w:r>
      <w:r w:rsidR="00733615">
        <w:rPr>
          <w:lang w:eastAsia="ja-JP"/>
        </w:rPr>
        <w:t xml:space="preserve"> </w:t>
      </w:r>
      <w:r w:rsidR="00723C21">
        <w:rPr>
          <w:lang w:eastAsia="ja-JP"/>
        </w:rPr>
        <w:t xml:space="preserve">It follows an openconfig-compatible json schema which was defined in a previous document. A parser for this file is already available at </w:t>
      </w:r>
      <w:hyperlink r:id="rId9" w:history="1">
        <w:r w:rsidR="00723C21" w:rsidRPr="007373E1">
          <w:rPr>
            <w:rStyle w:val="Hyperlink"/>
            <w:lang w:eastAsia="ja-JP"/>
          </w:rPr>
          <w:t>https://github.com/Azure/sonic-buildimage/blob/master/src/sonic-config-engine/translate_acl</w:t>
        </w:r>
      </w:hyperlink>
      <w:r w:rsidR="00723C21">
        <w:rPr>
          <w:lang w:eastAsia="ja-JP"/>
        </w:rPr>
        <w:t xml:space="preserve">. </w:t>
      </w:r>
      <w:r w:rsidR="008359C1">
        <w:rPr>
          <w:lang w:eastAsia="ja-JP"/>
        </w:rPr>
        <w:br/>
      </w:r>
    </w:p>
    <w:p w:rsidR="008359C1" w:rsidRDefault="00723C21" w:rsidP="001C55B8">
      <w:pPr>
        <w:rPr>
          <w:lang w:eastAsia="ja-JP"/>
        </w:rPr>
      </w:pPr>
      <w:r w:rsidRPr="00723C21">
        <w:rPr>
          <w:b/>
          <w:lang w:eastAsia="ja-JP"/>
        </w:rPr>
        <w:lastRenderedPageBreak/>
        <w:t>ACL Loader</w:t>
      </w:r>
      <w:r>
        <w:rPr>
          <w:lang w:eastAsia="ja-JP"/>
        </w:rPr>
        <w:t xml:space="preserve"> is a tool that load</w:t>
      </w:r>
      <w:r w:rsidR="00611442">
        <w:rPr>
          <w:lang w:eastAsia="ja-JP"/>
        </w:rPr>
        <w:t>s</w:t>
      </w:r>
      <w:r>
        <w:rPr>
          <w:lang w:eastAsia="ja-JP"/>
        </w:rPr>
        <w:t xml:space="preserve"> ACL rule</w:t>
      </w:r>
      <w:r w:rsidR="002D111A">
        <w:rPr>
          <w:lang w:eastAsia="ja-JP"/>
        </w:rPr>
        <w:t>s</w:t>
      </w:r>
      <w:r>
        <w:rPr>
          <w:lang w:eastAsia="ja-JP"/>
        </w:rPr>
        <w:t xml:space="preserve"> from ACL Definition File</w:t>
      </w:r>
      <w:r w:rsidR="00611442">
        <w:rPr>
          <w:lang w:eastAsia="ja-JP"/>
        </w:rPr>
        <w:t>,</w:t>
      </w:r>
      <w:r>
        <w:rPr>
          <w:lang w:eastAsia="ja-JP"/>
        </w:rPr>
        <w:t xml:space="preserve"> and </w:t>
      </w:r>
      <w:r w:rsidR="002D111A">
        <w:rPr>
          <w:lang w:eastAsia="ja-JP"/>
        </w:rPr>
        <w:t>translate</w:t>
      </w:r>
      <w:r>
        <w:rPr>
          <w:lang w:eastAsia="ja-JP"/>
        </w:rPr>
        <w:t xml:space="preserve"> them into ConfigDB schema. It will then </w:t>
      </w:r>
      <w:r w:rsidR="008359C1">
        <w:rPr>
          <w:lang w:eastAsia="ja-JP"/>
        </w:rPr>
        <w:t xml:space="preserve">write them into config DB after </w:t>
      </w:r>
      <w:r>
        <w:rPr>
          <w:lang w:eastAsia="ja-JP"/>
        </w:rPr>
        <w:t xml:space="preserve">clear corresponding </w:t>
      </w:r>
      <w:r w:rsidR="002D111A">
        <w:rPr>
          <w:lang w:eastAsia="ja-JP"/>
        </w:rPr>
        <w:t xml:space="preserve">ACL </w:t>
      </w:r>
      <w:r>
        <w:rPr>
          <w:lang w:eastAsia="ja-JP"/>
        </w:rPr>
        <w:t>table</w:t>
      </w:r>
      <w:r w:rsidR="008359C1">
        <w:rPr>
          <w:lang w:eastAsia="ja-JP"/>
        </w:rPr>
        <w:t>s</w:t>
      </w:r>
      <w:r w:rsidR="007429A7">
        <w:rPr>
          <w:lang w:eastAsia="ja-JP"/>
        </w:rPr>
        <w:t xml:space="preserve"> (in scenario A), or </w:t>
      </w:r>
      <w:r w:rsidR="008359C1">
        <w:rPr>
          <w:lang w:eastAsia="ja-JP"/>
        </w:rPr>
        <w:t xml:space="preserve">compared them to current value in config DB and do addition, deletion and modification correspondingly (in scenario B). In either scenario, </w:t>
      </w:r>
      <w:r w:rsidR="00D51EC8">
        <w:rPr>
          <w:lang w:eastAsia="ja-JP"/>
        </w:rPr>
        <w:t xml:space="preserve">it can be assumed that </w:t>
      </w:r>
      <w:r w:rsidR="00127FD8">
        <w:rPr>
          <w:lang w:eastAsia="ja-JP"/>
        </w:rPr>
        <w:t xml:space="preserve">ACL table and mirror session has already been set up in config DB, and </w:t>
      </w:r>
      <w:r w:rsidR="00C4181C">
        <w:rPr>
          <w:lang w:eastAsia="ja-JP"/>
        </w:rPr>
        <w:t xml:space="preserve">rules </w:t>
      </w:r>
      <w:r w:rsidR="00127FD8">
        <w:rPr>
          <w:lang w:eastAsia="ja-JP"/>
        </w:rPr>
        <w:t>that don’t match any exiting table</w:t>
      </w:r>
      <w:r w:rsidR="003F00B8">
        <w:rPr>
          <w:lang w:eastAsia="ja-JP"/>
        </w:rPr>
        <w:t xml:space="preserve"> </w:t>
      </w:r>
      <w:r w:rsidR="00127FD8">
        <w:rPr>
          <w:lang w:eastAsia="ja-JP"/>
        </w:rPr>
        <w:t>c</w:t>
      </w:r>
      <w:r w:rsidR="003F00B8">
        <w:rPr>
          <w:lang w:eastAsia="ja-JP"/>
        </w:rPr>
        <w:t>ould be ignored.</w:t>
      </w:r>
      <w:r w:rsidR="008359C1">
        <w:rPr>
          <w:lang w:eastAsia="ja-JP"/>
        </w:rPr>
        <w:br/>
      </w:r>
    </w:p>
    <w:p w:rsidR="00EF26C2" w:rsidRPr="005C180D" w:rsidRDefault="00382D10" w:rsidP="00EF26C2">
      <w:pPr>
        <w:rPr>
          <w:rFonts w:eastAsia="Yu Mincho"/>
          <w:lang w:eastAsia="ja-JP"/>
        </w:rPr>
      </w:pPr>
      <w:r>
        <w:rPr>
          <w:lang w:eastAsia="ja-JP"/>
        </w:rPr>
        <w:t xml:space="preserve">ACL table binding information currently lies in MINIGRAPH. There needs to be a </w:t>
      </w:r>
      <w:r w:rsidRPr="00382D10">
        <w:rPr>
          <w:b/>
          <w:lang w:eastAsia="ja-JP"/>
        </w:rPr>
        <w:t>Minigraph Parser</w:t>
      </w:r>
      <w:r>
        <w:rPr>
          <w:lang w:eastAsia="ja-JP"/>
        </w:rPr>
        <w:t xml:space="preserve"> that is able to read that information from MINIGRAPH, generate ACL_TABLE and MIRROR_SESSION table entries accordingly, and write them in configDB.</w:t>
      </w:r>
      <w:r w:rsidR="00611442">
        <w:rPr>
          <w:lang w:eastAsia="ja-JP"/>
        </w:rPr>
        <w:br/>
      </w:r>
    </w:p>
    <w:p w:rsidR="008359C1" w:rsidRDefault="008359C1" w:rsidP="008359C1">
      <w:pPr>
        <w:pStyle w:val="Heading1"/>
        <w:rPr>
          <w:lang w:eastAsia="ja-JP"/>
        </w:rPr>
      </w:pPr>
      <w:r>
        <w:rPr>
          <w:lang w:eastAsia="ja-JP"/>
        </w:rPr>
        <w:t>Work Items</w:t>
      </w:r>
    </w:p>
    <w:p w:rsidR="003D4D05" w:rsidRDefault="003D4D05" w:rsidP="00C52959">
      <w:pPr>
        <w:pStyle w:val="ListParagraph"/>
        <w:numPr>
          <w:ilvl w:val="0"/>
          <w:numId w:val="4"/>
        </w:numPr>
        <w:rPr>
          <w:lang w:eastAsia="ja-JP"/>
        </w:rPr>
      </w:pPr>
      <w:r>
        <w:rPr>
          <w:lang w:eastAsia="ja-JP"/>
        </w:rPr>
        <w:t>[P0] Move ACL_TABLE, ACL_RULE_TABLE, and PORT_MIRROR_TABLE to config DB, rename to ACL</w:t>
      </w:r>
      <w:r w:rsidR="001A184A">
        <w:rPr>
          <w:lang w:eastAsia="ja-JP"/>
        </w:rPr>
        <w:t>_TABLE</w:t>
      </w:r>
      <w:r>
        <w:rPr>
          <w:lang w:eastAsia="ja-JP"/>
        </w:rPr>
        <w:t>, ACL_RULE and MIRROR_SESSION correspondingly.</w:t>
      </w:r>
    </w:p>
    <w:p w:rsidR="003D4D05" w:rsidRDefault="003D4D05" w:rsidP="00C52959">
      <w:pPr>
        <w:pStyle w:val="ListParagraph"/>
        <w:numPr>
          <w:ilvl w:val="0"/>
          <w:numId w:val="4"/>
        </w:numPr>
        <w:rPr>
          <w:lang w:eastAsia="ja-JP"/>
        </w:rPr>
      </w:pPr>
      <w:r>
        <w:rPr>
          <w:lang w:eastAsia="ja-JP"/>
        </w:rPr>
        <w:t xml:space="preserve">[P0] “src_ip”, “gre_type”, “dscp”, and “queue” fields in MIRROR_SESSION_TABLE will become optional. Orchagent will fill them with </w:t>
      </w:r>
      <w:hyperlink r:id="rId10" w:history="1">
        <w:r w:rsidRPr="003D4D05">
          <w:rPr>
            <w:rStyle w:val="Hyperlink"/>
            <w:lang w:eastAsia="ja-JP"/>
          </w:rPr>
          <w:t>platform-dependent default values</w:t>
        </w:r>
      </w:hyperlink>
      <w:r>
        <w:rPr>
          <w:lang w:eastAsia="ja-JP"/>
        </w:rPr>
        <w:t xml:space="preserve"> if they are not specified in config DB.</w:t>
      </w:r>
    </w:p>
    <w:p w:rsidR="005C180D" w:rsidRDefault="005C180D" w:rsidP="00C52959">
      <w:pPr>
        <w:pStyle w:val="ListParagraph"/>
        <w:numPr>
          <w:ilvl w:val="0"/>
          <w:numId w:val="4"/>
        </w:numPr>
        <w:rPr>
          <w:lang w:eastAsia="ja-JP"/>
        </w:rPr>
      </w:pPr>
      <w:r>
        <w:rPr>
          <w:lang w:eastAsia="ja-JP"/>
        </w:rPr>
        <w:t>[P0] “ports” field in ACL_TABLE will need to support port</w:t>
      </w:r>
      <w:r w:rsidR="003D4D05">
        <w:rPr>
          <w:lang w:eastAsia="ja-JP"/>
        </w:rPr>
        <w:t xml:space="preserve"> </w:t>
      </w:r>
      <w:r>
        <w:rPr>
          <w:lang w:eastAsia="ja-JP"/>
        </w:rPr>
        <w:t>channel</w:t>
      </w:r>
      <w:r w:rsidR="003D4D05">
        <w:rPr>
          <w:lang w:eastAsia="ja-JP"/>
        </w:rPr>
        <w:t>s</w:t>
      </w:r>
      <w:r>
        <w:rPr>
          <w:lang w:eastAsia="ja-JP"/>
        </w:rPr>
        <w:t xml:space="preserve"> and vlans.</w:t>
      </w:r>
    </w:p>
    <w:p w:rsidR="001A184A" w:rsidRDefault="001A184A" w:rsidP="001A184A">
      <w:pPr>
        <w:pStyle w:val="ListParagraph"/>
        <w:numPr>
          <w:ilvl w:val="0"/>
          <w:numId w:val="4"/>
        </w:numPr>
        <w:rPr>
          <w:lang w:eastAsia="ja-JP"/>
        </w:rPr>
      </w:pPr>
      <w:r>
        <w:rPr>
          <w:lang w:eastAsia="ja-JP"/>
        </w:rPr>
        <w:t xml:space="preserve">[P0] Modify existing </w:t>
      </w:r>
      <w:hyperlink r:id="rId11" w:history="1">
        <w:r w:rsidRPr="001A184A">
          <w:rPr>
            <w:rStyle w:val="Hyperlink"/>
            <w:lang w:eastAsia="ja-JP"/>
          </w:rPr>
          <w:t>Minigraph Parser</w:t>
        </w:r>
      </w:hyperlink>
      <w:r>
        <w:rPr>
          <w:lang w:eastAsia="ja-JP"/>
        </w:rPr>
        <w:t xml:space="preserve">, so that it outputs in ACL_TABLE and MIRROR_SESSION schema instead of current </w:t>
      </w:r>
      <w:r w:rsidR="004345C3">
        <w:rPr>
          <w:lang w:eastAsia="ja-JP"/>
        </w:rPr>
        <w:t>“</w:t>
      </w:r>
      <w:r>
        <w:rPr>
          <w:lang w:eastAsia="ja-JP"/>
        </w:rPr>
        <w:t>minigraph_acl</w:t>
      </w:r>
      <w:r w:rsidR="004345C3">
        <w:rPr>
          <w:lang w:eastAsia="ja-JP"/>
        </w:rPr>
        <w:t>”</w:t>
      </w:r>
      <w:r>
        <w:rPr>
          <w:lang w:eastAsia="ja-JP"/>
        </w:rPr>
        <w:t xml:space="preserve"> and </w:t>
      </w:r>
      <w:r w:rsidR="004345C3">
        <w:rPr>
          <w:lang w:eastAsia="ja-JP"/>
        </w:rPr>
        <w:t>“</w:t>
      </w:r>
      <w:r>
        <w:rPr>
          <w:lang w:eastAsia="ja-JP"/>
        </w:rPr>
        <w:t>erspan_destination</w:t>
      </w:r>
      <w:r w:rsidR="004345C3">
        <w:rPr>
          <w:lang w:eastAsia="ja-JP"/>
        </w:rPr>
        <w:t>”</w:t>
      </w:r>
      <w:bookmarkStart w:id="0" w:name="_GoBack"/>
      <w:bookmarkEnd w:id="0"/>
      <w:r>
        <w:rPr>
          <w:lang w:eastAsia="ja-JP"/>
        </w:rPr>
        <w:t xml:space="preserve"> dictionaries. The data pipeline to load parser output into config DB is already ready.</w:t>
      </w:r>
    </w:p>
    <w:p w:rsidR="003D4D05" w:rsidRDefault="003D4D05" w:rsidP="003D4D05">
      <w:pPr>
        <w:pStyle w:val="ListParagraph"/>
        <w:numPr>
          <w:ilvl w:val="0"/>
          <w:numId w:val="4"/>
        </w:numPr>
        <w:rPr>
          <w:lang w:eastAsia="ja-JP"/>
        </w:rPr>
      </w:pPr>
      <w:r>
        <w:rPr>
          <w:lang w:eastAsia="ja-JP"/>
        </w:rPr>
        <w:t xml:space="preserve">[P0] </w:t>
      </w:r>
      <w:r>
        <w:rPr>
          <w:lang w:eastAsia="ja-JP"/>
        </w:rPr>
        <w:t>Modify e</w:t>
      </w:r>
      <w:r>
        <w:rPr>
          <w:lang w:eastAsia="ja-JP"/>
        </w:rPr>
        <w:t xml:space="preserve">xisting </w:t>
      </w:r>
      <w:hyperlink r:id="rId12" w:history="1">
        <w:r w:rsidRPr="001A184A">
          <w:rPr>
            <w:rStyle w:val="Hyperlink"/>
            <w:lang w:eastAsia="ja-JP"/>
          </w:rPr>
          <w:t>translate_acl</w:t>
        </w:r>
      </w:hyperlink>
      <w:r>
        <w:rPr>
          <w:lang w:eastAsia="ja-JP"/>
        </w:rPr>
        <w:t xml:space="preserve"> tool </w:t>
      </w:r>
      <w:r>
        <w:rPr>
          <w:lang w:eastAsia="ja-JP"/>
        </w:rPr>
        <w:t>to form an</w:t>
      </w:r>
      <w:r>
        <w:rPr>
          <w:lang w:eastAsia="ja-JP"/>
        </w:rPr>
        <w:t xml:space="preserve"> ACL Loader that will manipulate </w:t>
      </w:r>
      <w:r w:rsidR="001A184A">
        <w:rPr>
          <w:lang w:eastAsia="ja-JP"/>
        </w:rPr>
        <w:t xml:space="preserve">ACL_RULE table in </w:t>
      </w:r>
      <w:r>
        <w:rPr>
          <w:lang w:eastAsia="ja-JP"/>
        </w:rPr>
        <w:t xml:space="preserve">config DB instead of generating swssconfig json files. </w:t>
      </w:r>
    </w:p>
    <w:p w:rsidR="003D4D05" w:rsidRDefault="003D4D05" w:rsidP="003D4D05">
      <w:pPr>
        <w:pStyle w:val="ListParagraph"/>
        <w:numPr>
          <w:ilvl w:val="0"/>
          <w:numId w:val="4"/>
        </w:numPr>
        <w:rPr>
          <w:lang w:eastAsia="ja-JP"/>
        </w:rPr>
      </w:pPr>
      <w:r>
        <w:rPr>
          <w:lang w:eastAsia="ja-JP"/>
        </w:rPr>
        <w:t>[</w:t>
      </w:r>
      <w:r>
        <w:rPr>
          <w:lang w:eastAsia="ja-JP"/>
        </w:rPr>
        <w:t>P1</w:t>
      </w:r>
      <w:r>
        <w:rPr>
          <w:lang w:eastAsia="ja-JP"/>
        </w:rPr>
        <w:t xml:space="preserve">] ACL Loader should support an option to compare between target rules and current rules and </w:t>
      </w:r>
      <w:r w:rsidR="00793DD2">
        <w:rPr>
          <w:lang w:eastAsia="ja-JP"/>
        </w:rPr>
        <w:t xml:space="preserve">to only </w:t>
      </w:r>
      <w:r>
        <w:rPr>
          <w:lang w:eastAsia="ja-JP"/>
        </w:rPr>
        <w:t xml:space="preserve">apply diff instead of </w:t>
      </w:r>
      <w:r w:rsidR="00793DD2">
        <w:rPr>
          <w:lang w:eastAsia="ja-JP"/>
        </w:rPr>
        <w:t xml:space="preserve">to </w:t>
      </w:r>
      <w:r>
        <w:rPr>
          <w:lang w:eastAsia="ja-JP"/>
        </w:rPr>
        <w:t>eras</w:t>
      </w:r>
      <w:r w:rsidR="00793DD2">
        <w:rPr>
          <w:lang w:eastAsia="ja-JP"/>
        </w:rPr>
        <w:t>e</w:t>
      </w:r>
      <w:r>
        <w:rPr>
          <w:lang w:eastAsia="ja-JP"/>
        </w:rPr>
        <w:t xml:space="preserve"> and reconfigur</w:t>
      </w:r>
      <w:r w:rsidR="00793DD2">
        <w:rPr>
          <w:lang w:eastAsia="ja-JP"/>
        </w:rPr>
        <w:t>e</w:t>
      </w:r>
      <w:r>
        <w:rPr>
          <w:lang w:eastAsia="ja-JP"/>
        </w:rPr>
        <w:t xml:space="preserve"> everything.</w:t>
      </w:r>
    </w:p>
    <w:p w:rsidR="00C52959" w:rsidRDefault="003D2CFF" w:rsidP="00C52959">
      <w:pPr>
        <w:pStyle w:val="ListParagraph"/>
        <w:numPr>
          <w:ilvl w:val="0"/>
          <w:numId w:val="4"/>
        </w:numPr>
        <w:rPr>
          <w:lang w:eastAsia="ja-JP"/>
        </w:rPr>
      </w:pPr>
      <w:r>
        <w:rPr>
          <w:lang w:eastAsia="ja-JP"/>
        </w:rPr>
        <w:t>[</w:t>
      </w:r>
      <w:r w:rsidR="005C180D">
        <w:rPr>
          <w:lang w:eastAsia="ja-JP"/>
        </w:rPr>
        <w:t>P0</w:t>
      </w:r>
      <w:r>
        <w:rPr>
          <w:lang w:eastAsia="ja-JP"/>
        </w:rPr>
        <w:t xml:space="preserve">] </w:t>
      </w:r>
      <w:r w:rsidR="005C180D">
        <w:rPr>
          <w:lang w:eastAsia="ja-JP"/>
        </w:rPr>
        <w:t xml:space="preserve">Orchagent needs to subscribe on ConfigDB instead of AppDB. As currently only a python version of configDB SDK is available </w:t>
      </w:r>
      <w:r w:rsidR="005C180D">
        <w:rPr>
          <w:lang w:eastAsia="ja-JP"/>
        </w:rPr>
        <w:t>(py-swsssdk)</w:t>
      </w:r>
      <w:r w:rsidR="005C180D">
        <w:rPr>
          <w:lang w:eastAsia="ja-JP"/>
        </w:rPr>
        <w:t xml:space="preserve">, an effort will be needed to migrate the SDK to C similar to the AppDB SDK </w:t>
      </w:r>
      <w:r w:rsidR="005C180D">
        <w:rPr>
          <w:lang w:eastAsia="ja-JP"/>
        </w:rPr>
        <w:t>(swss-common)</w:t>
      </w:r>
      <w:r w:rsidR="005C180D">
        <w:rPr>
          <w:lang w:eastAsia="ja-JP"/>
        </w:rPr>
        <w:t>.</w:t>
      </w:r>
    </w:p>
    <w:p w:rsidR="003D2CFF" w:rsidRDefault="003D2CFF" w:rsidP="003D2CFF">
      <w:pPr>
        <w:pStyle w:val="ListParagraph"/>
        <w:numPr>
          <w:ilvl w:val="0"/>
          <w:numId w:val="4"/>
        </w:numPr>
        <w:rPr>
          <w:lang w:eastAsia="ja-JP"/>
        </w:rPr>
      </w:pPr>
      <w:r>
        <w:rPr>
          <w:lang w:eastAsia="ja-JP"/>
        </w:rPr>
        <w:t>[</w:t>
      </w:r>
      <w:r w:rsidR="003D4D05">
        <w:rPr>
          <w:lang w:eastAsia="ja-JP"/>
        </w:rPr>
        <w:t>P2</w:t>
      </w:r>
      <w:r>
        <w:rPr>
          <w:lang w:eastAsia="ja-JP"/>
        </w:rPr>
        <w:t xml:space="preserve">] </w:t>
      </w:r>
      <w:r w:rsidR="003D4D05">
        <w:rPr>
          <w:lang w:eastAsia="ja-JP"/>
        </w:rPr>
        <w:t xml:space="preserve">Design </w:t>
      </w:r>
      <w:r>
        <w:rPr>
          <w:lang w:eastAsia="ja-JP"/>
        </w:rPr>
        <w:t>CLI</w:t>
      </w:r>
      <w:r w:rsidR="003D4D05">
        <w:rPr>
          <w:lang w:eastAsia="ja-JP"/>
        </w:rPr>
        <w:t xml:space="preserve"> grammar</w:t>
      </w:r>
      <w:r>
        <w:rPr>
          <w:lang w:eastAsia="ja-JP"/>
        </w:rPr>
        <w:t xml:space="preserve"> for ACL configuration</w:t>
      </w:r>
      <w:r w:rsidR="003D4D05">
        <w:rPr>
          <w:lang w:eastAsia="ja-JP"/>
        </w:rPr>
        <w:t>, and implement in sonic-utilities.</w:t>
      </w:r>
    </w:p>
    <w:p w:rsidR="005842AD" w:rsidRPr="003D2CFF" w:rsidRDefault="005842AD" w:rsidP="003D2CFF">
      <w:pPr>
        <w:pStyle w:val="ListParagraph"/>
        <w:numPr>
          <w:ilvl w:val="0"/>
          <w:numId w:val="4"/>
        </w:numPr>
        <w:rPr>
          <w:lang w:eastAsia="ja-JP"/>
        </w:rPr>
      </w:pPr>
      <w:r>
        <w:rPr>
          <w:lang w:eastAsia="ja-JP"/>
        </w:rPr>
        <w:t>[?] Add a type in ACL_TABLE to indicate control-plane ACL.</w:t>
      </w:r>
    </w:p>
    <w:sectPr w:rsidR="005842AD" w:rsidRPr="003D2CF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7A32" w:rsidRDefault="00ED7A32" w:rsidP="009D1312">
      <w:pPr>
        <w:spacing w:after="0" w:line="240" w:lineRule="auto"/>
      </w:pPr>
      <w:r>
        <w:separator/>
      </w:r>
    </w:p>
  </w:endnote>
  <w:endnote w:type="continuationSeparator" w:id="0">
    <w:p w:rsidR="00ED7A32" w:rsidRDefault="00ED7A32" w:rsidP="009D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3000509000000000000"/>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312" w:rsidRDefault="009D13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312" w:rsidRDefault="009D13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312" w:rsidRDefault="009D1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7A32" w:rsidRDefault="00ED7A32" w:rsidP="009D1312">
      <w:pPr>
        <w:spacing w:after="0" w:line="240" w:lineRule="auto"/>
      </w:pPr>
      <w:r>
        <w:separator/>
      </w:r>
    </w:p>
  </w:footnote>
  <w:footnote w:type="continuationSeparator" w:id="0">
    <w:p w:rsidR="00ED7A32" w:rsidRDefault="00ED7A32" w:rsidP="009D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312" w:rsidRDefault="009D13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312" w:rsidRDefault="009D13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312" w:rsidRDefault="009D13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B33350"/>
    <w:multiLevelType w:val="hybridMultilevel"/>
    <w:tmpl w:val="845AF0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5610B"/>
    <w:multiLevelType w:val="hybridMultilevel"/>
    <w:tmpl w:val="4CFA9276"/>
    <w:lvl w:ilvl="0" w:tplc="75663E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F0DA5"/>
    <w:multiLevelType w:val="hybridMultilevel"/>
    <w:tmpl w:val="DA14D1AC"/>
    <w:lvl w:ilvl="0" w:tplc="F328FD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B529D9"/>
    <w:multiLevelType w:val="hybridMultilevel"/>
    <w:tmpl w:val="7C30CB08"/>
    <w:lvl w:ilvl="0" w:tplc="59AA2C9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270E14"/>
    <w:multiLevelType w:val="hybridMultilevel"/>
    <w:tmpl w:val="DEEE0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AD1"/>
    <w:rsid w:val="0009692C"/>
    <w:rsid w:val="000C3197"/>
    <w:rsid w:val="000F07CC"/>
    <w:rsid w:val="00127FD8"/>
    <w:rsid w:val="001A184A"/>
    <w:rsid w:val="001C55B8"/>
    <w:rsid w:val="001E66D3"/>
    <w:rsid w:val="00200472"/>
    <w:rsid w:val="00244982"/>
    <w:rsid w:val="002D111A"/>
    <w:rsid w:val="00304BDC"/>
    <w:rsid w:val="00330900"/>
    <w:rsid w:val="00335944"/>
    <w:rsid w:val="00355071"/>
    <w:rsid w:val="00382D10"/>
    <w:rsid w:val="0039399C"/>
    <w:rsid w:val="003D2CFF"/>
    <w:rsid w:val="003D4D05"/>
    <w:rsid w:val="003F00B8"/>
    <w:rsid w:val="004345C3"/>
    <w:rsid w:val="00442427"/>
    <w:rsid w:val="004866F3"/>
    <w:rsid w:val="005842AD"/>
    <w:rsid w:val="005A5626"/>
    <w:rsid w:val="005C180D"/>
    <w:rsid w:val="00611442"/>
    <w:rsid w:val="00615F2B"/>
    <w:rsid w:val="00635FAD"/>
    <w:rsid w:val="00683259"/>
    <w:rsid w:val="006E3388"/>
    <w:rsid w:val="00723C21"/>
    <w:rsid w:val="00733615"/>
    <w:rsid w:val="007429A7"/>
    <w:rsid w:val="00793DD2"/>
    <w:rsid w:val="007D0901"/>
    <w:rsid w:val="007F3BBC"/>
    <w:rsid w:val="00814DE3"/>
    <w:rsid w:val="008222D2"/>
    <w:rsid w:val="008359C1"/>
    <w:rsid w:val="00837AD1"/>
    <w:rsid w:val="008A0C4B"/>
    <w:rsid w:val="00917B20"/>
    <w:rsid w:val="009D1312"/>
    <w:rsid w:val="00A51FEC"/>
    <w:rsid w:val="00A61564"/>
    <w:rsid w:val="00B15D09"/>
    <w:rsid w:val="00B40BD5"/>
    <w:rsid w:val="00C22E76"/>
    <w:rsid w:val="00C4181C"/>
    <w:rsid w:val="00C52959"/>
    <w:rsid w:val="00CD277F"/>
    <w:rsid w:val="00D500F2"/>
    <w:rsid w:val="00D51EC8"/>
    <w:rsid w:val="00D87C05"/>
    <w:rsid w:val="00DC0E7D"/>
    <w:rsid w:val="00E32A8D"/>
    <w:rsid w:val="00E36D21"/>
    <w:rsid w:val="00ED7A32"/>
    <w:rsid w:val="00EE7002"/>
    <w:rsid w:val="00EF26C2"/>
    <w:rsid w:val="00F74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A1944"/>
  <w15:chartTrackingRefBased/>
  <w15:docId w15:val="{2EFC3EFA-E767-4490-AD7B-D4F02B757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3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2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2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32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D1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312"/>
  </w:style>
  <w:style w:type="paragraph" w:styleId="Footer">
    <w:name w:val="footer"/>
    <w:basedOn w:val="Normal"/>
    <w:link w:val="FooterChar"/>
    <w:uiPriority w:val="99"/>
    <w:unhideWhenUsed/>
    <w:rsid w:val="009D1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312"/>
  </w:style>
  <w:style w:type="paragraph" w:styleId="ListParagraph">
    <w:name w:val="List Paragraph"/>
    <w:basedOn w:val="Normal"/>
    <w:uiPriority w:val="34"/>
    <w:qFormat/>
    <w:rsid w:val="000F07CC"/>
    <w:pPr>
      <w:ind w:left="720"/>
      <w:contextualSpacing/>
    </w:pPr>
  </w:style>
  <w:style w:type="character" w:styleId="Hyperlink">
    <w:name w:val="Hyperlink"/>
    <w:basedOn w:val="DefaultParagraphFont"/>
    <w:uiPriority w:val="99"/>
    <w:unhideWhenUsed/>
    <w:rsid w:val="00723C21"/>
    <w:rPr>
      <w:color w:val="0563C1" w:themeColor="hyperlink"/>
      <w:u w:val="single"/>
    </w:rPr>
  </w:style>
  <w:style w:type="character" w:styleId="Mention">
    <w:name w:val="Mention"/>
    <w:basedOn w:val="DefaultParagraphFont"/>
    <w:uiPriority w:val="99"/>
    <w:semiHidden/>
    <w:unhideWhenUsed/>
    <w:rsid w:val="00723C2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github.com/Azure/sonic-buildimage/blob/master/src/sonic-config-engine/translate_acl"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zure/sonic-buildimage/blob/master/src/sonic-config-engine/minigraph.py"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Azure/sonic-buildimage/blob/master/dockers/docker-orchagent/mirror.json.j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zure/sonic-buildimage/blob/master/src/sonic-config-engine/translate_ac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2</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Taoyu Li</dc:creator>
  <cp:keywords/>
  <dc:description/>
  <cp:lastModifiedBy>Taoyu Li</cp:lastModifiedBy>
  <cp:revision>7</cp:revision>
  <dcterms:created xsi:type="dcterms:W3CDTF">2017-08-08T22:43:00Z</dcterms:created>
  <dcterms:modified xsi:type="dcterms:W3CDTF">2017-08-09T04:36:00Z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taoyl@microsoft.com</vt:lpwstr>
  </property>
  <property fmtid="{D5CDD505-2E9C-101B-9397-08002B2CF9AE}" pid="6" name="MSIP_Label_f42aa342-8706-4288-bd11-ebb85995028c_SetDate">
    <vt:lpwstr>2017-08-03T15:22:40.3264251-07:00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