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Domain-Driven Design (DDD) Document</w:t>
      </w:r>
    </w:p>
    <w:p>
      <w:r>
        <w:t>Project: User Management System</w:t>
      </w:r>
    </w:p>
    <w:p>
      <w:r>
        <w:t>Tech Stack: Angular (Frontend), Spring Boot Microservices (Backend), PostgreSQL/MySQL, Spring Cloud, Eureka, API Gateway</w:t>
      </w:r>
    </w:p>
    <w:p>
      <w:pPr>
        <w:pStyle w:val="Heading2"/>
      </w:pPr>
      <w:r>
        <w:t>1. Bounded Contexts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Bounded Context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Management</w:t>
            </w:r>
          </w:p>
        </w:tc>
        <w:tc>
          <w:tcPr>
            <w:tcW w:type="dxa" w:w="4320"/>
          </w:tcPr>
          <w:p>
            <w:r>
              <w:t>Handles user CRUD operations, profile, roles, and permissions</w:t>
            </w:r>
          </w:p>
        </w:tc>
      </w:tr>
      <w:tr>
        <w:tc>
          <w:tcPr>
            <w:tcW w:type="dxa" w:w="4320"/>
          </w:tcPr>
          <w:p>
            <w:r>
              <w:t>Authentication Service</w:t>
            </w:r>
          </w:p>
        </w:tc>
        <w:tc>
          <w:tcPr>
            <w:tcW w:type="dxa" w:w="4320"/>
          </w:tcPr>
          <w:p>
            <w:r>
              <w:t>Login, token management, password handling</w:t>
            </w:r>
          </w:p>
        </w:tc>
      </w:tr>
      <w:tr>
        <w:tc>
          <w:tcPr>
            <w:tcW w:type="dxa" w:w="4320"/>
          </w:tcPr>
          <w:p>
            <w:r>
              <w:t>Role &amp; Permission</w:t>
            </w:r>
          </w:p>
        </w:tc>
        <w:tc>
          <w:tcPr>
            <w:tcW w:type="dxa" w:w="4320"/>
          </w:tcPr>
          <w:p>
            <w:r>
              <w:t>Manages RBAC (Role Based Access Control)</w:t>
            </w:r>
          </w:p>
        </w:tc>
      </w:tr>
      <w:tr>
        <w:tc>
          <w:tcPr>
            <w:tcW w:type="dxa" w:w="4320"/>
          </w:tcPr>
          <w:p>
            <w:r>
              <w:t>Notification (optional)</w:t>
            </w:r>
          </w:p>
        </w:tc>
        <w:tc>
          <w:tcPr>
            <w:tcW w:type="dxa" w:w="4320"/>
          </w:tcPr>
          <w:p>
            <w:r>
              <w:t>Sends emails/SMS for signup, password resets, etc.</w:t>
            </w:r>
          </w:p>
        </w:tc>
      </w:tr>
    </w:tbl>
    <w:p>
      <w:pPr>
        <w:pStyle w:val="Heading2"/>
      </w:pPr>
      <w:r>
        <w:t>2. Aggregate: User</w:t>
      </w:r>
    </w:p>
    <w:p>
      <w:r>
        <w:t>Root Entity: User</w:t>
      </w:r>
    </w:p>
    <w:p>
      <w:r>
        <w:t>- ID (UUID)</w:t>
        <w:br/>
        <w:t>- First Name</w:t>
        <w:br/>
        <w:t>- Last Name</w:t>
        <w:br/>
        <w:t>- Email (Unique)</w:t>
        <w:br/>
        <w:t>- Phone Number</w:t>
        <w:br/>
        <w:t>- Username (Unique)</w:t>
        <w:br/>
        <w:t>- Password (Encrypted)</w:t>
        <w:br/>
        <w:t>- IsActive</w:t>
        <w:br/>
        <w:t>- CreatedAt</w:t>
        <w:br/>
        <w:t>- UpdatedAt</w:t>
      </w:r>
    </w:p>
    <w:p>
      <w:r>
        <w:t>Value Objects:</w:t>
        <w:br/>
        <w:t>- Email</w:t>
        <w:br/>
        <w:t>- PhoneNumber</w:t>
        <w:br/>
        <w:t>- Address (Optional, for profile enrichment)</w:t>
      </w:r>
    </w:p>
    <w:p>
      <w:r>
        <w:t>Related Entities:</w:t>
        <w:br/>
        <w:t>- Role</w:t>
        <w:br/>
        <w:t>- Permission</w:t>
      </w:r>
    </w:p>
    <w:p>
      <w:pPr>
        <w:pStyle w:val="Heading2"/>
      </w:pPr>
      <w:r>
        <w:t>3. Domain Layer (Spring Boot)</w:t>
      </w:r>
    </w:p>
    <w:p>
      <w:r>
        <w:t>Entities (User):</w:t>
        <w:br/>
        <w:t>@Entity</w:t>
        <w:br/>
        <w:t>public class User {</w:t>
        <w:br/>
        <w:t xml:space="preserve">  @Id</w:t>
        <w:br/>
        <w:t xml:space="preserve">  private UUID id;</w:t>
        <w:br/>
        <w:t xml:space="preserve">  ...</w:t>
        <w:br/>
        <w:t>}</w:t>
      </w:r>
    </w:p>
    <w:p>
      <w:r>
        <w:t>Value Objects (Email, PhoneNumber):</w:t>
        <w:br/>
        <w:t>@Embeddable</w:t>
        <w:br/>
        <w:t>public class Email {</w:t>
        <w:br/>
        <w:t xml:space="preserve">  private String value;</w:t>
        <w:br/>
        <w:t>}</w:t>
      </w:r>
    </w:p>
    <w:p>
      <w:r>
        <w:t>Repository:</w:t>
        <w:br/>
        <w:t>public interface UserRepository extends JpaRepository&lt;User, UUID&gt; {</w:t>
        <w:br/>
        <w:t xml:space="preserve">  Optional&lt;User&gt; findByEmail(Email email);</w:t>
        <w:br/>
        <w:t>}</w:t>
      </w:r>
    </w:p>
    <w:p>
      <w:r>
        <w:t>Domain Services:</w:t>
        <w:br/>
        <w:t>@Service</w:t>
        <w:br/>
        <w:t>public class UserDomainService {</w:t>
        <w:br/>
        <w:t xml:space="preserve">  public boolean isValidUser(User user) {}</w:t>
        <w:br/>
        <w:t>}</w:t>
      </w:r>
    </w:p>
    <w:p>
      <w:pPr>
        <w:pStyle w:val="Heading2"/>
      </w:pPr>
      <w:r>
        <w:t>4. Application Layer</w:t>
      </w:r>
    </w:p>
    <w:p>
      <w:r>
        <w:t>Services:</w:t>
        <w:br/>
        <w:t>public interface UserService {</w:t>
        <w:br/>
        <w:t xml:space="preserve">  UserDTO createUser(...);</w:t>
        <w:br/>
        <w:t xml:space="preserve">  ...</w:t>
        <w:br/>
        <w:t>}</w:t>
      </w:r>
    </w:p>
    <w:p>
      <w:r>
        <w:t>DTOs:</w:t>
        <w:br/>
        <w:t>public class UserDTO {</w:t>
        <w:br/>
        <w:t xml:space="preserve">  private UUID id;</w:t>
        <w:br/>
        <w:t xml:space="preserve">  ...</w:t>
        <w:br/>
        <w:t>}</w:t>
      </w:r>
    </w:p>
    <w:p>
      <w:pPr>
        <w:pStyle w:val="Heading2"/>
      </w:pPr>
      <w:r>
        <w:t>5. API Gateway + Security</w:t>
      </w:r>
    </w:p>
    <w:p>
      <w:r>
        <w:t>- Spring Cloud Gateway routes requests to microservices.</w:t>
        <w:br/>
        <w:t>- OAuth2/JWT Authentication via Authentication Service.</w:t>
        <w:br/>
        <w:t>- Angular Frontend talks to Gateway.</w:t>
      </w:r>
    </w:p>
    <w:p>
      <w:pPr>
        <w:pStyle w:val="Heading2"/>
      </w:pPr>
      <w:r>
        <w:t>6. Angular Frontend</w:t>
      </w:r>
    </w:p>
    <w:p>
      <w:r>
        <w:t>Modules:</w:t>
        <w:br/>
        <w:t>- UserModule</w:t>
        <w:br/>
        <w:t>- AuthModule</w:t>
        <w:br/>
        <w:t>- RoleModule</w:t>
      </w:r>
    </w:p>
    <w:p>
      <w:r>
        <w:t>Components:</w:t>
        <w:br/>
        <w:t>- UserListComponent</w:t>
        <w:br/>
        <w:t>- UserFormComponent</w:t>
        <w:br/>
        <w:t>- LoginComponent</w:t>
        <w:br/>
        <w:t>- ProfileComponent</w:t>
      </w:r>
    </w:p>
    <w:p>
      <w:r>
        <w:t>Services:</w:t>
        <w:br/>
        <w:t>- UserService</w:t>
        <w:br/>
        <w:t>- AuthService</w:t>
      </w:r>
    </w:p>
    <w:p>
      <w:r>
        <w:t>Routes Example:</w:t>
        <w:br/>
        <w:t>const routes: Routes = [</w:t>
        <w:br/>
        <w:t xml:space="preserve">  { path: 'users', component: UserListComponent },</w:t>
        <w:br/>
        <w:t>];</w:t>
      </w:r>
    </w:p>
    <w:p>
      <w:pPr>
        <w:pStyle w:val="Heading2"/>
      </w:pPr>
      <w:r>
        <w:t>7. Inter-Service Communication</w:t>
      </w:r>
    </w:p>
    <w:p>
      <w:r>
        <w:t>- REST via Feign Clients or OpenFeign</w:t>
        <w:br/>
        <w:t>- Authentication via JWT Tokens</w:t>
        <w:br/>
        <w:t>- Events via Spring Cloud Stream (optional)</w:t>
      </w:r>
    </w:p>
    <w:p>
      <w:pPr>
        <w:pStyle w:val="Heading2"/>
      </w:pPr>
      <w:r>
        <w:t>8. Testing</w:t>
      </w:r>
    </w:p>
    <w:p>
      <w:r>
        <w:t>- Unit Tests for Domain Logic</w:t>
        <w:br/>
        <w:t>- Integration Tests using TestContainers</w:t>
        <w:br/>
        <w:t>- End-to-End (E2E) tests using Cypress (Angular)</w:t>
      </w:r>
    </w:p>
    <w:p>
      <w:pPr>
        <w:pStyle w:val="Heading2"/>
      </w:pPr>
      <w:r>
        <w:t>9. Documentation &amp; OpenAPI</w:t>
      </w:r>
    </w:p>
    <w:p>
      <w:r>
        <w:t>- Swagger for REST documentation</w:t>
        <w:br/>
        <w:t>- Postman collections</w:t>
        <w:br/>
        <w:t>- README per microservice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