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045D9C0" w:rsidP="3CCFA773" w:rsidRDefault="3045D9C0" w14:paraId="3264A814" w14:textId="1A5FEA0B">
      <w:pPr>
        <w:pStyle w:val="Heading1"/>
        <w:spacing w:before="322" w:beforeAutospacing="off" w:after="322" w:afterAutospacing="off"/>
        <w:rPr>
          <w:rFonts w:ascii="Times New Roman" w:hAnsi="Times New Roman" w:eastAsia="Times New Roman" w:cs="Times New Roman"/>
          <w:b w:val="1"/>
          <w:bCs w:val="1"/>
          <w:noProof w:val="0"/>
          <w:color w:val="auto"/>
          <w:sz w:val="48"/>
          <w:szCs w:val="48"/>
          <w:lang w:val="en-US"/>
        </w:rPr>
      </w:pPr>
      <w:r w:rsidRPr="3CCFA773" w:rsidR="3045D9C0">
        <w:rPr>
          <w:rFonts w:ascii="Times New Roman" w:hAnsi="Times New Roman" w:eastAsia="Times New Roman" w:cs="Times New Roman"/>
          <w:b w:val="1"/>
          <w:bCs w:val="1"/>
          <w:noProof w:val="0"/>
          <w:color w:val="auto"/>
          <w:sz w:val="48"/>
          <w:szCs w:val="48"/>
          <w:lang w:val="en-US"/>
        </w:rPr>
        <w:t>Domain Driven Design Document</w:t>
      </w:r>
    </w:p>
    <w:p w:rsidR="3045D9C0" w:rsidP="3CCFA773" w:rsidRDefault="3045D9C0" w14:paraId="75EFA0EC" w14:textId="6DB1E535">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3CCFA773" w:rsidR="3045D9C0">
        <w:rPr>
          <w:rFonts w:ascii="Times New Roman" w:hAnsi="Times New Roman" w:eastAsia="Times New Roman" w:cs="Times New Roman"/>
          <w:b w:val="1"/>
          <w:bCs w:val="1"/>
          <w:noProof w:val="0"/>
          <w:color w:val="auto"/>
          <w:sz w:val="36"/>
          <w:szCs w:val="36"/>
          <w:lang w:val="en-US"/>
        </w:rPr>
        <w:t>[Digital Payment System]</w:t>
      </w:r>
    </w:p>
    <w:p w:rsidR="3CCFA773" w:rsidP="3CCFA773" w:rsidRDefault="3CCFA773" w14:paraId="17BFE60E" w14:textId="3AE15782">
      <w:pPr>
        <w:spacing w:before="0" w:beforeAutospacing="off" w:after="0" w:afterAutospacing="off"/>
        <w:rPr>
          <w:rFonts w:ascii="Times New Roman" w:hAnsi="Times New Roman" w:eastAsia="Times New Roman" w:cs="Times New Roman"/>
          <w:color w:val="auto"/>
        </w:rPr>
      </w:pPr>
    </w:p>
    <w:p w:rsidR="3045D9C0" w:rsidP="3CCFA773" w:rsidRDefault="3045D9C0" w14:paraId="62069932" w14:textId="6C1F2FE9">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3CCFA773" w:rsidR="3045D9C0">
        <w:rPr>
          <w:rFonts w:ascii="Times New Roman" w:hAnsi="Times New Roman" w:eastAsia="Times New Roman" w:cs="Times New Roman"/>
          <w:b w:val="1"/>
          <w:bCs w:val="1"/>
          <w:noProof w:val="0"/>
          <w:color w:val="auto"/>
          <w:sz w:val="28"/>
          <w:szCs w:val="28"/>
          <w:lang w:val="en-US"/>
        </w:rPr>
        <w:t>I. Introduction</w:t>
      </w:r>
    </w:p>
    <w:p w:rsidR="3045D9C0" w:rsidP="3CCFA773" w:rsidRDefault="3045D9C0" w14:paraId="00FDF6E5" w14:textId="7AC5B828">
      <w:pPr>
        <w:pStyle w:val="Heading3"/>
        <w:spacing w:before="281" w:beforeAutospacing="off" w:after="281" w:afterAutospacing="off"/>
        <w:ind w:firstLine="720"/>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A. Purpose/Objective</w:t>
      </w:r>
    </w:p>
    <w:p w:rsidR="3045D9C0" w:rsidP="3CCFA773" w:rsidRDefault="3045D9C0" w14:paraId="431BCFE6" w14:textId="60C92874">
      <w:pPr>
        <w:spacing w:before="240" w:beforeAutospacing="off" w:after="240" w:afterAutospacing="off"/>
        <w:ind w:left="720" w:firstLine="0"/>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The purpose of this Domain Driven Design (DDD) documentation is to provide a structured and comprehensive understanding of the Digital Payment System domain.</w:t>
      </w:r>
      <w:r w:rsidRPr="3CCFA773" w:rsidR="3045D9C0">
        <w:rPr>
          <w:rFonts w:ascii="Times New Roman" w:hAnsi="Times New Roman" w:eastAsia="Times New Roman" w:cs="Times New Roman"/>
          <w:noProof w:val="0"/>
          <w:color w:val="auto"/>
          <w:sz w:val="24"/>
          <w:szCs w:val="24"/>
          <w:lang w:val="en-US"/>
        </w:rPr>
        <w:t xml:space="preserve"> The primary </w:t>
      </w:r>
      <w:r w:rsidRPr="3CCFA773" w:rsidR="3045D9C0">
        <w:rPr>
          <w:rFonts w:ascii="Times New Roman" w:hAnsi="Times New Roman" w:eastAsia="Times New Roman" w:cs="Times New Roman"/>
          <w:noProof w:val="0"/>
          <w:color w:val="auto"/>
          <w:sz w:val="24"/>
          <w:szCs w:val="24"/>
          <w:lang w:val="en-US"/>
        </w:rPr>
        <w:t>objective</w:t>
      </w:r>
      <w:r w:rsidRPr="3CCFA773" w:rsidR="3045D9C0">
        <w:rPr>
          <w:rFonts w:ascii="Times New Roman" w:hAnsi="Times New Roman" w:eastAsia="Times New Roman" w:cs="Times New Roman"/>
          <w:noProof w:val="0"/>
          <w:color w:val="auto"/>
          <w:sz w:val="24"/>
          <w:szCs w:val="24"/>
          <w:lang w:val="en-US"/>
        </w:rPr>
        <w:t xml:space="preserve"> is to guide the design and development of a secure, scalable, and efficient payment processing system by </w:t>
      </w:r>
      <w:r w:rsidRPr="3CCFA773" w:rsidR="3045D9C0">
        <w:rPr>
          <w:rFonts w:ascii="Times New Roman" w:hAnsi="Times New Roman" w:eastAsia="Times New Roman" w:cs="Times New Roman"/>
          <w:noProof w:val="0"/>
          <w:color w:val="auto"/>
          <w:sz w:val="24"/>
          <w:szCs w:val="24"/>
          <w:lang w:val="en-US"/>
        </w:rPr>
        <w:t>identifying</w:t>
      </w:r>
      <w:r w:rsidRPr="3CCFA773" w:rsidR="3045D9C0">
        <w:rPr>
          <w:rFonts w:ascii="Times New Roman" w:hAnsi="Times New Roman" w:eastAsia="Times New Roman" w:cs="Times New Roman"/>
          <w:noProof w:val="0"/>
          <w:color w:val="auto"/>
          <w:sz w:val="24"/>
          <w:szCs w:val="24"/>
          <w:lang w:val="en-US"/>
        </w:rPr>
        <w:t xml:space="preserve"> core domain concepts, their relationships, and the boundaries within which they </w:t>
      </w:r>
      <w:r w:rsidRPr="3CCFA773" w:rsidR="3045D9C0">
        <w:rPr>
          <w:rFonts w:ascii="Times New Roman" w:hAnsi="Times New Roman" w:eastAsia="Times New Roman" w:cs="Times New Roman"/>
          <w:noProof w:val="0"/>
          <w:color w:val="auto"/>
          <w:sz w:val="24"/>
          <w:szCs w:val="24"/>
          <w:lang w:val="en-US"/>
        </w:rPr>
        <w:t>operate</w:t>
      </w:r>
      <w:r w:rsidRPr="3CCFA773" w:rsidR="3045D9C0">
        <w:rPr>
          <w:rFonts w:ascii="Times New Roman" w:hAnsi="Times New Roman" w:eastAsia="Times New Roman" w:cs="Times New Roman"/>
          <w:noProof w:val="0"/>
          <w:color w:val="auto"/>
          <w:sz w:val="24"/>
          <w:szCs w:val="24"/>
          <w:lang w:val="en-US"/>
        </w:rPr>
        <w:t>. This document aims to align technical implementation with business goals, ensuring the system meets the needs of stakeholders effectively.</w:t>
      </w:r>
    </w:p>
    <w:p w:rsidR="3045D9C0" w:rsidP="3CCFA773" w:rsidRDefault="3045D9C0" w14:paraId="7E88A435" w14:textId="27E113A1">
      <w:pPr>
        <w:pStyle w:val="Heading4"/>
        <w:spacing w:before="319" w:beforeAutospacing="off" w:after="319" w:afterAutospacing="off"/>
        <w:ind w:firstLine="720"/>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B. Domain Scope</w:t>
      </w:r>
    </w:p>
    <w:p w:rsidR="3045D9C0" w:rsidP="3CCFA773" w:rsidRDefault="3045D9C0" w14:paraId="352BD758" w14:textId="347E1A60">
      <w:pPr>
        <w:spacing w:before="240" w:beforeAutospacing="off" w:after="240" w:afterAutospacing="off"/>
        <w:ind w:firstLine="720"/>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 xml:space="preserve">The Digital Payment System targets end-users </w:t>
      </w:r>
      <w:r w:rsidRPr="3CCFA773" w:rsidR="3045D9C0">
        <w:rPr>
          <w:rFonts w:ascii="Times New Roman" w:hAnsi="Times New Roman" w:eastAsia="Times New Roman" w:cs="Times New Roman"/>
          <w:noProof w:val="0"/>
          <w:color w:val="auto"/>
          <w:sz w:val="24"/>
          <w:szCs w:val="24"/>
          <w:lang w:val="en-US"/>
        </w:rPr>
        <w:t>requiring</w:t>
      </w:r>
      <w:r w:rsidRPr="3CCFA773" w:rsidR="3045D9C0">
        <w:rPr>
          <w:rFonts w:ascii="Times New Roman" w:hAnsi="Times New Roman" w:eastAsia="Times New Roman" w:cs="Times New Roman"/>
          <w:noProof w:val="0"/>
          <w:color w:val="auto"/>
          <w:sz w:val="24"/>
          <w:szCs w:val="24"/>
          <w:lang w:val="en-US"/>
        </w:rPr>
        <w:t xml:space="preserve"> electronic payment solutions, </w:t>
      </w:r>
      <w:r>
        <w:tab/>
      </w:r>
      <w:r w:rsidRPr="3CCFA773" w:rsidR="3045D9C0">
        <w:rPr>
          <w:rFonts w:ascii="Times New Roman" w:hAnsi="Times New Roman" w:eastAsia="Times New Roman" w:cs="Times New Roman"/>
          <w:noProof w:val="0"/>
          <w:color w:val="auto"/>
          <w:sz w:val="24"/>
          <w:szCs w:val="24"/>
          <w:lang w:val="en-US"/>
        </w:rPr>
        <w:t xml:space="preserve">including </w:t>
      </w:r>
      <w:r w:rsidRPr="3CCFA773" w:rsidR="3045D9C0">
        <w:rPr>
          <w:rFonts w:ascii="Times New Roman" w:hAnsi="Times New Roman" w:eastAsia="Times New Roman" w:cs="Times New Roman"/>
          <w:noProof w:val="0"/>
          <w:color w:val="auto"/>
          <w:sz w:val="24"/>
          <w:szCs w:val="24"/>
          <w:lang w:val="en-US"/>
        </w:rPr>
        <w:t xml:space="preserve">individual consumers, merchants, and potentially financial institutions. </w:t>
      </w:r>
      <w:r>
        <w:tab/>
      </w:r>
      <w:r w:rsidRPr="3CCFA773" w:rsidR="3045D9C0">
        <w:rPr>
          <w:rFonts w:ascii="Times New Roman" w:hAnsi="Times New Roman" w:eastAsia="Times New Roman" w:cs="Times New Roman"/>
          <w:noProof w:val="0"/>
          <w:color w:val="auto"/>
          <w:sz w:val="24"/>
          <w:szCs w:val="24"/>
          <w:lang w:val="en-US"/>
        </w:rPr>
        <w:t xml:space="preserve">The </w:t>
      </w:r>
      <w:r>
        <w:tab/>
      </w:r>
      <w:r w:rsidRPr="3CCFA773" w:rsidR="3045D9C0">
        <w:rPr>
          <w:rFonts w:ascii="Times New Roman" w:hAnsi="Times New Roman" w:eastAsia="Times New Roman" w:cs="Times New Roman"/>
          <w:noProof w:val="0"/>
          <w:color w:val="auto"/>
          <w:sz w:val="24"/>
          <w:szCs w:val="24"/>
          <w:lang w:val="en-US"/>
        </w:rPr>
        <w:t xml:space="preserve">system supports </w:t>
      </w:r>
      <w:r w:rsidRPr="3CCFA773" w:rsidR="3045D9C0">
        <w:rPr>
          <w:rFonts w:ascii="Times New Roman" w:hAnsi="Times New Roman" w:eastAsia="Times New Roman" w:cs="Times New Roman"/>
          <w:noProof w:val="0"/>
          <w:color w:val="auto"/>
          <w:sz w:val="24"/>
          <w:szCs w:val="24"/>
          <w:lang w:val="en-US"/>
        </w:rPr>
        <w:t xml:space="preserve">multiple payment methods (e.g., credit/debit cards, digital wallets, </w:t>
      </w:r>
      <w:r w:rsidRPr="3CCFA773" w:rsidR="3045D9C0">
        <w:rPr>
          <w:rFonts w:ascii="Times New Roman" w:hAnsi="Times New Roman" w:eastAsia="Times New Roman" w:cs="Times New Roman"/>
          <w:noProof w:val="0"/>
          <w:color w:val="auto"/>
          <w:sz w:val="24"/>
          <w:szCs w:val="24"/>
          <w:lang w:val="en-US"/>
        </w:rPr>
        <w:t xml:space="preserve">bank </w:t>
      </w:r>
      <w:r>
        <w:tab/>
      </w:r>
      <w:r w:rsidRPr="3CCFA773" w:rsidR="3045D9C0">
        <w:rPr>
          <w:rFonts w:ascii="Times New Roman" w:hAnsi="Times New Roman" w:eastAsia="Times New Roman" w:cs="Times New Roman"/>
          <w:noProof w:val="0"/>
          <w:color w:val="auto"/>
          <w:sz w:val="24"/>
          <w:szCs w:val="24"/>
          <w:lang w:val="en-US"/>
        </w:rPr>
        <w:t>transfers</w:t>
      </w:r>
      <w:r w:rsidRPr="3CCFA773" w:rsidR="265E4400">
        <w:rPr>
          <w:rFonts w:ascii="Times New Roman" w:hAnsi="Times New Roman" w:eastAsia="Times New Roman" w:cs="Times New Roman"/>
          <w:noProof w:val="0"/>
          <w:color w:val="auto"/>
          <w:sz w:val="24"/>
          <w:szCs w:val="24"/>
          <w:lang w:val="en-US"/>
        </w:rPr>
        <w:t>,SWIFT,Digital wallets</w:t>
      </w:r>
      <w:r w:rsidRPr="3CCFA773" w:rsidR="3045D9C0">
        <w:rPr>
          <w:rFonts w:ascii="Times New Roman" w:hAnsi="Times New Roman" w:eastAsia="Times New Roman" w:cs="Times New Roman"/>
          <w:noProof w:val="0"/>
          <w:color w:val="auto"/>
          <w:sz w:val="24"/>
          <w:szCs w:val="24"/>
          <w:lang w:val="en-US"/>
        </w:rPr>
        <w:t xml:space="preserve">) and focuses </w:t>
      </w:r>
      <w:r w:rsidRPr="3CCFA773" w:rsidR="3045D9C0">
        <w:rPr>
          <w:rFonts w:ascii="Times New Roman" w:hAnsi="Times New Roman" w:eastAsia="Times New Roman" w:cs="Times New Roman"/>
          <w:noProof w:val="0"/>
          <w:color w:val="auto"/>
          <w:sz w:val="24"/>
          <w:szCs w:val="24"/>
          <w:lang w:val="en-US"/>
        </w:rPr>
        <w:t xml:space="preserve">on secure, real-time transaction </w:t>
      </w:r>
      <w:r w:rsidRPr="3CCFA773" w:rsidR="3045D9C0">
        <w:rPr>
          <w:rFonts w:ascii="Times New Roman" w:hAnsi="Times New Roman" w:eastAsia="Times New Roman" w:cs="Times New Roman"/>
          <w:noProof w:val="0"/>
          <w:color w:val="auto"/>
          <w:sz w:val="24"/>
          <w:szCs w:val="24"/>
          <w:lang w:val="en-US"/>
        </w:rPr>
        <w:t xml:space="preserve">processing, </w:t>
      </w:r>
      <w:r>
        <w:tab/>
      </w:r>
      <w:r w:rsidRPr="3CCFA773" w:rsidR="3045D9C0">
        <w:rPr>
          <w:rFonts w:ascii="Times New Roman" w:hAnsi="Times New Roman" w:eastAsia="Times New Roman" w:cs="Times New Roman"/>
          <w:noProof w:val="0"/>
          <w:color w:val="auto"/>
          <w:sz w:val="24"/>
          <w:szCs w:val="24"/>
          <w:lang w:val="en-US"/>
        </w:rPr>
        <w:t>account management</w:t>
      </w:r>
      <w:r w:rsidRPr="3CCFA773" w:rsidR="3B002717">
        <w:rPr>
          <w:rFonts w:ascii="Times New Roman" w:hAnsi="Times New Roman" w:eastAsia="Times New Roman" w:cs="Times New Roman"/>
          <w:noProof w:val="0"/>
          <w:color w:val="auto"/>
          <w:sz w:val="24"/>
          <w:szCs w:val="24"/>
          <w:lang w:val="en-US"/>
        </w:rPr>
        <w:t>.</w:t>
      </w:r>
    </w:p>
    <w:p w:rsidR="3045D9C0" w:rsidP="3CCFA773" w:rsidRDefault="3045D9C0" w14:paraId="35145838" w14:textId="0129478D">
      <w:pPr>
        <w:pStyle w:val="Heading4"/>
        <w:spacing w:before="319" w:beforeAutospacing="off" w:after="319" w:afterAutospacing="off"/>
        <w:ind w:left="720"/>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C. Domain Description</w:t>
      </w:r>
    </w:p>
    <w:p w:rsidR="3045D9C0" w:rsidP="3CCFA773" w:rsidRDefault="3045D9C0" w14:paraId="324B1977" w14:textId="6FF254DD">
      <w:pPr>
        <w:spacing w:before="240" w:beforeAutospacing="off" w:after="240" w:afterAutospacing="off"/>
        <w:ind w:left="720"/>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 xml:space="preserve">The Digital Payment System domain encapsulates the processes and entities involved in </w:t>
      </w:r>
      <w:r w:rsidRPr="3CCFA773" w:rsidR="3045D9C0">
        <w:rPr>
          <w:rFonts w:ascii="Times New Roman" w:hAnsi="Times New Roman" w:eastAsia="Times New Roman" w:cs="Times New Roman"/>
          <w:noProof w:val="0"/>
          <w:color w:val="auto"/>
          <w:sz w:val="24"/>
          <w:szCs w:val="24"/>
          <w:lang w:val="en-US"/>
        </w:rPr>
        <w:t>facilitating</w:t>
      </w:r>
      <w:r w:rsidRPr="3CCFA773" w:rsidR="3045D9C0">
        <w:rPr>
          <w:rFonts w:ascii="Times New Roman" w:hAnsi="Times New Roman" w:eastAsia="Times New Roman" w:cs="Times New Roman"/>
          <w:noProof w:val="0"/>
          <w:color w:val="auto"/>
          <w:sz w:val="24"/>
          <w:szCs w:val="24"/>
          <w:lang w:val="en-US"/>
        </w:rPr>
        <w:t xml:space="preserve"> electronic payments. Key functionalities include user authentication, payment method management, transaction processing, fraud detection, financial record-keeping, and integration with external financial systems (e.g., banks, payment gateways). The </w:t>
      </w:r>
      <w:r w:rsidRPr="3CCFA773" w:rsidR="3045D9C0">
        <w:rPr>
          <w:rFonts w:ascii="Times New Roman" w:hAnsi="Times New Roman" w:eastAsia="Times New Roman" w:cs="Times New Roman"/>
          <w:noProof w:val="0"/>
          <w:color w:val="auto"/>
          <w:sz w:val="24"/>
          <w:szCs w:val="24"/>
          <w:lang w:val="en-US"/>
        </w:rPr>
        <w:t>system ensures</w:t>
      </w:r>
      <w:r w:rsidRPr="3CCFA773" w:rsidR="3045D9C0">
        <w:rPr>
          <w:rFonts w:ascii="Times New Roman" w:hAnsi="Times New Roman" w:eastAsia="Times New Roman" w:cs="Times New Roman"/>
          <w:noProof w:val="0"/>
          <w:color w:val="auto"/>
          <w:sz w:val="24"/>
          <w:szCs w:val="24"/>
          <w:lang w:val="en-US"/>
        </w:rPr>
        <w:t xml:space="preserve"> secure handling of sensitive data, supports multi-currency transactions, and provides users with transaction histories and account management capabilities.</w:t>
      </w:r>
    </w:p>
    <w:p w:rsidR="3045D9C0" w:rsidP="3CCFA773" w:rsidRDefault="3045D9C0" w14:paraId="24AEB18D" w14:textId="1FE21ED6">
      <w:pPr>
        <w:pStyle w:val="Heading4"/>
        <w:spacing w:before="319" w:beforeAutospacing="off" w:after="319" w:afterAutospacing="off"/>
        <w:ind w:left="720"/>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D. Context</w:t>
      </w:r>
    </w:p>
    <w:p w:rsidR="3045D9C0" w:rsidP="3CCFA773" w:rsidRDefault="3045D9C0" w14:paraId="1A90DF28" w14:textId="12D49F74">
      <w:pPr>
        <w:spacing w:before="240" w:beforeAutospacing="off" w:after="240" w:afterAutospacing="off"/>
        <w:ind w:left="720"/>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This analysis centers on the core operations of a digital payment system, excluding peripheral services such as customer support or marketing analytics unless they directly influence payment processing workflows. The focus is on the domain logic critical to payment execution and management.</w:t>
      </w:r>
    </w:p>
    <w:p w:rsidR="3CCFA773" w:rsidP="3CCFA773" w:rsidRDefault="3CCFA773" w14:paraId="57E33844" w14:textId="7101AE68">
      <w:pPr>
        <w:spacing w:before="0" w:beforeAutospacing="off" w:after="0" w:afterAutospacing="off"/>
        <w:rPr>
          <w:rFonts w:ascii="Times New Roman" w:hAnsi="Times New Roman" w:eastAsia="Times New Roman" w:cs="Times New Roman"/>
          <w:color w:val="auto"/>
        </w:rPr>
      </w:pPr>
    </w:p>
    <w:p w:rsidR="3045D9C0" w:rsidP="3CCFA773" w:rsidRDefault="3045D9C0" w14:paraId="57F846A1" w14:textId="0D7CF632">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3CCFA773" w:rsidR="3045D9C0">
        <w:rPr>
          <w:rFonts w:ascii="Times New Roman" w:hAnsi="Times New Roman" w:eastAsia="Times New Roman" w:cs="Times New Roman"/>
          <w:b w:val="1"/>
          <w:bCs w:val="1"/>
          <w:noProof w:val="0"/>
          <w:color w:val="auto"/>
          <w:sz w:val="28"/>
          <w:szCs w:val="28"/>
          <w:lang w:val="en-US"/>
        </w:rPr>
        <w:t>II. Strategic Design</w:t>
      </w:r>
    </w:p>
    <w:p w:rsidR="3045D9C0" w:rsidP="3CCFA773" w:rsidRDefault="3045D9C0" w14:paraId="0BC27597" w14:textId="7A21438F">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A. Bounded Contexts</w:t>
      </w:r>
    </w:p>
    <w:p w:rsidR="3045D9C0" w:rsidP="3CCFA773" w:rsidRDefault="3045D9C0" w14:paraId="4347F10C" w14:textId="02CF782F">
      <w:pPr>
        <w:spacing w:before="240" w:beforeAutospacing="off" w:after="24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The Digital Payment System is divided into distinct bounded contexts, each with specific responsibilities, ubiquitous languages, and domain concepts. Below are the identified contexts:</w:t>
      </w:r>
    </w:p>
    <w:p w:rsidR="3045D9C0" w:rsidP="3CCFA773" w:rsidRDefault="3045D9C0" w14:paraId="29F8D84E" w14:textId="778F844F">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Payment Processing</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27C29EFD" w14:textId="53CFFAF6">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Responsibility and Boundaries</w:t>
      </w:r>
      <w:r w:rsidRPr="3CCFA773" w:rsidR="3045D9C0">
        <w:rPr>
          <w:rFonts w:ascii="Times New Roman" w:hAnsi="Times New Roman" w:eastAsia="Times New Roman" w:cs="Times New Roman"/>
          <w:noProof w:val="0"/>
          <w:color w:val="auto"/>
          <w:sz w:val="24"/>
          <w:szCs w:val="24"/>
          <w:lang w:val="en-US"/>
        </w:rPr>
        <w:t xml:space="preserve">: Handles the lifecycle of payment transactions, including validation, authorization, capture, settlement, and refunds. Interacts with </w:t>
      </w:r>
      <w:r w:rsidRPr="3CCFA773" w:rsidR="030A06FC">
        <w:rPr>
          <w:rFonts w:ascii="Times New Roman" w:hAnsi="Times New Roman" w:eastAsia="Times New Roman" w:cs="Times New Roman"/>
          <w:noProof w:val="0"/>
          <w:color w:val="auto"/>
          <w:sz w:val="24"/>
          <w:szCs w:val="24"/>
          <w:lang w:val="en-US"/>
        </w:rPr>
        <w:t>Directory Servers and Banks</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03CE8E2F" w14:textId="5AE8DEBB">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Ubiquitous Language</w:t>
      </w:r>
      <w:r w:rsidRPr="3CCFA773" w:rsidR="3045D9C0">
        <w:rPr>
          <w:rFonts w:ascii="Times New Roman" w:hAnsi="Times New Roman" w:eastAsia="Times New Roman" w:cs="Times New Roman"/>
          <w:noProof w:val="0"/>
          <w:color w:val="auto"/>
          <w:sz w:val="24"/>
          <w:szCs w:val="24"/>
          <w:lang w:val="en-US"/>
        </w:rPr>
        <w:t>: Transaction, Payment Gateway, Authorization, Capture, Settlement, Refund, Amount, Currency.</w:t>
      </w:r>
    </w:p>
    <w:p w:rsidR="3045D9C0" w:rsidP="3CCFA773" w:rsidRDefault="3045D9C0" w14:paraId="638F46FF" w14:textId="546B8B31">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Key Domain Concepts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50C0DA5B" w14:textId="52B8B00A">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w:t>
      </w:r>
      <w:r w:rsidRPr="3CCFA773" w:rsidR="3045D9C0">
        <w:rPr>
          <w:rFonts w:ascii="Times New Roman" w:hAnsi="Times New Roman" w:eastAsia="Times New Roman" w:cs="Times New Roman"/>
          <w:i w:val="0"/>
          <w:iCs w:val="0"/>
          <w:noProof w:val="0"/>
          <w:color w:val="auto"/>
          <w:sz w:val="24"/>
          <w:szCs w:val="24"/>
          <w:lang w:val="en-US"/>
        </w:rPr>
        <w:t xml:space="preserve">: A financial operation with states (e.g, </w:t>
      </w:r>
      <w:r w:rsidRPr="3CCFA773" w:rsidR="3045D9C0">
        <w:rPr>
          <w:rFonts w:ascii="Times New Roman" w:hAnsi="Times New Roman" w:eastAsia="Times New Roman" w:cs="Times New Roman"/>
          <w:i w:val="0"/>
          <w:iCs w:val="0"/>
          <w:noProof w:val="0"/>
          <w:color w:val="auto"/>
          <w:sz w:val="24"/>
          <w:szCs w:val="24"/>
          <w:lang w:val="en-US"/>
        </w:rPr>
        <w:t>Captured</w:t>
      </w:r>
      <w:r w:rsidRPr="3CCFA773" w:rsidR="68792668">
        <w:rPr>
          <w:rFonts w:ascii="Times New Roman" w:hAnsi="Times New Roman" w:eastAsia="Times New Roman" w:cs="Times New Roman"/>
          <w:i w:val="0"/>
          <w:iCs w:val="0"/>
          <w:noProof w:val="0"/>
          <w:color w:val="auto"/>
          <w:sz w:val="24"/>
          <w:szCs w:val="24"/>
          <w:lang w:val="en-US"/>
        </w:rPr>
        <w:t>,Rejected</w:t>
      </w:r>
      <w:r w:rsidRPr="3CCFA773" w:rsidR="68792668">
        <w:rPr>
          <w:rFonts w:ascii="Times New Roman" w:hAnsi="Times New Roman" w:eastAsia="Times New Roman" w:cs="Times New Roman"/>
          <w:i w:val="0"/>
          <w:iCs w:val="0"/>
          <w:noProof w:val="0"/>
          <w:color w:val="auto"/>
          <w:sz w:val="24"/>
          <w:szCs w:val="24"/>
          <w:lang w:val="en-US"/>
        </w:rPr>
        <w:t xml:space="preserve"> , Not </w:t>
      </w:r>
      <w:r w:rsidRPr="3CCFA773" w:rsidR="68792668">
        <w:rPr>
          <w:rFonts w:ascii="Times New Roman" w:hAnsi="Times New Roman" w:eastAsia="Times New Roman" w:cs="Times New Roman"/>
          <w:i w:val="0"/>
          <w:iCs w:val="0"/>
          <w:noProof w:val="0"/>
          <w:color w:val="auto"/>
          <w:sz w:val="24"/>
          <w:szCs w:val="24"/>
          <w:lang w:val="en-US"/>
        </w:rPr>
        <w:t>Approved,Voided</w:t>
      </w:r>
      <w:r w:rsidRPr="3CCFA773" w:rsidR="3045D9C0">
        <w:rPr>
          <w:rFonts w:ascii="Times New Roman" w:hAnsi="Times New Roman" w:eastAsia="Times New Roman" w:cs="Times New Roman"/>
          <w:i w:val="0"/>
          <w:iCs w:val="0"/>
          <w:noProof w:val="0"/>
          <w:color w:val="auto"/>
          <w:sz w:val="24"/>
          <w:szCs w:val="24"/>
          <w:lang w:val="en-US"/>
        </w:rPr>
        <w:t>).</w:t>
      </w:r>
    </w:p>
    <w:p w:rsidR="3045D9C0" w:rsidP="3CCFA773" w:rsidRDefault="3045D9C0" w14:paraId="4115C12A" w14:textId="7D9FA2DD">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Payment Method</w:t>
      </w:r>
      <w:r w:rsidRPr="3CCFA773" w:rsidR="3045D9C0">
        <w:rPr>
          <w:rFonts w:ascii="Times New Roman" w:hAnsi="Times New Roman" w:eastAsia="Times New Roman" w:cs="Times New Roman"/>
          <w:i w:val="0"/>
          <w:iCs w:val="0"/>
          <w:noProof w:val="0"/>
          <w:color w:val="auto"/>
          <w:sz w:val="24"/>
          <w:szCs w:val="24"/>
          <w:lang w:val="en-US"/>
        </w:rPr>
        <w:t>: The instrument used for payment (e.g, card, wallet).</w:t>
      </w:r>
    </w:p>
    <w:p w:rsidR="3045D9C0" w:rsidP="3CCFA773" w:rsidRDefault="3045D9C0" w14:paraId="64597DEA" w14:textId="2DB50CB0">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Merchant Account</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The recipient’s account for settled funds.</w:t>
      </w:r>
    </w:p>
    <w:p w:rsidR="3045D9C0" w:rsidP="3CCFA773" w:rsidRDefault="3045D9C0" w14:paraId="1FBA56B4" w14:textId="1B99015E">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User Management</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5230C1A1" w14:textId="597DF7B8">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Responsibility and Boundaries</w:t>
      </w:r>
      <w:r w:rsidRPr="3CCFA773" w:rsidR="3045D9C0">
        <w:rPr>
          <w:rFonts w:ascii="Times New Roman" w:hAnsi="Times New Roman" w:eastAsia="Times New Roman" w:cs="Times New Roman"/>
          <w:noProof w:val="0"/>
          <w:color w:val="auto"/>
          <w:sz w:val="24"/>
          <w:szCs w:val="24"/>
          <w:lang w:val="en-US"/>
        </w:rPr>
        <w:t>: Manages user accounts, including registration, authentication, and role-based access control.</w:t>
      </w:r>
    </w:p>
    <w:p w:rsidR="3045D9C0" w:rsidP="3CCFA773" w:rsidRDefault="3045D9C0" w14:paraId="3DF3EF53" w14:textId="6C3F468E">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Ubiquitous Language</w:t>
      </w:r>
      <w:r w:rsidRPr="3CCFA773" w:rsidR="3045D9C0">
        <w:rPr>
          <w:rFonts w:ascii="Times New Roman" w:hAnsi="Times New Roman" w:eastAsia="Times New Roman" w:cs="Times New Roman"/>
          <w:noProof w:val="0"/>
          <w:color w:val="auto"/>
          <w:sz w:val="24"/>
          <w:szCs w:val="24"/>
          <w:lang w:val="en-US"/>
        </w:rPr>
        <w:t>: User, Account, Authentication, Authorization, Role, Permission.</w:t>
      </w:r>
    </w:p>
    <w:p w:rsidR="3045D9C0" w:rsidP="3CCFA773" w:rsidRDefault="3045D9C0" w14:paraId="24EC990E" w14:textId="1DBF0CED">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Key Domain Concepts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51831181" w14:textId="690B5366">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 Profile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Details of a registered user.</w:t>
      </w:r>
    </w:p>
    <w:p w:rsidR="3045D9C0" w:rsidP="3CCFA773" w:rsidRDefault="3045D9C0" w14:paraId="6388B582" w14:textId="0BECEBF3">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Role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Defines user permissions.</w:t>
      </w:r>
    </w:p>
    <w:p w:rsidR="3CCFA773" w:rsidP="3CCFA773" w:rsidRDefault="3CCFA773" w14:paraId="3FAE584D" w14:textId="2D4F1C27">
      <w:pPr>
        <w:pStyle w:val="ListParagraph"/>
        <w:spacing w:before="0" w:beforeAutospacing="off" w:after="0" w:afterAutospacing="off"/>
        <w:ind w:left="720"/>
        <w:rPr>
          <w:rFonts w:ascii="Times New Roman" w:hAnsi="Times New Roman" w:eastAsia="Times New Roman" w:cs="Times New Roman"/>
          <w:noProof w:val="0"/>
          <w:color w:val="auto"/>
          <w:sz w:val="24"/>
          <w:szCs w:val="24"/>
          <w:lang w:val="en-US"/>
        </w:rPr>
      </w:pPr>
    </w:p>
    <w:p w:rsidR="3CCFA773" w:rsidP="3CCFA773" w:rsidRDefault="3CCFA773" w14:paraId="7A576469" w14:textId="77AB0822">
      <w:pPr>
        <w:pStyle w:val="ListParagraph"/>
        <w:spacing w:before="0" w:beforeAutospacing="off" w:after="0" w:afterAutospacing="off"/>
        <w:ind w:left="720"/>
        <w:rPr>
          <w:rFonts w:ascii="Times New Roman" w:hAnsi="Times New Roman" w:eastAsia="Times New Roman" w:cs="Times New Roman"/>
          <w:noProof w:val="0"/>
          <w:color w:val="auto"/>
          <w:sz w:val="24"/>
          <w:szCs w:val="24"/>
          <w:lang w:val="en-US"/>
        </w:rPr>
      </w:pPr>
    </w:p>
    <w:p w:rsidR="3045D9C0" w:rsidP="3CCFA773" w:rsidRDefault="3045D9C0" w14:paraId="2D137A13" w14:textId="5DF4860B">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Payment Method Management</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53B3EFC2" w14:textId="2473FFBB">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Responsibility and Boundaries</w:t>
      </w:r>
      <w:r w:rsidRPr="3CCFA773" w:rsidR="3045D9C0">
        <w:rPr>
          <w:rFonts w:ascii="Times New Roman" w:hAnsi="Times New Roman" w:eastAsia="Times New Roman" w:cs="Times New Roman"/>
          <w:noProof w:val="0"/>
          <w:color w:val="auto"/>
          <w:sz w:val="24"/>
          <w:szCs w:val="24"/>
          <w:lang w:val="en-US"/>
        </w:rPr>
        <w:t>: Stores and manages payment methods associated with user accounts, ensuring secure handling of sensitive data.</w:t>
      </w:r>
    </w:p>
    <w:p w:rsidR="3045D9C0" w:rsidP="3CCFA773" w:rsidRDefault="3045D9C0" w14:paraId="4F267502" w14:textId="10591547">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Ubiquitous Language</w:t>
      </w:r>
      <w:r w:rsidRPr="3CCFA773" w:rsidR="3045D9C0">
        <w:rPr>
          <w:rFonts w:ascii="Times New Roman" w:hAnsi="Times New Roman" w:eastAsia="Times New Roman" w:cs="Times New Roman"/>
          <w:noProof w:val="0"/>
          <w:color w:val="auto"/>
          <w:sz w:val="24"/>
          <w:szCs w:val="24"/>
          <w:lang w:val="en-US"/>
        </w:rPr>
        <w:t>: Payment Method, Card Details, Wallet, Validation, Tokenization.</w:t>
      </w:r>
    </w:p>
    <w:p w:rsidR="3045D9C0" w:rsidP="3CCFA773" w:rsidRDefault="3045D9C0" w14:paraId="19A300BD" w14:textId="2CA6F260">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Key Domain Concepts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C489333" w14:textId="108A8B3D">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Payment Method</w:t>
      </w:r>
      <w:r w:rsidRPr="3CCFA773" w:rsidR="3045D9C0">
        <w:rPr>
          <w:rFonts w:ascii="Times New Roman" w:hAnsi="Times New Roman" w:eastAsia="Times New Roman" w:cs="Times New Roman"/>
          <w:i w:val="0"/>
          <w:iCs w:val="0"/>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A reusable payment instrument.</w:t>
      </w:r>
    </w:p>
    <w:p w:rsidR="3045D9C0" w:rsidP="3CCFA773" w:rsidRDefault="3045D9C0" w14:paraId="620A2649" w14:textId="3A15B103">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Token</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A secure representation of payment details.</w:t>
      </w:r>
    </w:p>
    <w:p w:rsidR="3045D9C0" w:rsidP="3CCFA773" w:rsidRDefault="3045D9C0" w14:paraId="7A6A2E78" w14:textId="0B46107A">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Fraud Detection</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8ADEADD" w14:textId="2DA8F640">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Responsibility and Boundaries</w:t>
      </w:r>
      <w:r w:rsidRPr="3CCFA773" w:rsidR="3045D9C0">
        <w:rPr>
          <w:rFonts w:ascii="Times New Roman" w:hAnsi="Times New Roman" w:eastAsia="Times New Roman" w:cs="Times New Roman"/>
          <w:noProof w:val="0"/>
          <w:color w:val="auto"/>
          <w:sz w:val="24"/>
          <w:szCs w:val="24"/>
          <w:lang w:val="en-US"/>
        </w:rPr>
        <w:t>: Monitors transactions for suspicious activity, flagging or blocking potential fraud.</w:t>
      </w:r>
    </w:p>
    <w:p w:rsidR="3045D9C0" w:rsidP="3CCFA773" w:rsidRDefault="3045D9C0" w14:paraId="073F67FC" w14:textId="5810D1A8">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Ubiquitous Language</w:t>
      </w:r>
      <w:r w:rsidRPr="3CCFA773" w:rsidR="3045D9C0">
        <w:rPr>
          <w:rFonts w:ascii="Times New Roman" w:hAnsi="Times New Roman" w:eastAsia="Times New Roman" w:cs="Times New Roman"/>
          <w:noProof w:val="0"/>
          <w:color w:val="auto"/>
          <w:sz w:val="24"/>
          <w:szCs w:val="24"/>
          <w:lang w:val="en-US"/>
        </w:rPr>
        <w:t>: Fraud, Risk Score, Transaction Monitoring, Alert, Block.</w:t>
      </w:r>
    </w:p>
    <w:p w:rsidR="3045D9C0" w:rsidP="3CCFA773" w:rsidRDefault="3045D9C0" w14:paraId="737AA991" w14:textId="68B13998">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Key Domain Concepts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51882073" w14:textId="72F7B6FF">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Risk Score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i w:val="1"/>
          <w:iCs w:val="1"/>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A calculated likelihood of fraud.</w:t>
      </w:r>
    </w:p>
    <w:p w:rsidR="3045D9C0" w:rsidP="3CCFA773" w:rsidRDefault="3045D9C0" w14:paraId="29294E7C" w14:textId="3C0D03B0">
      <w:pPr>
        <w:pStyle w:val="ListParagraph"/>
        <w:numPr>
          <w:ilvl w:val="2"/>
          <w:numId w:val="1"/>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 xml:space="preserve">Fraud Alert: </w:t>
      </w:r>
      <w:r w:rsidRPr="3CCFA773" w:rsidR="7BB9E608">
        <w:rPr>
          <w:rFonts w:ascii="Times New Roman" w:hAnsi="Times New Roman" w:eastAsia="Times New Roman" w:cs="Times New Roman"/>
          <w:i w:val="0"/>
          <w:iCs w:val="0"/>
          <w:noProof w:val="0"/>
          <w:color w:val="auto"/>
          <w:sz w:val="24"/>
          <w:szCs w:val="24"/>
          <w:lang w:val="en-US"/>
        </w:rPr>
        <w:t>Rejection of transaction</w:t>
      </w:r>
      <w:r w:rsidRPr="3CCFA773" w:rsidR="3045D9C0">
        <w:rPr>
          <w:rFonts w:ascii="Times New Roman" w:hAnsi="Times New Roman" w:eastAsia="Times New Roman" w:cs="Times New Roman"/>
          <w:i w:val="0"/>
          <w:iCs w:val="0"/>
          <w:noProof w:val="0"/>
          <w:color w:val="auto"/>
          <w:sz w:val="24"/>
          <w:szCs w:val="24"/>
          <w:lang w:val="en-US"/>
        </w:rPr>
        <w:t>.</w:t>
      </w:r>
    </w:p>
    <w:p w:rsidR="3045D9C0" w:rsidP="3CCFA773" w:rsidRDefault="3045D9C0" w14:paraId="07230ED5" w14:textId="554BEB43">
      <w:pPr>
        <w:pStyle w:val="ListParagraph"/>
        <w:numPr>
          <w:ilvl w:val="0"/>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Compliance and Regulation</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3602B2B9" w14:textId="0776EF25">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Responsibility and Boundaries</w:t>
      </w:r>
      <w:r w:rsidRPr="3CCFA773" w:rsidR="3045D9C0">
        <w:rPr>
          <w:rFonts w:ascii="Times New Roman" w:hAnsi="Times New Roman" w:eastAsia="Times New Roman" w:cs="Times New Roman"/>
          <w:noProof w:val="0"/>
          <w:color w:val="auto"/>
          <w:sz w:val="24"/>
          <w:szCs w:val="24"/>
          <w:lang w:val="en-US"/>
        </w:rPr>
        <w:t>: Ensures adherence to financial regulations (e.g., PCI-DSS) across all operations.</w:t>
      </w:r>
    </w:p>
    <w:p w:rsidR="3045D9C0" w:rsidP="3CCFA773" w:rsidRDefault="3045D9C0" w14:paraId="1FB30E67" w14:textId="291B4A19">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Ubiquitous Language</w:t>
      </w:r>
      <w:r w:rsidRPr="3CCFA773" w:rsidR="3045D9C0">
        <w:rPr>
          <w:rFonts w:ascii="Times New Roman" w:hAnsi="Times New Roman" w:eastAsia="Times New Roman" w:cs="Times New Roman"/>
          <w:noProof w:val="0"/>
          <w:color w:val="auto"/>
          <w:sz w:val="24"/>
          <w:szCs w:val="24"/>
          <w:lang w:val="en-US"/>
        </w:rPr>
        <w:t>: Compliance, Regulation, Audit, Standard, Policy.</w:t>
      </w:r>
    </w:p>
    <w:p w:rsidR="3045D9C0" w:rsidP="3CCFA773" w:rsidRDefault="3045D9C0" w14:paraId="409C1B30" w14:textId="57FE6033">
      <w:pPr>
        <w:pStyle w:val="ListParagraph"/>
        <w:numPr>
          <w:ilvl w:val="1"/>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Key Domain Concepts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6F27DB6A" w14:textId="507D9042">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Audit Trail</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Record of compliance-related activities.</w:t>
      </w:r>
    </w:p>
    <w:p w:rsidR="3045D9C0" w:rsidP="3CCFA773" w:rsidRDefault="3045D9C0" w14:paraId="37A3F185" w14:textId="06FEA3DD">
      <w:pPr>
        <w:pStyle w:val="ListParagraph"/>
        <w:numPr>
          <w:ilvl w:val="2"/>
          <w:numId w:val="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Policy</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Rules enforcing regulatory standards.</w:t>
      </w:r>
    </w:p>
    <w:p w:rsidR="3045D9C0" w:rsidP="3CCFA773" w:rsidRDefault="3045D9C0" w14:paraId="6C60D43F" w14:textId="2EB34638">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B. Context Map</w:t>
      </w:r>
    </w:p>
    <w:p w:rsidR="3045D9C0" w:rsidP="3CCFA773" w:rsidRDefault="3045D9C0" w14:paraId="714A2AD4" w14:textId="6CE45F7A">
      <w:pPr>
        <w:spacing w:before="240" w:beforeAutospacing="off" w:after="24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The context map illustrates relationships between bounded contexts, specifying interaction types:</w:t>
      </w:r>
    </w:p>
    <w:p w:rsidR="3045D9C0" w:rsidP="3CCFA773" w:rsidRDefault="3045D9C0" w14:paraId="3F6B89F7" w14:textId="2D2E8858">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Payment Processing</w:t>
      </w:r>
      <w:r w:rsidRPr="3CCFA773" w:rsidR="7C2973DE">
        <w:rPr>
          <w:rFonts w:ascii="Times New Roman" w:hAnsi="Times New Roman" w:eastAsia="Times New Roman" w:cs="Times New Roman"/>
          <w:b w:val="1"/>
          <w:bCs w:val="1"/>
          <w:noProof w:val="0"/>
          <w:color w:val="auto"/>
          <w:sz w:val="24"/>
          <w:szCs w:val="24"/>
          <w:lang w:val="en-US"/>
        </w:rPr>
        <w:t xml:space="preserve"> &lt;-&gt;</w:t>
      </w:r>
      <w:r w:rsidRPr="3CCFA773" w:rsidR="3045D9C0">
        <w:rPr>
          <w:rFonts w:ascii="Times New Roman" w:hAnsi="Times New Roman" w:eastAsia="Times New Roman" w:cs="Times New Roman"/>
          <w:b w:val="1"/>
          <w:bCs w:val="1"/>
          <w:noProof w:val="0"/>
          <w:color w:val="auto"/>
          <w:sz w:val="24"/>
          <w:szCs w:val="24"/>
          <w:lang w:val="en-US"/>
        </w:rPr>
        <w:t xml:space="preserve"> Payment Method Management</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6C806919" w14:textId="2923B46B">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Relationship</w:t>
      </w:r>
      <w:r w:rsidRPr="3CCFA773" w:rsidR="3045D9C0">
        <w:rPr>
          <w:rFonts w:ascii="Times New Roman" w:hAnsi="Times New Roman" w:eastAsia="Times New Roman" w:cs="Times New Roman"/>
          <w:noProof w:val="0"/>
          <w:color w:val="auto"/>
          <w:sz w:val="24"/>
          <w:szCs w:val="24"/>
          <w:lang w:val="en-US"/>
        </w:rPr>
        <w:t>: Customer-Supplier</w:t>
      </w:r>
    </w:p>
    <w:p w:rsidR="3045D9C0" w:rsidP="3CCFA773" w:rsidRDefault="3045D9C0" w14:paraId="59472E36" w14:textId="72D79A6A">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Description</w:t>
      </w:r>
      <w:r w:rsidRPr="3CCFA773" w:rsidR="3045D9C0">
        <w:rPr>
          <w:rFonts w:ascii="Times New Roman" w:hAnsi="Times New Roman" w:eastAsia="Times New Roman" w:cs="Times New Roman"/>
          <w:noProof w:val="0"/>
          <w:color w:val="auto"/>
          <w:sz w:val="24"/>
          <w:szCs w:val="24"/>
          <w:lang w:val="en-US"/>
        </w:rPr>
        <w:t xml:space="preserve">: Payment Processing retrieves and </w:t>
      </w:r>
      <w:r w:rsidRPr="3CCFA773" w:rsidR="3045D9C0">
        <w:rPr>
          <w:rFonts w:ascii="Times New Roman" w:hAnsi="Times New Roman" w:eastAsia="Times New Roman" w:cs="Times New Roman"/>
          <w:noProof w:val="0"/>
          <w:color w:val="auto"/>
          <w:sz w:val="24"/>
          <w:szCs w:val="24"/>
          <w:lang w:val="en-US"/>
        </w:rPr>
        <w:t>validates</w:t>
      </w:r>
      <w:r w:rsidRPr="3CCFA773" w:rsidR="3045D9C0">
        <w:rPr>
          <w:rFonts w:ascii="Times New Roman" w:hAnsi="Times New Roman" w:eastAsia="Times New Roman" w:cs="Times New Roman"/>
          <w:noProof w:val="0"/>
          <w:color w:val="auto"/>
          <w:sz w:val="24"/>
          <w:szCs w:val="24"/>
          <w:lang w:val="en-US"/>
        </w:rPr>
        <w:t xml:space="preserve"> payment methods.</w:t>
      </w:r>
    </w:p>
    <w:p w:rsidR="3045D9C0" w:rsidP="3CCFA773" w:rsidRDefault="3045D9C0" w14:paraId="3835E54D" w14:textId="0C5520CC">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Integration</w:t>
      </w:r>
      <w:r w:rsidRPr="3CCFA773" w:rsidR="3045D9C0">
        <w:rPr>
          <w:rFonts w:ascii="Times New Roman" w:hAnsi="Times New Roman" w:eastAsia="Times New Roman" w:cs="Times New Roman"/>
          <w:noProof w:val="0"/>
          <w:color w:val="auto"/>
          <w:sz w:val="24"/>
          <w:szCs w:val="24"/>
          <w:lang w:val="en-US"/>
        </w:rPr>
        <w:t>: API calls to fetch tokenized payment details.</w:t>
      </w:r>
    </w:p>
    <w:p w:rsidR="3045D9C0" w:rsidP="3CCFA773" w:rsidRDefault="3045D9C0" w14:paraId="13333570" w14:textId="332FE93B">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 xml:space="preserve">Payment Processing </w:t>
      </w:r>
      <w:r w:rsidRPr="3CCFA773" w:rsidR="60053B88">
        <w:rPr>
          <w:rFonts w:ascii="Times New Roman" w:hAnsi="Times New Roman" w:eastAsia="Times New Roman" w:cs="Times New Roman"/>
          <w:b w:val="1"/>
          <w:bCs w:val="1"/>
          <w:noProof w:val="0"/>
          <w:color w:val="auto"/>
          <w:sz w:val="24"/>
          <w:szCs w:val="24"/>
          <w:lang w:val="en-US"/>
        </w:rPr>
        <w:t>&lt;-&gt;</w:t>
      </w:r>
      <w:r w:rsidRPr="3CCFA773" w:rsidR="3045D9C0">
        <w:rPr>
          <w:rFonts w:ascii="Times New Roman" w:hAnsi="Times New Roman" w:eastAsia="Times New Roman" w:cs="Times New Roman"/>
          <w:b w:val="1"/>
          <w:bCs w:val="1"/>
          <w:noProof w:val="0"/>
          <w:color w:val="auto"/>
          <w:sz w:val="24"/>
          <w:szCs w:val="24"/>
          <w:lang w:val="en-US"/>
        </w:rPr>
        <w:t xml:space="preserve"> Fraud Detection</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08BE5D7" w14:textId="31865423">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Relationship</w:t>
      </w:r>
      <w:r w:rsidRPr="3CCFA773" w:rsidR="3045D9C0">
        <w:rPr>
          <w:rFonts w:ascii="Times New Roman" w:hAnsi="Times New Roman" w:eastAsia="Times New Roman" w:cs="Times New Roman"/>
          <w:noProof w:val="0"/>
          <w:color w:val="auto"/>
          <w:sz w:val="24"/>
          <w:szCs w:val="24"/>
          <w:lang w:val="en-US"/>
        </w:rPr>
        <w:t>: Partnership</w:t>
      </w:r>
    </w:p>
    <w:p w:rsidR="3045D9C0" w:rsidP="3CCFA773" w:rsidRDefault="3045D9C0" w14:paraId="1DDA88D6" w14:textId="1542C11A">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2"/>
          <w:szCs w:val="22"/>
          <w:lang w:val="en-US"/>
        </w:rPr>
      </w:pPr>
      <w:r w:rsidRPr="3CCFA773" w:rsidR="3045D9C0">
        <w:rPr>
          <w:rFonts w:ascii="Times New Roman" w:hAnsi="Times New Roman" w:eastAsia="Times New Roman" w:cs="Times New Roman"/>
          <w:b w:val="1"/>
          <w:bCs w:val="1"/>
          <w:noProof w:val="0"/>
          <w:color w:val="auto"/>
          <w:sz w:val="22"/>
          <w:szCs w:val="22"/>
          <w:lang w:val="en-US"/>
        </w:rPr>
        <w:t>Description</w:t>
      </w:r>
      <w:r w:rsidRPr="3CCFA773" w:rsidR="3045D9C0">
        <w:rPr>
          <w:rFonts w:ascii="Times New Roman" w:hAnsi="Times New Roman" w:eastAsia="Times New Roman" w:cs="Times New Roman"/>
          <w:noProof w:val="0"/>
          <w:color w:val="auto"/>
          <w:sz w:val="22"/>
          <w:szCs w:val="22"/>
          <w:lang w:val="en-US"/>
        </w:rPr>
        <w:t xml:space="preserve">: Fraud Detection </w:t>
      </w:r>
      <w:r w:rsidRPr="3CCFA773" w:rsidR="3045D9C0">
        <w:rPr>
          <w:rFonts w:ascii="Times New Roman" w:hAnsi="Times New Roman" w:eastAsia="Times New Roman" w:cs="Times New Roman"/>
          <w:noProof w:val="0"/>
          <w:color w:val="auto"/>
          <w:sz w:val="22"/>
          <w:szCs w:val="22"/>
          <w:lang w:val="en-US"/>
        </w:rPr>
        <w:t>monitors</w:t>
      </w:r>
      <w:r w:rsidRPr="3CCFA773" w:rsidR="3045D9C0">
        <w:rPr>
          <w:rFonts w:ascii="Times New Roman" w:hAnsi="Times New Roman" w:eastAsia="Times New Roman" w:cs="Times New Roman"/>
          <w:noProof w:val="0"/>
          <w:color w:val="auto"/>
          <w:sz w:val="22"/>
          <w:szCs w:val="22"/>
          <w:lang w:val="en-US"/>
        </w:rPr>
        <w:t xml:space="preserve"> transactions and may instruct Payment Processing to cancel them.</w:t>
      </w:r>
    </w:p>
    <w:p w:rsidR="3045D9C0" w:rsidP="3CCFA773" w:rsidRDefault="3045D9C0" w14:paraId="56CBCEED" w14:textId="42645BBA">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2"/>
          <w:szCs w:val="22"/>
          <w:lang w:val="en-US"/>
        </w:rPr>
      </w:pPr>
      <w:r w:rsidRPr="3CCFA773" w:rsidR="3045D9C0">
        <w:rPr>
          <w:rFonts w:ascii="Times New Roman" w:hAnsi="Times New Roman" w:eastAsia="Times New Roman" w:cs="Times New Roman"/>
          <w:b w:val="1"/>
          <w:bCs w:val="1"/>
          <w:noProof w:val="0"/>
          <w:color w:val="auto"/>
          <w:sz w:val="22"/>
          <w:szCs w:val="22"/>
          <w:lang w:val="en-US"/>
        </w:rPr>
        <w:t>Integration</w:t>
      </w:r>
      <w:r w:rsidRPr="3CCFA773" w:rsidR="3045D9C0">
        <w:rPr>
          <w:rFonts w:ascii="Times New Roman" w:hAnsi="Times New Roman" w:eastAsia="Times New Roman" w:cs="Times New Roman"/>
          <w:noProof w:val="0"/>
          <w:color w:val="auto"/>
          <w:sz w:val="22"/>
          <w:szCs w:val="22"/>
          <w:lang w:val="en-US"/>
        </w:rPr>
        <w:t>: Event-driven via Transaction Initiated and Fraud Detected events.</w:t>
      </w:r>
    </w:p>
    <w:p w:rsidR="3045D9C0" w:rsidP="3CCFA773" w:rsidRDefault="3045D9C0" w14:paraId="2B125234" w14:textId="659367ED">
      <w:pPr>
        <w:pStyle w:val="ListParagraph"/>
        <w:numPr>
          <w:ilvl w:val="0"/>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Compliance and Regulation ↔ All Contexts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1A019D7E" w14:textId="0C1DA1FA">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Relationship</w:t>
      </w:r>
      <w:r w:rsidRPr="3CCFA773" w:rsidR="3045D9C0">
        <w:rPr>
          <w:rFonts w:ascii="Times New Roman" w:hAnsi="Times New Roman" w:eastAsia="Times New Roman" w:cs="Times New Roman"/>
          <w:noProof w:val="0"/>
          <w:color w:val="auto"/>
          <w:sz w:val="24"/>
          <w:szCs w:val="24"/>
          <w:lang w:val="en-US"/>
        </w:rPr>
        <w:t>: Conformist</w:t>
      </w:r>
    </w:p>
    <w:p w:rsidR="3045D9C0" w:rsidP="3CCFA773" w:rsidRDefault="3045D9C0" w14:paraId="448A79F6" w14:textId="64EDDC1D">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Description</w:t>
      </w:r>
      <w:r w:rsidRPr="3CCFA773" w:rsidR="3045D9C0">
        <w:rPr>
          <w:rFonts w:ascii="Times New Roman" w:hAnsi="Times New Roman" w:eastAsia="Times New Roman" w:cs="Times New Roman"/>
          <w:noProof w:val="0"/>
          <w:color w:val="auto"/>
          <w:sz w:val="24"/>
          <w:szCs w:val="24"/>
          <w:lang w:val="en-US"/>
        </w:rPr>
        <w:t>: All contexts adhere to compliance rules and standards.</w:t>
      </w:r>
    </w:p>
    <w:p w:rsidR="3045D9C0" w:rsidP="3CCFA773" w:rsidRDefault="3045D9C0" w14:paraId="2A4DAC28" w14:textId="15367CE4">
      <w:pPr>
        <w:pStyle w:val="ListParagraph"/>
        <w:numPr>
          <w:ilvl w:val="1"/>
          <w:numId w:val="2"/>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Integration</w:t>
      </w:r>
      <w:r w:rsidRPr="3CCFA773" w:rsidR="3045D9C0">
        <w:rPr>
          <w:rFonts w:ascii="Times New Roman" w:hAnsi="Times New Roman" w:eastAsia="Times New Roman" w:cs="Times New Roman"/>
          <w:noProof w:val="0"/>
          <w:color w:val="auto"/>
          <w:sz w:val="24"/>
          <w:szCs w:val="24"/>
          <w:lang w:val="en-US"/>
        </w:rPr>
        <w:t>: Policy enforcement and audit logging.</w:t>
      </w:r>
    </w:p>
    <w:p w:rsidR="3045D9C0" w:rsidP="3CCFA773" w:rsidRDefault="3045D9C0" w14:paraId="1306A27C" w14:textId="532495DB">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C. Sub-Domains</w:t>
      </w:r>
    </w:p>
    <w:p w:rsidR="3045D9C0" w:rsidP="3CCFA773" w:rsidRDefault="3045D9C0" w14:paraId="28803D4B" w14:textId="1B4AEBB3">
      <w:pPr>
        <w:spacing w:before="240" w:beforeAutospacing="off" w:after="24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Sub-domains are categorized to prioritize development efforts:</w:t>
      </w:r>
    </w:p>
    <w:tbl>
      <w:tblPr>
        <w:tblStyle w:val="TableNormal"/>
        <w:tblW w:w="0" w:type="auto"/>
        <w:tblLayout w:type="fixed"/>
        <w:tblLook w:val="06A0" w:firstRow="1" w:lastRow="0" w:firstColumn="1" w:lastColumn="0" w:noHBand="1" w:noVBand="1"/>
      </w:tblPr>
      <w:tblGrid>
        <w:gridCol w:w="2959"/>
        <w:gridCol w:w="1067"/>
        <w:gridCol w:w="4099"/>
        <w:gridCol w:w="813"/>
      </w:tblGrid>
      <w:tr w:rsidR="3CCFA773" w:rsidTr="3CCFA773" w14:paraId="3E0AEB94">
        <w:trPr>
          <w:trHeight w:val="300"/>
        </w:trPr>
        <w:tc>
          <w:tcPr>
            <w:tcW w:w="2959" w:type="dxa"/>
            <w:tcMar/>
            <w:vAlign w:val="center"/>
          </w:tcPr>
          <w:p w:rsidR="3CCFA773" w:rsidP="3CCFA773" w:rsidRDefault="3CCFA773" w14:paraId="5FFEEDD1" w14:textId="34BE92D3">
            <w:pPr>
              <w:spacing w:before="0" w:beforeAutospacing="off" w:after="0" w:afterAutospacing="off"/>
              <w:jc w:val="center"/>
              <w:rPr>
                <w:rFonts w:ascii="Times New Roman" w:hAnsi="Times New Roman" w:eastAsia="Times New Roman" w:cs="Times New Roman"/>
                <w:b w:val="1"/>
                <w:bCs w:val="1"/>
                <w:color w:val="auto"/>
                <w:sz w:val="24"/>
                <w:szCs w:val="24"/>
              </w:rPr>
            </w:pPr>
            <w:r w:rsidRPr="3CCFA773" w:rsidR="3CCFA773">
              <w:rPr>
                <w:rFonts w:ascii="Times New Roman" w:hAnsi="Times New Roman" w:eastAsia="Times New Roman" w:cs="Times New Roman"/>
                <w:b w:val="1"/>
                <w:bCs w:val="1"/>
                <w:color w:val="auto"/>
                <w:sz w:val="24"/>
                <w:szCs w:val="24"/>
              </w:rPr>
              <w:t>Sub-Domain</w:t>
            </w:r>
          </w:p>
        </w:tc>
        <w:tc>
          <w:tcPr>
            <w:tcW w:w="1067" w:type="dxa"/>
            <w:tcMar/>
            <w:vAlign w:val="center"/>
          </w:tcPr>
          <w:p w:rsidR="3CCFA773" w:rsidP="3CCFA773" w:rsidRDefault="3CCFA773" w14:paraId="15278761" w14:textId="71AC310C">
            <w:pPr>
              <w:spacing w:before="0" w:beforeAutospacing="off" w:after="0" w:afterAutospacing="off"/>
              <w:jc w:val="center"/>
              <w:rPr>
                <w:rFonts w:ascii="Times New Roman" w:hAnsi="Times New Roman" w:eastAsia="Times New Roman" w:cs="Times New Roman"/>
                <w:b w:val="1"/>
                <w:bCs w:val="1"/>
                <w:color w:val="auto"/>
                <w:sz w:val="24"/>
                <w:szCs w:val="24"/>
              </w:rPr>
            </w:pPr>
            <w:r w:rsidRPr="3CCFA773" w:rsidR="3CCFA773">
              <w:rPr>
                <w:rFonts w:ascii="Times New Roman" w:hAnsi="Times New Roman" w:eastAsia="Times New Roman" w:cs="Times New Roman"/>
                <w:b w:val="1"/>
                <w:bCs w:val="1"/>
                <w:color w:val="auto"/>
                <w:sz w:val="24"/>
                <w:szCs w:val="24"/>
              </w:rPr>
              <w:t>Type</w:t>
            </w:r>
          </w:p>
        </w:tc>
        <w:tc>
          <w:tcPr>
            <w:tcW w:w="4099" w:type="dxa"/>
            <w:tcMar/>
            <w:vAlign w:val="center"/>
          </w:tcPr>
          <w:p w:rsidR="3CCFA773" w:rsidP="3CCFA773" w:rsidRDefault="3CCFA773" w14:paraId="5023FCE8" w14:textId="4FDBAF44">
            <w:pPr>
              <w:spacing w:before="0" w:beforeAutospacing="off" w:after="0" w:afterAutospacing="off"/>
              <w:jc w:val="center"/>
              <w:rPr>
                <w:rFonts w:ascii="Times New Roman" w:hAnsi="Times New Roman" w:eastAsia="Times New Roman" w:cs="Times New Roman"/>
                <w:b w:val="1"/>
                <w:bCs w:val="1"/>
                <w:color w:val="auto"/>
                <w:sz w:val="24"/>
                <w:szCs w:val="24"/>
              </w:rPr>
            </w:pPr>
            <w:r w:rsidRPr="3CCFA773" w:rsidR="3CCFA773">
              <w:rPr>
                <w:rFonts w:ascii="Times New Roman" w:hAnsi="Times New Roman" w:eastAsia="Times New Roman" w:cs="Times New Roman"/>
                <w:b w:val="1"/>
                <w:bCs w:val="1"/>
                <w:color w:val="auto"/>
                <w:sz w:val="24"/>
                <w:szCs w:val="24"/>
              </w:rPr>
              <w:t>Description</w:t>
            </w:r>
          </w:p>
        </w:tc>
        <w:tc>
          <w:tcPr>
            <w:tcW w:w="813" w:type="dxa"/>
            <w:tcMar/>
            <w:vAlign w:val="center"/>
          </w:tcPr>
          <w:p w:rsidR="3CCFA773" w:rsidP="3CCFA773" w:rsidRDefault="3CCFA773" w14:paraId="5FD4F6B5" w14:textId="2CF590F9">
            <w:pPr>
              <w:spacing w:before="0" w:beforeAutospacing="off" w:after="0" w:afterAutospacing="off"/>
              <w:jc w:val="center"/>
              <w:rPr>
                <w:rFonts w:ascii="Times New Roman" w:hAnsi="Times New Roman" w:eastAsia="Times New Roman" w:cs="Times New Roman"/>
                <w:b w:val="1"/>
                <w:bCs w:val="1"/>
                <w:color w:val="auto"/>
                <w:sz w:val="24"/>
                <w:szCs w:val="24"/>
              </w:rPr>
            </w:pPr>
            <w:r w:rsidRPr="3CCFA773" w:rsidR="3CCFA773">
              <w:rPr>
                <w:rFonts w:ascii="Times New Roman" w:hAnsi="Times New Roman" w:eastAsia="Times New Roman" w:cs="Times New Roman"/>
                <w:b w:val="1"/>
                <w:bCs w:val="1"/>
                <w:color w:val="auto"/>
                <w:sz w:val="24"/>
                <w:szCs w:val="24"/>
              </w:rPr>
              <w:t>Priority</w:t>
            </w:r>
          </w:p>
        </w:tc>
      </w:tr>
      <w:tr w:rsidR="3CCFA773" w:rsidTr="3CCFA773" w14:paraId="6BA90C9D">
        <w:trPr>
          <w:trHeight w:val="300"/>
        </w:trPr>
        <w:tc>
          <w:tcPr>
            <w:tcW w:w="2959" w:type="dxa"/>
            <w:tcMar/>
            <w:vAlign w:val="center"/>
          </w:tcPr>
          <w:p w:rsidR="3CCFA773" w:rsidP="3CCFA773" w:rsidRDefault="3CCFA773" w14:paraId="6445EC9C" w14:textId="3CD8C5B6">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Payment Processing</w:t>
            </w:r>
          </w:p>
        </w:tc>
        <w:tc>
          <w:tcPr>
            <w:tcW w:w="1067" w:type="dxa"/>
            <w:tcMar/>
            <w:vAlign w:val="center"/>
          </w:tcPr>
          <w:p w:rsidR="3CCFA773" w:rsidP="3CCFA773" w:rsidRDefault="3CCFA773" w14:paraId="72CB7A7E" w14:textId="6A4C5C44">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Core</w:t>
            </w:r>
          </w:p>
        </w:tc>
        <w:tc>
          <w:tcPr>
            <w:tcW w:w="4099" w:type="dxa"/>
            <w:tcMar/>
            <w:vAlign w:val="center"/>
          </w:tcPr>
          <w:p w:rsidR="3CCFA773" w:rsidP="3CCFA773" w:rsidRDefault="3CCFA773" w14:paraId="151A85E8" w14:textId="2347D57F">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Core business logic for payment execution</w:t>
            </w:r>
          </w:p>
        </w:tc>
        <w:tc>
          <w:tcPr>
            <w:tcW w:w="813" w:type="dxa"/>
            <w:tcMar/>
            <w:vAlign w:val="center"/>
          </w:tcPr>
          <w:p w:rsidR="3CCFA773" w:rsidP="3CCFA773" w:rsidRDefault="3CCFA773" w14:paraId="6ABED529" w14:textId="43B66165">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High</w:t>
            </w:r>
          </w:p>
        </w:tc>
      </w:tr>
      <w:tr w:rsidR="3CCFA773" w:rsidTr="3CCFA773" w14:paraId="54E4B402">
        <w:trPr>
          <w:trHeight w:val="300"/>
        </w:trPr>
        <w:tc>
          <w:tcPr>
            <w:tcW w:w="2959" w:type="dxa"/>
            <w:tcMar/>
            <w:vAlign w:val="center"/>
          </w:tcPr>
          <w:p w:rsidR="3CCFA773" w:rsidP="3CCFA773" w:rsidRDefault="3CCFA773" w14:paraId="70EA623A" w14:textId="03619275">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User Management</w:t>
            </w:r>
          </w:p>
        </w:tc>
        <w:tc>
          <w:tcPr>
            <w:tcW w:w="1067" w:type="dxa"/>
            <w:tcMar/>
            <w:vAlign w:val="center"/>
          </w:tcPr>
          <w:p w:rsidR="3CCFA773" w:rsidP="3CCFA773" w:rsidRDefault="3CCFA773" w14:paraId="4548021E" w14:textId="76C01DE4">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Supporting</w:t>
            </w:r>
          </w:p>
        </w:tc>
        <w:tc>
          <w:tcPr>
            <w:tcW w:w="4099" w:type="dxa"/>
            <w:tcMar/>
            <w:vAlign w:val="center"/>
          </w:tcPr>
          <w:p w:rsidR="3CCFA773" w:rsidP="3CCFA773" w:rsidRDefault="3CCFA773" w14:paraId="557B3F12" w14:textId="16E295E3">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Enables user interaction with the system</w:t>
            </w:r>
          </w:p>
        </w:tc>
        <w:tc>
          <w:tcPr>
            <w:tcW w:w="813" w:type="dxa"/>
            <w:tcMar/>
            <w:vAlign w:val="center"/>
          </w:tcPr>
          <w:p w:rsidR="3CCFA773" w:rsidP="3CCFA773" w:rsidRDefault="3CCFA773" w14:paraId="3118E822" w14:textId="3D33A29E">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Medium</w:t>
            </w:r>
          </w:p>
        </w:tc>
      </w:tr>
      <w:tr w:rsidR="3CCFA773" w:rsidTr="3CCFA773" w14:paraId="15DB5D56">
        <w:trPr>
          <w:trHeight w:val="300"/>
        </w:trPr>
        <w:tc>
          <w:tcPr>
            <w:tcW w:w="2959" w:type="dxa"/>
            <w:tcMar/>
            <w:vAlign w:val="center"/>
          </w:tcPr>
          <w:p w:rsidR="3CCFA773" w:rsidP="3CCFA773" w:rsidRDefault="3CCFA773" w14:paraId="06AD9588" w14:textId="1B1F432C">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Payment Method Management</w:t>
            </w:r>
          </w:p>
        </w:tc>
        <w:tc>
          <w:tcPr>
            <w:tcW w:w="1067" w:type="dxa"/>
            <w:tcMar/>
            <w:vAlign w:val="center"/>
          </w:tcPr>
          <w:p w:rsidR="3CCFA773" w:rsidP="3CCFA773" w:rsidRDefault="3CCFA773" w14:paraId="75042A7C" w14:textId="20AE491D">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Supporting</w:t>
            </w:r>
          </w:p>
        </w:tc>
        <w:tc>
          <w:tcPr>
            <w:tcW w:w="4099" w:type="dxa"/>
            <w:tcMar/>
            <w:vAlign w:val="center"/>
          </w:tcPr>
          <w:p w:rsidR="3CCFA773" w:rsidP="3CCFA773" w:rsidRDefault="3CCFA773" w14:paraId="65C79D92" w14:textId="0BD84F58">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Manages payment instruments</w:t>
            </w:r>
          </w:p>
        </w:tc>
        <w:tc>
          <w:tcPr>
            <w:tcW w:w="813" w:type="dxa"/>
            <w:tcMar/>
            <w:vAlign w:val="center"/>
          </w:tcPr>
          <w:p w:rsidR="3CCFA773" w:rsidP="3CCFA773" w:rsidRDefault="3CCFA773" w14:paraId="62EE535D" w14:textId="707BC00C">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Medium</w:t>
            </w:r>
          </w:p>
        </w:tc>
      </w:tr>
      <w:tr w:rsidR="3CCFA773" w:rsidTr="3CCFA773" w14:paraId="080AB293">
        <w:trPr>
          <w:trHeight w:val="300"/>
        </w:trPr>
        <w:tc>
          <w:tcPr>
            <w:tcW w:w="2959" w:type="dxa"/>
            <w:tcMar/>
            <w:vAlign w:val="center"/>
          </w:tcPr>
          <w:p w:rsidR="3CCFA773" w:rsidP="3CCFA773" w:rsidRDefault="3CCFA773" w14:paraId="0CC11E60" w14:textId="712805E5">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Fraud Detection</w:t>
            </w:r>
          </w:p>
        </w:tc>
        <w:tc>
          <w:tcPr>
            <w:tcW w:w="1067" w:type="dxa"/>
            <w:tcMar/>
            <w:vAlign w:val="center"/>
          </w:tcPr>
          <w:p w:rsidR="3CCFA773" w:rsidP="3CCFA773" w:rsidRDefault="3CCFA773" w14:paraId="58C39469" w14:textId="36E719F7">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Supporting</w:t>
            </w:r>
          </w:p>
        </w:tc>
        <w:tc>
          <w:tcPr>
            <w:tcW w:w="4099" w:type="dxa"/>
            <w:tcMar/>
            <w:vAlign w:val="center"/>
          </w:tcPr>
          <w:p w:rsidR="3CCFA773" w:rsidP="3CCFA773" w:rsidRDefault="3CCFA773" w14:paraId="3354569F" w14:textId="4C367222">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Ensures transaction integrity</w:t>
            </w:r>
          </w:p>
        </w:tc>
        <w:tc>
          <w:tcPr>
            <w:tcW w:w="813" w:type="dxa"/>
            <w:tcMar/>
            <w:vAlign w:val="center"/>
          </w:tcPr>
          <w:p w:rsidR="3CCFA773" w:rsidP="3CCFA773" w:rsidRDefault="3CCFA773" w14:paraId="2576D585" w14:textId="5E27909A">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Medium</w:t>
            </w:r>
          </w:p>
        </w:tc>
      </w:tr>
      <w:tr w:rsidR="3CCFA773" w:rsidTr="3CCFA773" w14:paraId="07EAFD35">
        <w:trPr>
          <w:trHeight w:val="300"/>
        </w:trPr>
        <w:tc>
          <w:tcPr>
            <w:tcW w:w="2959" w:type="dxa"/>
            <w:tcMar/>
            <w:vAlign w:val="center"/>
          </w:tcPr>
          <w:p w:rsidR="3CCFA773" w:rsidP="3CCFA773" w:rsidRDefault="3CCFA773" w14:paraId="3C0C453F" w14:textId="6E95787D">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Accounting</w:t>
            </w:r>
          </w:p>
        </w:tc>
        <w:tc>
          <w:tcPr>
            <w:tcW w:w="1067" w:type="dxa"/>
            <w:tcMar/>
            <w:vAlign w:val="center"/>
          </w:tcPr>
          <w:p w:rsidR="3CCFA773" w:rsidP="3CCFA773" w:rsidRDefault="3CCFA773" w14:paraId="7C7A22C8" w14:textId="74958164">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Supporting</w:t>
            </w:r>
          </w:p>
        </w:tc>
        <w:tc>
          <w:tcPr>
            <w:tcW w:w="4099" w:type="dxa"/>
            <w:tcMar/>
            <w:vAlign w:val="center"/>
          </w:tcPr>
          <w:p w:rsidR="3CCFA773" w:rsidP="3CCFA773" w:rsidRDefault="3CCFA773" w14:paraId="6B1C190E" w14:textId="36B4A7A2">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Tracks financial data</w:t>
            </w:r>
          </w:p>
        </w:tc>
        <w:tc>
          <w:tcPr>
            <w:tcW w:w="813" w:type="dxa"/>
            <w:tcMar/>
            <w:vAlign w:val="center"/>
          </w:tcPr>
          <w:p w:rsidR="3CCFA773" w:rsidP="3CCFA773" w:rsidRDefault="3CCFA773" w14:paraId="56D5DC6F" w14:textId="3B19C3F6">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Medium</w:t>
            </w:r>
          </w:p>
        </w:tc>
      </w:tr>
      <w:tr w:rsidR="3CCFA773" w:rsidTr="3CCFA773" w14:paraId="2C412547">
        <w:trPr>
          <w:trHeight w:val="300"/>
        </w:trPr>
        <w:tc>
          <w:tcPr>
            <w:tcW w:w="2959" w:type="dxa"/>
            <w:tcMar/>
            <w:vAlign w:val="center"/>
          </w:tcPr>
          <w:p w:rsidR="3CCFA773" w:rsidP="3CCFA773" w:rsidRDefault="3CCFA773" w14:paraId="2AB91159" w14:textId="55ACB7B9">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Compliance and Regulation</w:t>
            </w:r>
          </w:p>
        </w:tc>
        <w:tc>
          <w:tcPr>
            <w:tcW w:w="1067" w:type="dxa"/>
            <w:tcMar/>
            <w:vAlign w:val="center"/>
          </w:tcPr>
          <w:p w:rsidR="3CCFA773" w:rsidP="3CCFA773" w:rsidRDefault="3CCFA773" w14:paraId="670FE308" w14:textId="36313F5A">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Generic</w:t>
            </w:r>
          </w:p>
        </w:tc>
        <w:tc>
          <w:tcPr>
            <w:tcW w:w="4099" w:type="dxa"/>
            <w:tcMar/>
            <w:vAlign w:val="center"/>
          </w:tcPr>
          <w:p w:rsidR="79F5F7E7" w:rsidP="3CCFA773" w:rsidRDefault="79F5F7E7" w14:paraId="6A708177" w14:textId="5C73ED85">
            <w:pPr>
              <w:spacing w:before="0" w:beforeAutospacing="off" w:after="0" w:afterAutospacing="off"/>
              <w:rPr>
                <w:rFonts w:ascii="Times New Roman" w:hAnsi="Times New Roman" w:eastAsia="Times New Roman" w:cs="Times New Roman"/>
                <w:color w:val="auto"/>
                <w:sz w:val="24"/>
                <w:szCs w:val="24"/>
              </w:rPr>
            </w:pPr>
            <w:r w:rsidRPr="3CCFA773" w:rsidR="79F5F7E7">
              <w:rPr>
                <w:rFonts w:ascii="Times New Roman" w:hAnsi="Times New Roman" w:eastAsia="Times New Roman" w:cs="Times New Roman"/>
                <w:color w:val="auto"/>
                <w:sz w:val="24"/>
                <w:szCs w:val="24"/>
              </w:rPr>
              <w:t>Maintians</w:t>
            </w:r>
            <w:r w:rsidRPr="3CCFA773" w:rsidR="79F5F7E7">
              <w:rPr>
                <w:rFonts w:ascii="Times New Roman" w:hAnsi="Times New Roman" w:eastAsia="Times New Roman" w:cs="Times New Roman"/>
                <w:color w:val="auto"/>
                <w:sz w:val="24"/>
                <w:szCs w:val="24"/>
              </w:rPr>
              <w:t xml:space="preserve"> </w:t>
            </w:r>
            <w:r w:rsidRPr="3CCFA773" w:rsidR="3CCFA773">
              <w:rPr>
                <w:rFonts w:ascii="Times New Roman" w:hAnsi="Times New Roman" w:eastAsia="Times New Roman" w:cs="Times New Roman"/>
                <w:color w:val="auto"/>
                <w:sz w:val="24"/>
                <w:szCs w:val="24"/>
              </w:rPr>
              <w:t>standard compliance solutions</w:t>
            </w:r>
          </w:p>
        </w:tc>
        <w:tc>
          <w:tcPr>
            <w:tcW w:w="813" w:type="dxa"/>
            <w:tcMar/>
            <w:vAlign w:val="center"/>
          </w:tcPr>
          <w:p w:rsidR="3CCFA773" w:rsidP="3CCFA773" w:rsidRDefault="3CCFA773" w14:paraId="0A336784" w14:textId="71F3C067">
            <w:pPr>
              <w:spacing w:before="0" w:beforeAutospacing="off" w:after="0" w:afterAutospacing="off"/>
              <w:rPr>
                <w:rFonts w:ascii="Times New Roman" w:hAnsi="Times New Roman" w:eastAsia="Times New Roman" w:cs="Times New Roman"/>
                <w:color w:val="auto"/>
                <w:sz w:val="24"/>
                <w:szCs w:val="24"/>
              </w:rPr>
            </w:pPr>
            <w:r w:rsidRPr="3CCFA773" w:rsidR="3CCFA773">
              <w:rPr>
                <w:rFonts w:ascii="Times New Roman" w:hAnsi="Times New Roman" w:eastAsia="Times New Roman" w:cs="Times New Roman"/>
                <w:color w:val="auto"/>
                <w:sz w:val="24"/>
                <w:szCs w:val="24"/>
              </w:rPr>
              <w:t>Low</w:t>
            </w:r>
          </w:p>
        </w:tc>
      </w:tr>
    </w:tbl>
    <w:p w:rsidR="3045D9C0" w:rsidP="3CCFA773" w:rsidRDefault="3045D9C0" w14:paraId="349E61CC" w14:textId="53A70F01">
      <w:pPr>
        <w:spacing w:before="240" w:beforeAutospacing="off" w:after="24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The core sub-domain (Payment Processing) drives competitive advantage and requires the most focus, while supporting sub-domains enable its functionality, and generic sub-domains rely on reusable solutions.</w:t>
      </w:r>
    </w:p>
    <w:p w:rsidR="3CCFA773" w:rsidP="3CCFA773" w:rsidRDefault="3CCFA773" w14:paraId="5FB37833" w14:textId="35EE0174">
      <w:pPr>
        <w:spacing w:before="0" w:beforeAutospacing="off" w:after="0" w:afterAutospacing="off"/>
        <w:rPr>
          <w:rFonts w:ascii="Times New Roman" w:hAnsi="Times New Roman" w:eastAsia="Times New Roman" w:cs="Times New Roman"/>
          <w:color w:val="auto"/>
        </w:rPr>
      </w:pPr>
    </w:p>
    <w:p w:rsidR="3045D9C0" w:rsidP="3CCFA773" w:rsidRDefault="3045D9C0" w14:paraId="34975CFD" w14:textId="1B187490">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3CCFA773" w:rsidR="3045D9C0">
        <w:rPr>
          <w:rFonts w:ascii="Times New Roman" w:hAnsi="Times New Roman" w:eastAsia="Times New Roman" w:cs="Times New Roman"/>
          <w:b w:val="1"/>
          <w:bCs w:val="1"/>
          <w:noProof w:val="0"/>
          <w:color w:val="auto"/>
          <w:sz w:val="28"/>
          <w:szCs w:val="28"/>
          <w:lang w:val="en-US"/>
        </w:rPr>
        <w:t>III. Tactical Design</w:t>
      </w:r>
    </w:p>
    <w:p w:rsidR="3045D9C0" w:rsidP="3CCFA773" w:rsidRDefault="3045D9C0" w14:paraId="0B07DF45" w14:textId="2284F0BE">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A. Payment Processing</w:t>
      </w:r>
    </w:p>
    <w:p w:rsidR="3045D9C0" w:rsidP="3CCFA773" w:rsidRDefault="3045D9C0" w14:paraId="44D3F978" w14:textId="6978E7C0">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Entities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1698A044" w14:textId="2758D619">
      <w:pPr>
        <w:pStyle w:val="ListParagraph"/>
        <w:numPr>
          <w:ilvl w:val="1"/>
          <w:numId w:val="1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ID, amount, currency, status (Pending, Authorized, etc.), timestamps.</w:t>
      </w:r>
    </w:p>
    <w:p w:rsidR="3045D9C0" w:rsidP="3CCFA773" w:rsidRDefault="3045D9C0" w14:paraId="5F866625" w14:textId="3A684E8C">
      <w:pPr>
        <w:pStyle w:val="ListParagraph"/>
        <w:numPr>
          <w:ilvl w:val="1"/>
          <w:numId w:val="1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Merchant Account: ID, recipient details.</w:t>
      </w:r>
    </w:p>
    <w:p w:rsidR="3045D9C0" w:rsidP="3CCFA773" w:rsidRDefault="3045D9C0" w14:paraId="1D92A1ED" w14:textId="2B05A138">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Value Objects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142BE990" w14:textId="76F07D86">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Money</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Amount and currency.</w:t>
      </w:r>
    </w:p>
    <w:p w:rsidR="3045D9C0" w:rsidP="3CCFA773" w:rsidRDefault="3045D9C0" w14:paraId="7FB338F7" w14:textId="5A69ED3B">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Payment Details</w:t>
      </w:r>
      <w:r w:rsidRPr="3CCFA773" w:rsidR="3045D9C0">
        <w:rPr>
          <w:rFonts w:ascii="Times New Roman" w:hAnsi="Times New Roman" w:eastAsia="Times New Roman" w:cs="Times New Roman"/>
          <w:i w:val="0"/>
          <w:iCs w:val="0"/>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Tokenized payment information.</w:t>
      </w:r>
    </w:p>
    <w:p w:rsidR="3045D9C0" w:rsidP="3CCFA773" w:rsidRDefault="3045D9C0" w14:paraId="03306BB2" w14:textId="460DCDEB">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Aggregates/Aggregate Root</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33D204B8" w14:textId="38B57979">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 Aggregate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Root is Transaction, includes Payment Details.</w:t>
      </w:r>
    </w:p>
    <w:p w:rsidR="3045D9C0" w:rsidP="3CCFA773" w:rsidRDefault="3045D9C0" w14:paraId="2F7FF035" w14:textId="15F7D83E">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Domain Services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46A8A33C" w14:textId="5682ABAE">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Payment Gateway Service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Communicates with external gateways.</w:t>
      </w:r>
    </w:p>
    <w:p w:rsidR="3045D9C0" w:rsidP="3CCFA773" w:rsidRDefault="3045D9C0" w14:paraId="4B023BA3" w14:textId="7FD46680">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 Validation Service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Ensures transaction validity.</w:t>
      </w:r>
    </w:p>
    <w:p w:rsidR="3045D9C0" w:rsidP="3CCFA773" w:rsidRDefault="3045D9C0" w14:paraId="1B0F2E1F" w14:textId="0D36F141">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Domain Events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36E072F6" w14:textId="7A078E7E">
      <w:pPr>
        <w:pStyle w:val="ListParagraph"/>
        <w:numPr>
          <w:ilvl w:val="1"/>
          <w:numId w:val="3"/>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 Initiated</w:t>
      </w:r>
    </w:p>
    <w:p w:rsidR="3045D9C0" w:rsidP="3CCFA773" w:rsidRDefault="3045D9C0" w14:paraId="4049A920" w14:textId="1804EB11">
      <w:pPr>
        <w:pStyle w:val="ListParagraph"/>
        <w:numPr>
          <w:ilvl w:val="1"/>
          <w:numId w:val="3"/>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 Authorized</w:t>
      </w:r>
    </w:p>
    <w:p w:rsidR="3045D9C0" w:rsidP="3CCFA773" w:rsidRDefault="3045D9C0" w14:paraId="34330807" w14:textId="0A2A3F7C">
      <w:pPr>
        <w:pStyle w:val="ListParagraph"/>
        <w:numPr>
          <w:ilvl w:val="1"/>
          <w:numId w:val="3"/>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 Settled</w:t>
      </w:r>
    </w:p>
    <w:p w:rsidR="3045D9C0" w:rsidP="3CCFA773" w:rsidRDefault="3045D9C0" w14:paraId="19B056B8" w14:textId="0EB0D087">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Repositories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08F30599" w14:textId="2E4B459C">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Transaction Repository</w:t>
      </w:r>
      <w:r w:rsidRPr="3CCFA773" w:rsidR="3045D9C0">
        <w:rPr>
          <w:rFonts w:ascii="Times New Roman" w:hAnsi="Times New Roman" w:eastAsia="Times New Roman" w:cs="Times New Roman"/>
          <w:i w:val="0"/>
          <w:iCs w:val="0"/>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Persists and retrieves transactions.</w:t>
      </w:r>
    </w:p>
    <w:p w:rsidR="3045D9C0" w:rsidP="3CCFA773" w:rsidRDefault="3045D9C0" w14:paraId="186590CC" w14:textId="1C5DDE58">
      <w:pPr>
        <w:pStyle w:val="ListParagraph"/>
        <w:numPr>
          <w:ilvl w:val="0"/>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Application Services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99849B4" w14:textId="127E1181">
      <w:pPr>
        <w:pStyle w:val="ListParagraph"/>
        <w:numPr>
          <w:ilvl w:val="1"/>
          <w:numId w:val="3"/>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Payment Service</w:t>
      </w:r>
      <w:r w:rsidRPr="3CCFA773" w:rsidR="3045D9C0">
        <w:rPr>
          <w:rFonts w:ascii="Times New Roman" w:hAnsi="Times New Roman" w:eastAsia="Times New Roman" w:cs="Times New Roman"/>
          <w:i w:val="0"/>
          <w:iCs w:val="0"/>
          <w:noProof w:val="0"/>
          <w:color w:val="auto"/>
          <w:sz w:val="24"/>
          <w:szCs w:val="24"/>
          <w:lang w:val="en-US"/>
        </w:rPr>
        <w:t xml:space="preserve">: </w:t>
      </w:r>
      <w:r w:rsidRPr="3CCFA773" w:rsidR="43D50BDB">
        <w:rPr>
          <w:rFonts w:ascii="Times New Roman" w:hAnsi="Times New Roman" w:eastAsia="Times New Roman" w:cs="Times New Roman"/>
          <w:noProof w:val="0"/>
          <w:color w:val="auto"/>
          <w:sz w:val="24"/>
          <w:szCs w:val="24"/>
          <w:lang w:val="en-US"/>
        </w:rPr>
        <w:t>process</w:t>
      </w:r>
      <w:r w:rsidRPr="3CCFA773" w:rsidR="3045D9C0">
        <w:rPr>
          <w:rFonts w:ascii="Times New Roman" w:hAnsi="Times New Roman" w:eastAsia="Times New Roman" w:cs="Times New Roman"/>
          <w:noProof w:val="0"/>
          <w:color w:val="auto"/>
          <w:sz w:val="24"/>
          <w:szCs w:val="24"/>
          <w:lang w:val="en-US"/>
        </w:rPr>
        <w:t>Payment</w:t>
      </w:r>
      <w:r w:rsidRPr="3CCFA773" w:rsidR="3045D9C0">
        <w:rPr>
          <w:rFonts w:ascii="Times New Roman" w:hAnsi="Times New Roman" w:eastAsia="Times New Roman" w:cs="Times New Roman"/>
          <w:noProof w:val="0"/>
          <w:color w:val="auto"/>
          <w:sz w:val="24"/>
          <w:szCs w:val="24"/>
          <w:lang w:val="en-US"/>
        </w:rPr>
        <w:t xml:space="preserve">(), </w:t>
      </w:r>
      <w:r w:rsidRPr="3CCFA773" w:rsidR="1FDA9B36">
        <w:rPr>
          <w:rFonts w:ascii="Times New Roman" w:hAnsi="Times New Roman" w:eastAsia="Times New Roman" w:cs="Times New Roman"/>
          <w:noProof w:val="0"/>
          <w:color w:val="auto"/>
          <w:sz w:val="24"/>
          <w:szCs w:val="24"/>
          <w:lang w:val="en-US"/>
        </w:rPr>
        <w:t>void</w:t>
      </w:r>
      <w:r w:rsidRPr="3CCFA773" w:rsidR="3045D9C0">
        <w:rPr>
          <w:rFonts w:ascii="Times New Roman" w:hAnsi="Times New Roman" w:eastAsia="Times New Roman" w:cs="Times New Roman"/>
          <w:noProof w:val="0"/>
          <w:color w:val="auto"/>
          <w:sz w:val="24"/>
          <w:szCs w:val="24"/>
          <w:lang w:val="en-US"/>
        </w:rPr>
        <w:t>Payment</w:t>
      </w:r>
      <w:r w:rsidRPr="3CCFA773" w:rsidR="3045D9C0">
        <w:rPr>
          <w:rFonts w:ascii="Times New Roman" w:hAnsi="Times New Roman" w:eastAsia="Times New Roman" w:cs="Times New Roman"/>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refundPayment</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40D9964E" w14:textId="6A3DC4A4">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B. User Management</w:t>
      </w:r>
    </w:p>
    <w:p w:rsidR="3045D9C0" w:rsidP="3CCFA773" w:rsidRDefault="3045D9C0" w14:paraId="447294CD" w14:textId="3FD32741">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Entities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6B43DD5B" w14:textId="1E77CEED">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ID, name, email, password hash.</w:t>
      </w:r>
    </w:p>
    <w:p w:rsidR="3045D9C0" w:rsidP="3CCFA773" w:rsidRDefault="3045D9C0" w14:paraId="092D8B07" w14:textId="55444A95">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Role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ID, name, permissions.</w:t>
      </w:r>
    </w:p>
    <w:p w:rsidR="3045D9C0" w:rsidP="3CCFA773" w:rsidRDefault="3045D9C0" w14:paraId="186F0983" w14:textId="3F3205E6">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Value Objects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38C5356" w14:textId="02524D43">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Address</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Street, city, country.</w:t>
      </w:r>
    </w:p>
    <w:p w:rsidR="3045D9C0" w:rsidP="3CCFA773" w:rsidRDefault="3045D9C0" w14:paraId="3B61C4F0" w14:textId="236020D7">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Contact Info</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Phone, email.</w:t>
      </w:r>
    </w:p>
    <w:p w:rsidR="3045D9C0" w:rsidP="3CCFA773" w:rsidRDefault="3045D9C0" w14:paraId="553C7EA3" w14:textId="40A182DD">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Domain Services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4FF29C20" w14:textId="1F533930">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Authentication Service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Verifies user credentials.</w:t>
      </w:r>
    </w:p>
    <w:p w:rsidR="3045D9C0" w:rsidP="3CCFA773" w:rsidRDefault="3045D9C0" w14:paraId="6E0854AB" w14:textId="3CC80A20">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Authorization Service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Checks permissions.</w:t>
      </w:r>
    </w:p>
    <w:p w:rsidR="3045D9C0" w:rsidP="3CCFA773" w:rsidRDefault="3045D9C0" w14:paraId="2C257CAE" w14:textId="162A95E4">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Domain Events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63B330E8" w14:textId="04F7689F">
      <w:pPr>
        <w:pStyle w:val="ListParagraph"/>
        <w:numPr>
          <w:ilvl w:val="1"/>
          <w:numId w:val="4"/>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 Registered</w:t>
      </w:r>
    </w:p>
    <w:p w:rsidR="3045D9C0" w:rsidP="3CCFA773" w:rsidRDefault="3045D9C0" w14:paraId="4D6B0976" w14:textId="68FE09A4">
      <w:pPr>
        <w:pStyle w:val="ListParagraph"/>
        <w:numPr>
          <w:ilvl w:val="1"/>
          <w:numId w:val="4"/>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 Authenticated</w:t>
      </w:r>
    </w:p>
    <w:p w:rsidR="3045D9C0" w:rsidP="3CCFA773" w:rsidRDefault="3045D9C0" w14:paraId="3F228D31" w14:textId="551A7E07">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Repositories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655FB682" w14:textId="682693B1">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 Repository</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Manages user data persistence.</w:t>
      </w:r>
    </w:p>
    <w:p w:rsidR="3045D9C0" w:rsidP="3CCFA773" w:rsidRDefault="3045D9C0" w14:paraId="24603EC6" w14:textId="536232CE">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Factories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4448053F" w14:textId="6F183AFB">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 Factory</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Creates user instances.</w:t>
      </w:r>
    </w:p>
    <w:p w:rsidR="3045D9C0" w:rsidP="3CCFA773" w:rsidRDefault="3045D9C0" w14:paraId="3C515B20" w14:textId="3D251CA5">
      <w:pPr>
        <w:pStyle w:val="ListParagraph"/>
        <w:numPr>
          <w:ilvl w:val="0"/>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Application Services</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D4F4DBE" w14:textId="21F92C31">
      <w:pPr>
        <w:pStyle w:val="ListParagraph"/>
        <w:numPr>
          <w:ilvl w:val="1"/>
          <w:numId w:val="4"/>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User Management Service</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registerUser</w:t>
      </w:r>
      <w:r w:rsidRPr="3CCFA773" w:rsidR="3045D9C0">
        <w:rPr>
          <w:rFonts w:ascii="Times New Roman" w:hAnsi="Times New Roman" w:eastAsia="Times New Roman" w:cs="Times New Roman"/>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updateProfile</w:t>
      </w:r>
      <w:r w:rsidRPr="3CCFA773" w:rsidR="3045D9C0">
        <w:rPr>
          <w:rFonts w:ascii="Times New Roman" w:hAnsi="Times New Roman" w:eastAsia="Times New Roman" w:cs="Times New Roman"/>
          <w:noProof w:val="0"/>
          <w:color w:val="auto"/>
          <w:sz w:val="24"/>
          <w:szCs w:val="24"/>
          <w:lang w:val="en-US"/>
        </w:rPr>
        <w:t>().</w:t>
      </w:r>
    </w:p>
    <w:p w:rsidR="3CCFA773" w:rsidP="3CCFA773" w:rsidRDefault="3CCFA773" w14:paraId="4A3D2285" w14:textId="414A4843">
      <w:pPr>
        <w:spacing w:before="0" w:beforeAutospacing="off" w:after="0" w:afterAutospacing="off"/>
        <w:rPr>
          <w:rFonts w:ascii="Times New Roman" w:hAnsi="Times New Roman" w:eastAsia="Times New Roman" w:cs="Times New Roman"/>
          <w:color w:val="auto"/>
        </w:rPr>
      </w:pPr>
    </w:p>
    <w:p w:rsidR="3045D9C0" w:rsidP="3CCFA773" w:rsidRDefault="3045D9C0" w14:paraId="4EA86A59" w14:textId="0ADE2F62">
      <w:pPr>
        <w:pStyle w:val="Heading3"/>
        <w:spacing w:before="281" w:beforeAutospacing="off" w:after="281" w:afterAutospacing="off"/>
        <w:rPr>
          <w:rFonts w:ascii="Times New Roman" w:hAnsi="Times New Roman" w:eastAsia="Times New Roman" w:cs="Times New Roman"/>
          <w:b w:val="1"/>
          <w:bCs w:val="1"/>
          <w:noProof w:val="0"/>
          <w:color w:val="auto"/>
          <w:sz w:val="28"/>
          <w:szCs w:val="28"/>
          <w:lang w:val="en-US"/>
        </w:rPr>
      </w:pPr>
      <w:r w:rsidRPr="3CCFA773" w:rsidR="3045D9C0">
        <w:rPr>
          <w:rFonts w:ascii="Times New Roman" w:hAnsi="Times New Roman" w:eastAsia="Times New Roman" w:cs="Times New Roman"/>
          <w:b w:val="1"/>
          <w:bCs w:val="1"/>
          <w:noProof w:val="0"/>
          <w:color w:val="auto"/>
          <w:sz w:val="28"/>
          <w:szCs w:val="28"/>
          <w:lang w:val="en-US"/>
        </w:rPr>
        <w:t>IV. Implementation Considerations</w:t>
      </w:r>
    </w:p>
    <w:p w:rsidR="3045D9C0" w:rsidP="3CCFA773" w:rsidRDefault="3045D9C0" w14:paraId="77D4522A" w14:textId="14AD5C5D">
      <w:pPr>
        <w:pStyle w:val="Heading4"/>
        <w:spacing w:before="319" w:beforeAutospacing="off" w:after="319" w:afterAutospacing="off"/>
        <w:rPr>
          <w:rFonts w:ascii="Times New Roman" w:hAnsi="Times New Roman" w:eastAsia="Times New Roman" w:cs="Times New Roman"/>
          <w:b w:val="1"/>
          <w:bCs w:val="1"/>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A</w:t>
      </w:r>
      <w:r w:rsidRPr="3CCFA773" w:rsidR="3045D9C0">
        <w:rPr>
          <w:rFonts w:ascii="Times New Roman" w:hAnsi="Times New Roman" w:eastAsia="Times New Roman" w:cs="Times New Roman"/>
          <w:b w:val="1"/>
          <w:bCs w:val="1"/>
          <w:i w:val="0"/>
          <w:iCs w:val="0"/>
          <w:noProof w:val="0"/>
          <w:color w:val="auto"/>
          <w:sz w:val="24"/>
          <w:szCs w:val="24"/>
          <w:lang w:val="en-US"/>
        </w:rPr>
        <w:t>. Technology Considerations</w:t>
      </w:r>
    </w:p>
    <w:p w:rsidR="3045D9C0" w:rsidP="3CCFA773" w:rsidRDefault="3045D9C0" w14:paraId="797A863F" w14:textId="53017856">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Backend</w:t>
      </w:r>
      <w:r w:rsidRPr="3CCFA773" w:rsidR="3045D9C0">
        <w:rPr>
          <w:rFonts w:ascii="Times New Roman" w:hAnsi="Times New Roman" w:eastAsia="Times New Roman" w:cs="Times New Roman"/>
          <w:noProof w:val="0"/>
          <w:color w:val="auto"/>
          <w:sz w:val="24"/>
          <w:szCs w:val="24"/>
          <w:lang w:val="en-US"/>
        </w:rPr>
        <w:t xml:space="preserve">: Spring </w:t>
      </w:r>
      <w:r w:rsidRPr="3CCFA773" w:rsidR="50642FFC">
        <w:rPr>
          <w:rFonts w:ascii="Times New Roman" w:hAnsi="Times New Roman" w:eastAsia="Times New Roman" w:cs="Times New Roman"/>
          <w:noProof w:val="0"/>
          <w:color w:val="auto"/>
          <w:sz w:val="24"/>
          <w:szCs w:val="24"/>
          <w:lang w:val="en-US"/>
        </w:rPr>
        <w:t>MVC/Java</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49409779" w14:textId="38E70537">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Frontend</w:t>
      </w:r>
      <w:r w:rsidRPr="3CCFA773" w:rsidR="3045D9C0">
        <w:rPr>
          <w:rFonts w:ascii="Times New Roman" w:hAnsi="Times New Roman" w:eastAsia="Times New Roman" w:cs="Times New Roman"/>
          <w:noProof w:val="0"/>
          <w:color w:val="auto"/>
          <w:sz w:val="24"/>
          <w:szCs w:val="24"/>
          <w:lang w:val="en-US"/>
        </w:rPr>
        <w:t xml:space="preserve">: </w:t>
      </w:r>
      <w:r w:rsidRPr="3CCFA773" w:rsidR="5C2F1E8B">
        <w:rPr>
          <w:rFonts w:ascii="Times New Roman" w:hAnsi="Times New Roman" w:eastAsia="Times New Roman" w:cs="Times New Roman"/>
          <w:noProof w:val="0"/>
          <w:color w:val="auto"/>
          <w:sz w:val="24"/>
          <w:szCs w:val="24"/>
          <w:lang w:val="en-US"/>
        </w:rPr>
        <w:t>JSP for user interface</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76DA0153" w14:textId="36640973">
      <w:pPr>
        <w:pStyle w:val="ListParagraph"/>
        <w:numPr>
          <w:ilvl w:val="0"/>
          <w:numId w:val="5"/>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Data Persistence</w:t>
      </w:r>
      <w:r w:rsidRPr="3CCFA773" w:rsidR="3045D9C0">
        <w:rPr>
          <w:rFonts w:ascii="Times New Roman" w:hAnsi="Times New Roman" w:eastAsia="Times New Roman" w:cs="Times New Roman"/>
          <w:noProof w:val="0"/>
          <w:color w:val="auto"/>
          <w:sz w:val="24"/>
          <w:szCs w:val="24"/>
          <w:lang w:val="en-US"/>
        </w:rPr>
        <w:t xml:space="preserve">: </w:t>
      </w:r>
      <w:r w:rsidRPr="3CCFA773" w:rsidR="26C6D725">
        <w:rPr>
          <w:rFonts w:ascii="Times New Roman" w:hAnsi="Times New Roman" w:eastAsia="Times New Roman" w:cs="Times New Roman"/>
          <w:noProof w:val="0"/>
          <w:color w:val="auto"/>
          <w:sz w:val="24"/>
          <w:szCs w:val="24"/>
          <w:lang w:val="en-US"/>
        </w:rPr>
        <w:t>JDBC/</w:t>
      </w:r>
      <w:r w:rsidRPr="3CCFA773" w:rsidR="26C6D725">
        <w:rPr>
          <w:rFonts w:ascii="Times New Roman" w:hAnsi="Times New Roman" w:eastAsia="Times New Roman" w:cs="Times New Roman"/>
          <w:noProof w:val="0"/>
          <w:color w:val="auto"/>
          <w:sz w:val="24"/>
          <w:szCs w:val="24"/>
          <w:lang w:val="en-US"/>
        </w:rPr>
        <w:t xml:space="preserve">JNDI </w:t>
      </w:r>
      <w:r w:rsidRPr="3CCFA773" w:rsidR="3045D9C0">
        <w:rPr>
          <w:rFonts w:ascii="Times New Roman" w:hAnsi="Times New Roman" w:eastAsia="Times New Roman" w:cs="Times New Roman"/>
          <w:noProof w:val="0"/>
          <w:color w:val="auto"/>
          <w:sz w:val="24"/>
          <w:szCs w:val="24"/>
          <w:lang w:val="en-US"/>
        </w:rPr>
        <w:t>.</w:t>
      </w:r>
    </w:p>
    <w:p w:rsidR="25C0B392" w:rsidP="3CCFA773" w:rsidRDefault="25C0B392" w14:paraId="16DB5198" w14:textId="21B2B5A8">
      <w:pPr>
        <w:pStyle w:val="Heading4"/>
        <w:spacing w:before="319" w:beforeAutospacing="off" w:after="319" w:afterAutospacing="off"/>
        <w:rPr>
          <w:rFonts w:ascii="Times New Roman" w:hAnsi="Times New Roman" w:eastAsia="Times New Roman" w:cs="Times New Roman"/>
          <w:b w:val="1"/>
          <w:bCs w:val="1"/>
          <w:noProof w:val="0"/>
          <w:color w:val="auto"/>
          <w:sz w:val="24"/>
          <w:szCs w:val="24"/>
          <w:lang w:val="en-US"/>
        </w:rPr>
      </w:pPr>
      <w:r w:rsidRPr="3CCFA773" w:rsidR="25C0B392">
        <w:rPr>
          <w:rFonts w:ascii="Times New Roman" w:hAnsi="Times New Roman" w:eastAsia="Times New Roman" w:cs="Times New Roman"/>
          <w:b w:val="1"/>
          <w:bCs w:val="1"/>
          <w:noProof w:val="0"/>
          <w:color w:val="auto"/>
          <w:sz w:val="24"/>
          <w:szCs w:val="24"/>
          <w:lang w:val="en-US"/>
        </w:rPr>
        <w:t>B</w:t>
      </w:r>
      <w:r w:rsidRPr="3CCFA773" w:rsidR="3045D9C0">
        <w:rPr>
          <w:rFonts w:ascii="Times New Roman" w:hAnsi="Times New Roman" w:eastAsia="Times New Roman" w:cs="Times New Roman"/>
          <w:b w:val="1"/>
          <w:bCs w:val="1"/>
          <w:noProof w:val="0"/>
          <w:color w:val="auto"/>
          <w:sz w:val="24"/>
          <w:szCs w:val="24"/>
          <w:lang w:val="en-US"/>
        </w:rPr>
        <w:t>. Testing</w:t>
      </w:r>
    </w:p>
    <w:p w:rsidR="3045D9C0" w:rsidP="3CCFA773" w:rsidRDefault="3045D9C0" w14:paraId="21C5B948" w14:textId="3D40A6BE">
      <w:pPr>
        <w:pStyle w:val="ListParagraph"/>
        <w:numPr>
          <w:ilvl w:val="0"/>
          <w:numId w:val="7"/>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Unit Testing</w:t>
      </w:r>
      <w:r w:rsidRPr="3CCFA773" w:rsidR="3045D9C0">
        <w:rPr>
          <w:rFonts w:ascii="Times New Roman" w:hAnsi="Times New Roman" w:eastAsia="Times New Roman" w:cs="Times New Roman"/>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JUnit .</w:t>
      </w:r>
    </w:p>
    <w:p w:rsidR="3045D9C0" w:rsidP="3CCFA773" w:rsidRDefault="3045D9C0" w14:paraId="340CDE56" w14:textId="7B793ADC">
      <w:pPr>
        <w:pStyle w:val="ListParagraph"/>
        <w:numPr>
          <w:ilvl w:val="0"/>
          <w:numId w:val="7"/>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Integration Testing</w:t>
      </w:r>
      <w:r w:rsidRPr="3CCFA773" w:rsidR="3045D9C0">
        <w:rPr>
          <w:rFonts w:ascii="Times New Roman" w:hAnsi="Times New Roman" w:eastAsia="Times New Roman" w:cs="Times New Roman"/>
          <w:noProof w:val="0"/>
          <w:color w:val="auto"/>
          <w:sz w:val="24"/>
          <w:szCs w:val="24"/>
          <w:lang w:val="en-US"/>
        </w:rPr>
        <w:t xml:space="preserve">: </w:t>
      </w:r>
      <w:r w:rsidRPr="3CCFA773" w:rsidR="12B179AD">
        <w:rPr>
          <w:rFonts w:ascii="Times New Roman" w:hAnsi="Times New Roman" w:eastAsia="Times New Roman" w:cs="Times New Roman"/>
          <w:noProof w:val="0"/>
          <w:color w:val="auto"/>
          <w:sz w:val="24"/>
          <w:szCs w:val="24"/>
          <w:lang w:val="en-US"/>
        </w:rPr>
        <w:t>Manual testing</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6BFF24ED" w14:textId="1F761D13">
      <w:pPr>
        <w:pStyle w:val="ListParagraph"/>
        <w:numPr>
          <w:ilvl w:val="0"/>
          <w:numId w:val="7"/>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Security Testing</w:t>
      </w:r>
      <w:r w:rsidRPr="3CCFA773" w:rsidR="3045D9C0">
        <w:rPr>
          <w:rFonts w:ascii="Times New Roman" w:hAnsi="Times New Roman" w:eastAsia="Times New Roman" w:cs="Times New Roman"/>
          <w:noProof w:val="0"/>
          <w:color w:val="auto"/>
          <w:sz w:val="24"/>
          <w:szCs w:val="24"/>
          <w:lang w:val="en-US"/>
        </w:rPr>
        <w:t xml:space="preserve">: </w:t>
      </w:r>
      <w:r w:rsidRPr="3CCFA773" w:rsidR="16CC9C40">
        <w:rPr>
          <w:rFonts w:ascii="Times New Roman" w:hAnsi="Times New Roman" w:eastAsia="Times New Roman" w:cs="Times New Roman"/>
          <w:noProof w:val="0"/>
          <w:color w:val="auto"/>
          <w:sz w:val="24"/>
          <w:szCs w:val="24"/>
          <w:lang w:val="en-US"/>
        </w:rPr>
        <w:t>PCI DSS</w:t>
      </w:r>
      <w:r w:rsidRPr="3CCFA773" w:rsidR="3045D9C0">
        <w:rPr>
          <w:rFonts w:ascii="Times New Roman" w:hAnsi="Times New Roman" w:eastAsia="Times New Roman" w:cs="Times New Roman"/>
          <w:noProof w:val="0"/>
          <w:color w:val="auto"/>
          <w:sz w:val="24"/>
          <w:szCs w:val="24"/>
          <w:lang w:val="en-US"/>
        </w:rPr>
        <w:t>.</w:t>
      </w:r>
    </w:p>
    <w:p w:rsidR="373E1043" w:rsidP="3CCFA773" w:rsidRDefault="373E1043" w14:paraId="53C82AE7" w14:textId="686AED78">
      <w:pPr>
        <w:pStyle w:val="Heading4"/>
        <w:spacing w:before="319" w:beforeAutospacing="off" w:after="319" w:afterAutospacing="off"/>
        <w:rPr>
          <w:rFonts w:ascii="Times New Roman" w:hAnsi="Times New Roman" w:eastAsia="Times New Roman" w:cs="Times New Roman"/>
          <w:b w:val="1"/>
          <w:bCs w:val="1"/>
          <w:noProof w:val="0"/>
          <w:color w:val="auto"/>
          <w:sz w:val="24"/>
          <w:szCs w:val="24"/>
          <w:lang w:val="en-US"/>
        </w:rPr>
      </w:pPr>
      <w:r w:rsidRPr="3CCFA773" w:rsidR="373E1043">
        <w:rPr>
          <w:rFonts w:ascii="Times New Roman" w:hAnsi="Times New Roman" w:eastAsia="Times New Roman" w:cs="Times New Roman"/>
          <w:b w:val="1"/>
          <w:bCs w:val="1"/>
          <w:noProof w:val="0"/>
          <w:color w:val="auto"/>
          <w:sz w:val="24"/>
          <w:szCs w:val="24"/>
          <w:lang w:val="en-US"/>
        </w:rPr>
        <w:t>C</w:t>
      </w:r>
      <w:r w:rsidRPr="3CCFA773" w:rsidR="3045D9C0">
        <w:rPr>
          <w:rFonts w:ascii="Times New Roman" w:hAnsi="Times New Roman" w:eastAsia="Times New Roman" w:cs="Times New Roman"/>
          <w:b w:val="1"/>
          <w:bCs w:val="1"/>
          <w:noProof w:val="0"/>
          <w:color w:val="auto"/>
          <w:sz w:val="24"/>
          <w:szCs w:val="24"/>
          <w:lang w:val="en-US"/>
        </w:rPr>
        <w:t>. Security</w:t>
      </w:r>
    </w:p>
    <w:p w:rsidR="3045D9C0" w:rsidP="3CCFA773" w:rsidRDefault="3045D9C0" w14:paraId="3FB45041" w14:textId="0F021749">
      <w:pPr>
        <w:pStyle w:val="ListParagraph"/>
        <w:numPr>
          <w:ilvl w:val="0"/>
          <w:numId w:val="8"/>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AuthN/</w:t>
      </w:r>
      <w:r w:rsidRPr="3CCFA773" w:rsidR="3045D9C0">
        <w:rPr>
          <w:rFonts w:ascii="Times New Roman" w:hAnsi="Times New Roman" w:eastAsia="Times New Roman" w:cs="Times New Roman"/>
          <w:b w:val="1"/>
          <w:bCs w:val="1"/>
          <w:noProof w:val="0"/>
          <w:color w:val="auto"/>
          <w:sz w:val="24"/>
          <w:szCs w:val="24"/>
          <w:lang w:val="en-US"/>
        </w:rPr>
        <w:t>AuthZ</w:t>
      </w:r>
      <w:r w:rsidRPr="3CCFA773" w:rsidR="3045D9C0">
        <w:rPr>
          <w:rFonts w:ascii="Times New Roman" w:hAnsi="Times New Roman" w:eastAsia="Times New Roman" w:cs="Times New Roman"/>
          <w:noProof w:val="0"/>
          <w:color w:val="auto"/>
          <w:sz w:val="24"/>
          <w:szCs w:val="24"/>
          <w:lang w:val="en-US"/>
        </w:rPr>
        <w:t xml:space="preserve">: </w:t>
      </w:r>
      <w:r w:rsidRPr="3CCFA773" w:rsidR="11CBF5D6">
        <w:rPr>
          <w:rFonts w:ascii="Times New Roman" w:hAnsi="Times New Roman" w:eastAsia="Times New Roman" w:cs="Times New Roman"/>
          <w:noProof w:val="0"/>
          <w:color w:val="auto"/>
          <w:sz w:val="24"/>
          <w:szCs w:val="24"/>
          <w:lang w:val="en-US"/>
        </w:rPr>
        <w:t xml:space="preserve">3DS2.2 /base24 </w:t>
      </w:r>
      <w:r w:rsidRPr="3CCFA773" w:rsidR="11CBF5D6">
        <w:rPr>
          <w:rFonts w:ascii="Times New Roman" w:hAnsi="Times New Roman" w:eastAsia="Times New Roman" w:cs="Times New Roman"/>
          <w:noProof w:val="0"/>
          <w:color w:val="auto"/>
          <w:sz w:val="24"/>
          <w:szCs w:val="24"/>
          <w:lang w:val="en-US"/>
        </w:rPr>
        <w:t xml:space="preserve">Switch </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5F7ECCFE" w14:textId="05D0D40C">
      <w:pPr>
        <w:pStyle w:val="ListParagraph"/>
        <w:numPr>
          <w:ilvl w:val="0"/>
          <w:numId w:val="8"/>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Encryption</w:t>
      </w:r>
      <w:r w:rsidRPr="3CCFA773" w:rsidR="3045D9C0">
        <w:rPr>
          <w:rFonts w:ascii="Times New Roman" w:hAnsi="Times New Roman" w:eastAsia="Times New Roman" w:cs="Times New Roman"/>
          <w:noProof w:val="0"/>
          <w:color w:val="auto"/>
          <w:sz w:val="24"/>
          <w:szCs w:val="24"/>
          <w:lang w:val="en-US"/>
        </w:rPr>
        <w:t>: Sensitive data encrypted at rest and in transit.</w:t>
      </w:r>
    </w:p>
    <w:p w:rsidR="3045D9C0" w:rsidP="3CCFA773" w:rsidRDefault="3045D9C0" w14:paraId="36AAF4B3" w14:textId="5AA21A22">
      <w:pPr>
        <w:pStyle w:val="ListParagraph"/>
        <w:numPr>
          <w:ilvl w:val="0"/>
          <w:numId w:val="8"/>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Compliance</w:t>
      </w:r>
      <w:r w:rsidRPr="3CCFA773" w:rsidR="3045D9C0">
        <w:rPr>
          <w:rFonts w:ascii="Times New Roman" w:hAnsi="Times New Roman" w:eastAsia="Times New Roman" w:cs="Times New Roman"/>
          <w:noProof w:val="0"/>
          <w:color w:val="auto"/>
          <w:sz w:val="24"/>
          <w:szCs w:val="24"/>
          <w:lang w:val="en-US"/>
        </w:rPr>
        <w:t>: PCI-DSS adherence for payment security.</w:t>
      </w:r>
    </w:p>
    <w:p w:rsidR="3CCFA773" w:rsidP="3CCFA773" w:rsidRDefault="3CCFA773" w14:paraId="71446A25" w14:textId="7B0348A1">
      <w:pPr>
        <w:spacing w:before="0" w:beforeAutospacing="off" w:after="0" w:afterAutospacing="off"/>
        <w:rPr>
          <w:rFonts w:ascii="Times New Roman" w:hAnsi="Times New Roman" w:eastAsia="Times New Roman" w:cs="Times New Roman"/>
          <w:color w:val="auto"/>
          <w:sz w:val="24"/>
          <w:szCs w:val="24"/>
        </w:rPr>
      </w:pPr>
    </w:p>
    <w:p w:rsidR="3045D9C0" w:rsidP="3CCFA773" w:rsidRDefault="3045D9C0" w14:paraId="3FE083E8" w14:textId="52D24419">
      <w:pPr>
        <w:pStyle w:val="Heading3"/>
        <w:spacing w:before="281" w:beforeAutospacing="off" w:after="281" w:afterAutospacing="off"/>
        <w:rPr>
          <w:rFonts w:ascii="Times New Roman" w:hAnsi="Times New Roman" w:eastAsia="Times New Roman" w:cs="Times New Roman"/>
          <w:b w:val="1"/>
          <w:bCs w:val="1"/>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V. Glossary</w:t>
      </w:r>
    </w:p>
    <w:p w:rsidR="3045D9C0" w:rsidP="3CCFA773" w:rsidRDefault="3045D9C0" w14:paraId="2A86676B" w14:textId="0FCE3BFA">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A. Key Terms</w:t>
      </w:r>
    </w:p>
    <w:p w:rsidR="3045D9C0" w:rsidP="3CCFA773" w:rsidRDefault="3045D9C0" w14:paraId="53994AA8" w14:textId="7BBCA3CC">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Transaction</w:t>
      </w:r>
      <w:r w:rsidRPr="3CCFA773" w:rsidR="3045D9C0">
        <w:rPr>
          <w:rFonts w:ascii="Times New Roman" w:hAnsi="Times New Roman" w:eastAsia="Times New Roman" w:cs="Times New Roman"/>
          <w:noProof w:val="0"/>
          <w:color w:val="auto"/>
          <w:sz w:val="24"/>
          <w:szCs w:val="24"/>
          <w:lang w:val="en-US"/>
        </w:rPr>
        <w:t xml:space="preserve">: A financial operation transferring funds from </w:t>
      </w:r>
      <w:r w:rsidRPr="3CCFA773" w:rsidR="454D8483">
        <w:rPr>
          <w:rFonts w:ascii="Times New Roman" w:hAnsi="Times New Roman" w:eastAsia="Times New Roman" w:cs="Times New Roman"/>
          <w:noProof w:val="0"/>
          <w:color w:val="auto"/>
          <w:sz w:val="24"/>
          <w:szCs w:val="24"/>
          <w:lang w:val="en-US"/>
        </w:rPr>
        <w:t xml:space="preserve">issuer </w:t>
      </w:r>
      <w:r w:rsidRPr="3CCFA773" w:rsidR="3045D9C0">
        <w:rPr>
          <w:rFonts w:ascii="Times New Roman" w:hAnsi="Times New Roman" w:eastAsia="Times New Roman" w:cs="Times New Roman"/>
          <w:noProof w:val="0"/>
          <w:color w:val="auto"/>
          <w:sz w:val="24"/>
          <w:szCs w:val="24"/>
          <w:lang w:val="en-US"/>
        </w:rPr>
        <w:t xml:space="preserve">to </w:t>
      </w:r>
      <w:r w:rsidRPr="3CCFA773" w:rsidR="43A8B356">
        <w:rPr>
          <w:rFonts w:ascii="Times New Roman" w:hAnsi="Times New Roman" w:eastAsia="Times New Roman" w:cs="Times New Roman"/>
          <w:noProof w:val="0"/>
          <w:color w:val="auto"/>
          <w:sz w:val="24"/>
          <w:szCs w:val="24"/>
          <w:lang w:val="en-US"/>
        </w:rPr>
        <w:t>acquierer</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6639993F" w14:textId="36851A08">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Payment Method</w:t>
      </w:r>
      <w:r w:rsidRPr="3CCFA773" w:rsidR="3045D9C0">
        <w:rPr>
          <w:rFonts w:ascii="Times New Roman" w:hAnsi="Times New Roman" w:eastAsia="Times New Roman" w:cs="Times New Roman"/>
          <w:noProof w:val="0"/>
          <w:color w:val="auto"/>
          <w:sz w:val="24"/>
          <w:szCs w:val="24"/>
          <w:lang w:val="en-US"/>
        </w:rPr>
        <w:t xml:space="preserve">: Instrument for payment (e.g., card, </w:t>
      </w:r>
      <w:r w:rsidRPr="3CCFA773" w:rsidR="5D441760">
        <w:rPr>
          <w:rFonts w:ascii="Times New Roman" w:hAnsi="Times New Roman" w:eastAsia="Times New Roman" w:cs="Times New Roman"/>
          <w:noProof w:val="0"/>
          <w:color w:val="auto"/>
          <w:sz w:val="24"/>
          <w:szCs w:val="24"/>
          <w:lang w:val="en-US"/>
        </w:rPr>
        <w:t xml:space="preserve">digital wallet, </w:t>
      </w:r>
      <w:r w:rsidRPr="3CCFA773" w:rsidR="5D441760">
        <w:rPr>
          <w:rFonts w:ascii="Times New Roman" w:hAnsi="Times New Roman" w:eastAsia="Times New Roman" w:cs="Times New Roman"/>
          <w:noProof w:val="0"/>
          <w:color w:val="auto"/>
          <w:sz w:val="24"/>
          <w:szCs w:val="24"/>
          <w:lang w:val="en-US"/>
        </w:rPr>
        <w:t>RTGS,SWIFT</w:t>
      </w:r>
      <w:r w:rsidRPr="3CCFA773" w:rsidR="3045D9C0">
        <w:rPr>
          <w:rFonts w:ascii="Times New Roman" w:hAnsi="Times New Roman" w:eastAsia="Times New Roman" w:cs="Times New Roman"/>
          <w:noProof w:val="0"/>
          <w:color w:val="auto"/>
          <w:sz w:val="24"/>
          <w:szCs w:val="24"/>
          <w:lang w:val="en-US"/>
        </w:rPr>
        <w:t>).</w:t>
      </w:r>
    </w:p>
    <w:p w:rsidR="3045D9C0" w:rsidP="3CCFA773" w:rsidRDefault="3045D9C0" w14:paraId="5E7ECEB4" w14:textId="2C99227F">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Authorization</w:t>
      </w:r>
      <w:r w:rsidRPr="3CCFA773" w:rsidR="3045D9C0">
        <w:rPr>
          <w:rFonts w:ascii="Times New Roman" w:hAnsi="Times New Roman" w:eastAsia="Times New Roman" w:cs="Times New Roman"/>
          <w:noProof w:val="0"/>
          <w:color w:val="auto"/>
          <w:sz w:val="24"/>
          <w:szCs w:val="24"/>
          <w:lang w:val="en-US"/>
        </w:rPr>
        <w:t>: Verification of funds availability.</w:t>
      </w:r>
    </w:p>
    <w:p w:rsidR="3045D9C0" w:rsidP="3CCFA773" w:rsidRDefault="3045D9C0" w14:paraId="71DAA805" w14:textId="6A5F5423">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Capture</w:t>
      </w:r>
      <w:r w:rsidRPr="3CCFA773" w:rsidR="3045D9C0">
        <w:rPr>
          <w:rFonts w:ascii="Times New Roman" w:hAnsi="Times New Roman" w:eastAsia="Times New Roman" w:cs="Times New Roman"/>
          <w:noProof w:val="0"/>
          <w:color w:val="auto"/>
          <w:sz w:val="24"/>
          <w:szCs w:val="24"/>
          <w:lang w:val="en-US"/>
        </w:rPr>
        <w:t>: Transfer of authorized funds.</w:t>
      </w:r>
    </w:p>
    <w:p w:rsidR="3045D9C0" w:rsidP="3CCFA773" w:rsidRDefault="3045D9C0" w14:paraId="157C9DAE" w14:textId="27061C62">
      <w:pPr>
        <w:pStyle w:val="ListParagraph"/>
        <w:numPr>
          <w:ilvl w:val="0"/>
          <w:numId w:val="9"/>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Settlement</w:t>
      </w:r>
      <w:r w:rsidRPr="3CCFA773" w:rsidR="3045D9C0">
        <w:rPr>
          <w:rFonts w:ascii="Times New Roman" w:hAnsi="Times New Roman" w:eastAsia="Times New Roman" w:cs="Times New Roman"/>
          <w:noProof w:val="0"/>
          <w:color w:val="auto"/>
          <w:sz w:val="24"/>
          <w:szCs w:val="24"/>
          <w:lang w:val="en-US"/>
        </w:rPr>
        <w:t xml:space="preserve">: Final deposit into the </w:t>
      </w:r>
      <w:r w:rsidRPr="3CCFA773" w:rsidR="4ABD2CEF">
        <w:rPr>
          <w:rFonts w:ascii="Times New Roman" w:hAnsi="Times New Roman" w:eastAsia="Times New Roman" w:cs="Times New Roman"/>
          <w:noProof w:val="0"/>
          <w:color w:val="auto"/>
          <w:sz w:val="24"/>
          <w:szCs w:val="24"/>
          <w:lang w:val="en-US"/>
        </w:rPr>
        <w:t xml:space="preserve">acquirer’s </w:t>
      </w:r>
      <w:r w:rsidRPr="3CCFA773" w:rsidR="3045D9C0">
        <w:rPr>
          <w:rFonts w:ascii="Times New Roman" w:hAnsi="Times New Roman" w:eastAsia="Times New Roman" w:cs="Times New Roman"/>
          <w:noProof w:val="0"/>
          <w:color w:val="auto"/>
          <w:sz w:val="24"/>
          <w:szCs w:val="24"/>
          <w:lang w:val="en-US"/>
        </w:rPr>
        <w:t>account.</w:t>
      </w:r>
    </w:p>
    <w:p w:rsidR="3045D9C0" w:rsidP="3CCFA773" w:rsidRDefault="3045D9C0" w14:paraId="0AAB023A" w14:textId="2A4BC4FC">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B. Clarifications</w:t>
      </w:r>
    </w:p>
    <w:p w:rsidR="3045D9C0" w:rsidP="3CCFA773" w:rsidRDefault="3045D9C0" w14:paraId="61910FA3" w14:textId="68242766">
      <w:pPr>
        <w:pStyle w:val="ListParagraph"/>
        <w:numPr>
          <w:ilvl w:val="0"/>
          <w:numId w:val="10"/>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Authorization vs. Capture</w:t>
      </w:r>
      <w:r w:rsidRPr="3CCFA773" w:rsidR="3045D9C0">
        <w:rPr>
          <w:rFonts w:ascii="Times New Roman" w:hAnsi="Times New Roman" w:eastAsia="Times New Roman" w:cs="Times New Roman"/>
          <w:noProof w:val="0"/>
          <w:color w:val="auto"/>
          <w:sz w:val="24"/>
          <w:szCs w:val="24"/>
          <w:lang w:val="en-US"/>
        </w:rPr>
        <w:t>: Authorization reserves funds; capture executes the transfer.</w:t>
      </w:r>
    </w:p>
    <w:p w:rsidR="3045D9C0" w:rsidP="3CCFA773" w:rsidRDefault="3045D9C0" w14:paraId="4C543188" w14:textId="12D7A11E">
      <w:pPr>
        <w:pStyle w:val="Heading4"/>
        <w:spacing w:before="319" w:beforeAutospacing="off" w:after="319" w:afterAutospacing="off"/>
        <w:rPr>
          <w:rFonts w:ascii="Times New Roman" w:hAnsi="Times New Roman" w:eastAsia="Times New Roman" w:cs="Times New Roman"/>
          <w:b w:val="1"/>
          <w:bCs w:val="1"/>
          <w:i w:val="0"/>
          <w:iCs w:val="0"/>
          <w:noProof w:val="0"/>
          <w:color w:val="auto"/>
          <w:sz w:val="24"/>
          <w:szCs w:val="24"/>
          <w:lang w:val="en-US"/>
        </w:rPr>
      </w:pPr>
      <w:r w:rsidRPr="3CCFA773" w:rsidR="3045D9C0">
        <w:rPr>
          <w:rFonts w:ascii="Times New Roman" w:hAnsi="Times New Roman" w:eastAsia="Times New Roman" w:cs="Times New Roman"/>
          <w:b w:val="1"/>
          <w:bCs w:val="1"/>
          <w:i w:val="0"/>
          <w:iCs w:val="0"/>
          <w:noProof w:val="0"/>
          <w:color w:val="auto"/>
          <w:sz w:val="24"/>
          <w:szCs w:val="24"/>
          <w:lang w:val="en-US"/>
        </w:rPr>
        <w:t>C. Illustrative Snippets</w:t>
      </w:r>
    </w:p>
    <w:p w:rsidR="3045D9C0" w:rsidP="3CCFA773" w:rsidRDefault="3045D9C0" w14:paraId="1F75E08F" w14:textId="69BCBF89">
      <w:pPr>
        <w:pStyle w:val="ListParagraph"/>
        <w:numPr>
          <w:ilvl w:val="0"/>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Payment Processing – Entity</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701A3562" w14:textId="207D7746">
      <w:pPr>
        <w:pStyle w:val="ListParagraph"/>
        <w:numPr>
          <w:ilvl w:val="1"/>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Entity</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Transaction</w:t>
      </w:r>
    </w:p>
    <w:p w:rsidR="3045D9C0" w:rsidP="3CCFA773" w:rsidRDefault="3045D9C0" w14:paraId="2D1E3856" w14:textId="23E3AC30">
      <w:pPr>
        <w:pStyle w:val="ListParagraph"/>
        <w:numPr>
          <w:ilvl w:val="1"/>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Description</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Represents</w:t>
      </w:r>
      <w:r w:rsidRPr="3CCFA773" w:rsidR="3045D9C0">
        <w:rPr>
          <w:rFonts w:ascii="Times New Roman" w:hAnsi="Times New Roman" w:eastAsia="Times New Roman" w:cs="Times New Roman"/>
          <w:noProof w:val="0"/>
          <w:color w:val="auto"/>
          <w:sz w:val="24"/>
          <w:szCs w:val="24"/>
          <w:lang w:val="en-US"/>
        </w:rPr>
        <w:t xml:space="preserve"> a payment transaction.</w:t>
      </w:r>
    </w:p>
    <w:p w:rsidR="3045D9C0" w:rsidP="3CCFA773" w:rsidRDefault="3045D9C0" w14:paraId="490588B4" w14:textId="77358353">
      <w:pPr>
        <w:pStyle w:val="ListParagraph"/>
        <w:numPr>
          <w:ilvl w:val="1"/>
          <w:numId w:val="11"/>
        </w:numPr>
        <w:spacing w:before="0" w:beforeAutospacing="off" w:after="0" w:afterAutospacing="off"/>
        <w:rPr>
          <w:rFonts w:ascii="Times New Roman" w:hAnsi="Times New Roman" w:eastAsia="Times New Roman" w:cs="Times New Roman"/>
          <w:i w:val="0"/>
          <w:iCs w:val="0"/>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Attributes</w:t>
      </w:r>
      <w:r w:rsidRPr="3CCFA773" w:rsidR="3045D9C0">
        <w:rPr>
          <w:rFonts w:ascii="Times New Roman" w:hAnsi="Times New Roman" w:eastAsia="Times New Roman" w:cs="Times New Roman"/>
          <w:i w:val="0"/>
          <w:iCs w:val="0"/>
          <w:noProof w:val="0"/>
          <w:color w:val="auto"/>
          <w:sz w:val="24"/>
          <w:szCs w:val="24"/>
          <w:lang w:val="en-US"/>
        </w:rPr>
        <w:t xml:space="preserve">: </w:t>
      </w:r>
    </w:p>
    <w:p w:rsidR="3045D9C0" w:rsidP="3CCFA773" w:rsidRDefault="3045D9C0" w14:paraId="7439C2A7" w14:textId="3AB4014E">
      <w:pPr>
        <w:pStyle w:val="ListParagraph"/>
        <w:numPr>
          <w:ilvl w:val="2"/>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Transaction_I</w:t>
      </w:r>
      <w:r w:rsidRPr="3CCFA773" w:rsidR="6CBBD0B4">
        <w:rPr>
          <w:rFonts w:ascii="Times New Roman" w:hAnsi="Times New Roman" w:eastAsia="Times New Roman" w:cs="Times New Roman"/>
          <w:noProof w:val="0"/>
          <w:color w:val="auto"/>
          <w:sz w:val="24"/>
          <w:szCs w:val="24"/>
          <w:lang w:val="en-US"/>
        </w:rPr>
        <w:t>d</w:t>
      </w:r>
    </w:p>
    <w:p w:rsidR="3045D9C0" w:rsidP="3CCFA773" w:rsidRDefault="3045D9C0" w14:paraId="7275A54F" w14:textId="061A684A">
      <w:pPr>
        <w:pStyle w:val="ListParagraph"/>
        <w:numPr>
          <w:ilvl w:val="2"/>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Amount</w:t>
      </w:r>
    </w:p>
    <w:p w:rsidR="3045D9C0" w:rsidP="3CCFA773" w:rsidRDefault="3045D9C0" w14:paraId="5C0D5AE5" w14:textId="469B01D5">
      <w:pPr>
        <w:pStyle w:val="ListParagraph"/>
        <w:numPr>
          <w:ilvl w:val="2"/>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Currency</w:t>
      </w:r>
    </w:p>
    <w:p w:rsidR="3045D9C0" w:rsidP="3CCFA773" w:rsidRDefault="3045D9C0" w14:paraId="5E4F99A1" w14:textId="32CB8622">
      <w:pPr>
        <w:pStyle w:val="ListParagraph"/>
        <w:numPr>
          <w:ilvl w:val="2"/>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Status</w:t>
      </w:r>
    </w:p>
    <w:p w:rsidR="3045D9C0" w:rsidP="3CCFA773" w:rsidRDefault="3045D9C0" w14:paraId="3503BC85" w14:textId="6AF28F30">
      <w:pPr>
        <w:pStyle w:val="ListParagraph"/>
        <w:numPr>
          <w:ilvl w:val="2"/>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noProof w:val="0"/>
          <w:color w:val="auto"/>
          <w:sz w:val="24"/>
          <w:szCs w:val="24"/>
          <w:lang w:val="en-US"/>
        </w:rPr>
        <w:t>Timestamps</w:t>
      </w:r>
    </w:p>
    <w:p w:rsidR="3045D9C0" w:rsidP="3CCFA773" w:rsidRDefault="3045D9C0" w14:paraId="2C30C4A3" w14:textId="5C490027">
      <w:pPr>
        <w:pStyle w:val="ListParagraph"/>
        <w:numPr>
          <w:ilvl w:val="0"/>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b w:val="1"/>
          <w:bCs w:val="1"/>
          <w:noProof w:val="0"/>
          <w:color w:val="auto"/>
          <w:sz w:val="24"/>
          <w:szCs w:val="24"/>
          <w:lang w:val="en-US"/>
        </w:rPr>
        <w:t xml:space="preserve">Context Map: Payment Processing </w:t>
      </w:r>
      <w:r w:rsidRPr="3CCFA773" w:rsidR="5044C221">
        <w:rPr>
          <w:rFonts w:ascii="Times New Roman" w:hAnsi="Times New Roman" w:eastAsia="Times New Roman" w:cs="Times New Roman"/>
          <w:b w:val="1"/>
          <w:bCs w:val="1"/>
          <w:noProof w:val="0"/>
          <w:color w:val="auto"/>
          <w:sz w:val="24"/>
          <w:szCs w:val="24"/>
          <w:lang w:val="en-US"/>
        </w:rPr>
        <w:t>&lt;-&gt;</w:t>
      </w:r>
      <w:r w:rsidRPr="3CCFA773" w:rsidR="3045D9C0">
        <w:rPr>
          <w:rFonts w:ascii="Times New Roman" w:hAnsi="Times New Roman" w:eastAsia="Times New Roman" w:cs="Times New Roman"/>
          <w:b w:val="1"/>
          <w:bCs w:val="1"/>
          <w:noProof w:val="0"/>
          <w:color w:val="auto"/>
          <w:sz w:val="24"/>
          <w:szCs w:val="24"/>
          <w:lang w:val="en-US"/>
        </w:rPr>
        <w:t xml:space="preserve"> </w:t>
      </w:r>
      <w:r w:rsidRPr="3CCFA773" w:rsidR="3045D9C0">
        <w:rPr>
          <w:rFonts w:ascii="Times New Roman" w:hAnsi="Times New Roman" w:eastAsia="Times New Roman" w:cs="Times New Roman"/>
          <w:b w:val="1"/>
          <w:bCs w:val="1"/>
          <w:noProof w:val="0"/>
          <w:color w:val="auto"/>
          <w:sz w:val="24"/>
          <w:szCs w:val="24"/>
          <w:lang w:val="en-US"/>
        </w:rPr>
        <w:t>User Management</w:t>
      </w:r>
      <w:r w:rsidRPr="3CCFA773" w:rsidR="3045D9C0">
        <w:rPr>
          <w:rFonts w:ascii="Times New Roman" w:hAnsi="Times New Roman" w:eastAsia="Times New Roman" w:cs="Times New Roman"/>
          <w:noProof w:val="0"/>
          <w:color w:val="auto"/>
          <w:sz w:val="24"/>
          <w:szCs w:val="24"/>
          <w:lang w:val="en-US"/>
        </w:rPr>
        <w:t xml:space="preserve"> </w:t>
      </w:r>
    </w:p>
    <w:p w:rsidR="3045D9C0" w:rsidP="3CCFA773" w:rsidRDefault="3045D9C0" w14:paraId="6B5A4B1C" w14:textId="581FC295">
      <w:pPr>
        <w:pStyle w:val="ListParagraph"/>
        <w:numPr>
          <w:ilvl w:val="1"/>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Relationship</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Customer-Supplier</w:t>
      </w:r>
    </w:p>
    <w:p w:rsidR="3045D9C0" w:rsidP="3CCFA773" w:rsidRDefault="3045D9C0" w14:paraId="5EFB9D09" w14:textId="0CB769D0">
      <w:pPr>
        <w:pStyle w:val="ListParagraph"/>
        <w:numPr>
          <w:ilvl w:val="1"/>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Description</w:t>
      </w:r>
      <w:r w:rsidRPr="3CCFA773" w:rsidR="3045D9C0">
        <w:rPr>
          <w:rFonts w:ascii="Times New Roman" w:hAnsi="Times New Roman" w:eastAsia="Times New Roman" w:cs="Times New Roman"/>
          <w:i w:val="0"/>
          <w:iCs w:val="0"/>
          <w:noProof w:val="0"/>
          <w:color w:val="auto"/>
          <w:sz w:val="24"/>
          <w:szCs w:val="24"/>
          <w:lang w:val="en-US"/>
        </w:rPr>
        <w:t xml:space="preserve">: </w:t>
      </w:r>
      <w:r w:rsidRPr="3CCFA773" w:rsidR="3045D9C0">
        <w:rPr>
          <w:rFonts w:ascii="Times New Roman" w:hAnsi="Times New Roman" w:eastAsia="Times New Roman" w:cs="Times New Roman"/>
          <w:noProof w:val="0"/>
          <w:color w:val="auto"/>
          <w:sz w:val="24"/>
          <w:szCs w:val="24"/>
          <w:lang w:val="en-US"/>
        </w:rPr>
        <w:t>Payment Processing depends on User Management for authentication.</w:t>
      </w:r>
    </w:p>
    <w:p w:rsidR="3045D9C0" w:rsidP="3CCFA773" w:rsidRDefault="3045D9C0" w14:paraId="14CFAF12" w14:textId="5A553E90">
      <w:pPr>
        <w:pStyle w:val="ListParagraph"/>
        <w:numPr>
          <w:ilvl w:val="1"/>
          <w:numId w:val="11"/>
        </w:numPr>
        <w:spacing w:before="0" w:beforeAutospacing="off" w:after="0" w:afterAutospacing="off"/>
        <w:rPr>
          <w:rFonts w:ascii="Times New Roman" w:hAnsi="Times New Roman" w:eastAsia="Times New Roman" w:cs="Times New Roman"/>
          <w:noProof w:val="0"/>
          <w:color w:val="auto"/>
          <w:sz w:val="24"/>
          <w:szCs w:val="24"/>
          <w:lang w:val="en-US"/>
        </w:rPr>
      </w:pPr>
      <w:r w:rsidRPr="3CCFA773" w:rsidR="3045D9C0">
        <w:rPr>
          <w:rFonts w:ascii="Times New Roman" w:hAnsi="Times New Roman" w:eastAsia="Times New Roman" w:cs="Times New Roman"/>
          <w:i w:val="0"/>
          <w:iCs w:val="0"/>
          <w:noProof w:val="0"/>
          <w:color w:val="auto"/>
          <w:sz w:val="24"/>
          <w:szCs w:val="24"/>
          <w:lang w:val="en-US"/>
        </w:rPr>
        <w:t>Integration</w:t>
      </w:r>
      <w:r w:rsidRPr="3CCFA773" w:rsidR="3045D9C0">
        <w:rPr>
          <w:rFonts w:ascii="Times New Roman" w:hAnsi="Times New Roman" w:eastAsia="Times New Roman" w:cs="Times New Roman"/>
          <w:i w:val="0"/>
          <w:iCs w:val="0"/>
          <w:noProof w:val="0"/>
          <w:color w:val="auto"/>
          <w:sz w:val="24"/>
          <w:szCs w:val="24"/>
          <w:lang w:val="en-US"/>
        </w:rPr>
        <w:t>:</w:t>
      </w:r>
      <w:r w:rsidRPr="3CCFA773" w:rsidR="3045D9C0">
        <w:rPr>
          <w:rFonts w:ascii="Times New Roman" w:hAnsi="Times New Roman" w:eastAsia="Times New Roman" w:cs="Times New Roman"/>
          <w:noProof w:val="0"/>
          <w:color w:val="auto"/>
          <w:sz w:val="24"/>
          <w:szCs w:val="24"/>
          <w:lang w:val="en-US"/>
        </w:rPr>
        <w:t xml:space="preserve"> API calls for user validation.</w:t>
      </w:r>
    </w:p>
    <w:p w:rsidR="3CCFA773" w:rsidP="3CCFA773" w:rsidRDefault="3CCFA773" w14:paraId="2395D616" w14:textId="546E4B3C">
      <w:pPr>
        <w:pStyle w:val="Normal"/>
        <w:rPr>
          <w:rFonts w:ascii="Times New Roman" w:hAnsi="Times New Roman" w:eastAsia="Times New Roman" w:cs="Times New Roman"/>
          <w:b w:val="1"/>
          <w:bCs w:val="1"/>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0d7f1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dde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b2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5c2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765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e26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b0b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330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3d6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66a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f3d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cad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5060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F4EA4"/>
    <w:rsid w:val="030A06FC"/>
    <w:rsid w:val="03B3EEAC"/>
    <w:rsid w:val="044A895D"/>
    <w:rsid w:val="0776809E"/>
    <w:rsid w:val="09D1730E"/>
    <w:rsid w:val="09E9BB1E"/>
    <w:rsid w:val="0B0624EB"/>
    <w:rsid w:val="11CBF5D6"/>
    <w:rsid w:val="12B179AD"/>
    <w:rsid w:val="169A1D30"/>
    <w:rsid w:val="16CC9C40"/>
    <w:rsid w:val="1D180767"/>
    <w:rsid w:val="1D180767"/>
    <w:rsid w:val="1DD3EB62"/>
    <w:rsid w:val="1FB7C54B"/>
    <w:rsid w:val="1FDA9B36"/>
    <w:rsid w:val="22EFA442"/>
    <w:rsid w:val="2561D2BC"/>
    <w:rsid w:val="25C0B392"/>
    <w:rsid w:val="2633BFE9"/>
    <w:rsid w:val="265E4400"/>
    <w:rsid w:val="269F4EA4"/>
    <w:rsid w:val="26C6D725"/>
    <w:rsid w:val="27094093"/>
    <w:rsid w:val="29A4B2AF"/>
    <w:rsid w:val="2C890710"/>
    <w:rsid w:val="2C890710"/>
    <w:rsid w:val="2D6A610E"/>
    <w:rsid w:val="2F921736"/>
    <w:rsid w:val="3045D9C0"/>
    <w:rsid w:val="32D18517"/>
    <w:rsid w:val="3577DB32"/>
    <w:rsid w:val="35DA601E"/>
    <w:rsid w:val="35DA601E"/>
    <w:rsid w:val="373E1043"/>
    <w:rsid w:val="3785E951"/>
    <w:rsid w:val="3A113548"/>
    <w:rsid w:val="3A113548"/>
    <w:rsid w:val="3B002717"/>
    <w:rsid w:val="3B7AE0C6"/>
    <w:rsid w:val="3B7AE0C6"/>
    <w:rsid w:val="3BB460AE"/>
    <w:rsid w:val="3C692260"/>
    <w:rsid w:val="3CB264CB"/>
    <w:rsid w:val="3CCFA773"/>
    <w:rsid w:val="3D5BCA67"/>
    <w:rsid w:val="405552B4"/>
    <w:rsid w:val="438EE16A"/>
    <w:rsid w:val="43A8B356"/>
    <w:rsid w:val="43D50BDB"/>
    <w:rsid w:val="4414F83C"/>
    <w:rsid w:val="454D8483"/>
    <w:rsid w:val="469B2556"/>
    <w:rsid w:val="473931D9"/>
    <w:rsid w:val="473931D9"/>
    <w:rsid w:val="4762BCDE"/>
    <w:rsid w:val="490E2A44"/>
    <w:rsid w:val="490E2A44"/>
    <w:rsid w:val="4ABD2CEF"/>
    <w:rsid w:val="4D4B9FE5"/>
    <w:rsid w:val="4D4B9FE5"/>
    <w:rsid w:val="4DC7BDA7"/>
    <w:rsid w:val="5044C221"/>
    <w:rsid w:val="50642FFC"/>
    <w:rsid w:val="52A1EEED"/>
    <w:rsid w:val="52A1EEED"/>
    <w:rsid w:val="52EF9F4C"/>
    <w:rsid w:val="52EF9F4C"/>
    <w:rsid w:val="5428484B"/>
    <w:rsid w:val="549851C3"/>
    <w:rsid w:val="5523DFD2"/>
    <w:rsid w:val="5542F5E5"/>
    <w:rsid w:val="557B9C3C"/>
    <w:rsid w:val="557B9C3C"/>
    <w:rsid w:val="55C7E61A"/>
    <w:rsid w:val="59C9D61B"/>
    <w:rsid w:val="5C2F1E8B"/>
    <w:rsid w:val="5D441760"/>
    <w:rsid w:val="60053B88"/>
    <w:rsid w:val="62DA0CA6"/>
    <w:rsid w:val="660B8070"/>
    <w:rsid w:val="67CBDCB1"/>
    <w:rsid w:val="67CBDCB1"/>
    <w:rsid w:val="68792668"/>
    <w:rsid w:val="68E3AA40"/>
    <w:rsid w:val="6B7B96CC"/>
    <w:rsid w:val="6C9A380A"/>
    <w:rsid w:val="6CBBD0B4"/>
    <w:rsid w:val="6E01542F"/>
    <w:rsid w:val="720F52D5"/>
    <w:rsid w:val="72230A09"/>
    <w:rsid w:val="739EFC4C"/>
    <w:rsid w:val="74EFB900"/>
    <w:rsid w:val="79F5F7E7"/>
    <w:rsid w:val="7A1BF527"/>
    <w:rsid w:val="7BB9E608"/>
    <w:rsid w:val="7C1C5B5C"/>
    <w:rsid w:val="7C2973DE"/>
    <w:rsid w:val="7EA3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4EA4"/>
  <w15:chartTrackingRefBased/>
  <w15:docId w15:val="{A841FA9B-86DC-45DB-B5B5-5F83328EEC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215d5ada0c40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7AA54369FCCE42B016E65F1726CB24" ma:contentTypeVersion="21" ma:contentTypeDescription="Create a new document." ma:contentTypeScope="" ma:versionID="20480a40e49f1249aaec36524199755a">
  <xsd:schema xmlns:xsd="http://www.w3.org/2001/XMLSchema" xmlns:xs="http://www.w3.org/2001/XMLSchema" xmlns:p="http://schemas.microsoft.com/office/2006/metadata/properties" xmlns:ns1="http://schemas.microsoft.com/sharepoint/v3" xmlns:ns2="a5766da4-e5e6-41f6-b491-5b59f4eee624" xmlns:ns3="8111c423-6002-4716-8cac-1397b08810be" targetNamespace="http://schemas.microsoft.com/office/2006/metadata/properties" ma:root="true" ma:fieldsID="9ae9a61660d21cd291badfd6eab6d3f1" ns1:_="" ns2:_="" ns3:_="">
    <xsd:import namespace="http://schemas.microsoft.com/sharepoint/v3"/>
    <xsd:import namespace="a5766da4-e5e6-41f6-b491-5b59f4eee624"/>
    <xsd:import namespace="8111c423-6002-4716-8cac-1397b08810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3:TaxCatchAll" minOccurs="0"/>
                <xsd:element ref="ns2:lcf76f155ced4ddcb4097134ff3c332f"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766da4-e5e6-41f6-b491-5b59f4eee6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30a3b-576f-4e05-9669-916485bbc8d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1c423-6002-4716-8cac-1397b08810b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4fc6c71-67c5-414d-89f5-11d9ca24a0a9}" ma:internalName="TaxCatchAll" ma:showField="CatchAllData" ma:web="8111c423-6002-4716-8cac-1397b08810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8111c423-6002-4716-8cac-1397b08810be" xsi:nil="true"/>
    <lcf76f155ced4ddcb4097134ff3c332f xmlns="a5766da4-e5e6-41f6-b491-5b59f4eee624">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4A2B6491-15A2-49EC-86A8-F576F3735E1A}"/>
</file>

<file path=customXml/itemProps2.xml><?xml version="1.0" encoding="utf-8"?>
<ds:datastoreItem xmlns:ds="http://schemas.openxmlformats.org/officeDocument/2006/customXml" ds:itemID="{B9C186F1-A329-4F11-BB0C-D3502F5FB9D4}"/>
</file>

<file path=customXml/itemProps3.xml><?xml version="1.0" encoding="utf-8"?>
<ds:datastoreItem xmlns:ds="http://schemas.openxmlformats.org/officeDocument/2006/customXml" ds:itemID="{B342119D-B1E9-4938-9557-E0C41E1D9E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Suraj Biswas</dc:creator>
  <keywords/>
  <dc:description/>
  <lastModifiedBy>Suraj Biswas</lastModifiedBy>
  <dcterms:created xsi:type="dcterms:W3CDTF">2025-03-24T09:02:55.0000000Z</dcterms:created>
  <dcterms:modified xsi:type="dcterms:W3CDTF">2025-03-24T09:50:48.1869464Z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0x010100C47AA54369FCCE42B016E65F1726CB24</vt:lpwstr>
  </property>
  <property fmtid="{D5CDD505-2E9C-101B-9397-08002B2CF9AE}" pid="3" name="MediaServiceImageTags">
    <vt:lpwstr/>
  </property>
</Properties>
</file>