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0C4E" w:rsidRPr="00047F99" w:rsidRDefault="00000000" w:rsidP="00B65578">
      <w:pPr>
        <w:pStyle w:val="Title"/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</w:rPr>
        <w:t>User Manual: MTB Cluster Web System</w:t>
      </w:r>
    </w:p>
    <w:p w:rsidR="00B65578" w:rsidRPr="00047F99" w:rsidRDefault="00B65578" w:rsidP="00B65578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คู่มือการใช้งานระบบ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MTB Cluster Web System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บทนำ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Introduction)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MTB Cluster Web System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ออกแบบมาเพื่อการวิเคราะห์และแสดงผลข้อมูลจีโนมของเชื้อวัณโรค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Mycobacterium tuberculosis - MTB)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ระบบนี้มีเครื่องมือสำหรับการติดตามทางระบาดวิทยา การระบุสายพันธุ์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Lineage)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การประเมินรูปแบบการดื้อยา และการวิเคราะห์กลุ่มความเชื่อมโยง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 analysis)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โดยใช้ข้อมูลจากการถอดรหัสพันธุกรรมทั้งจีโนม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Whole Genome Sequencing - WGS)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การเริ่มต้นใช้งาน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Getting Started)</w:t>
      </w:r>
    </w:p>
    <w:p w:rsidR="00B65578" w:rsidRPr="00047F99" w:rsidRDefault="00B65578" w:rsidP="00B65578">
      <w:pPr>
        <w:pStyle w:val="NormalWeb"/>
        <w:numPr>
          <w:ilvl w:val="0"/>
          <w:numId w:val="11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เข้าสู่ระบบ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Login):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กรอกชื่อผู้ใช้งาน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Username)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และรหัสผ่านที่ลงทะเบียนไว้</w:t>
      </w: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>
            <wp:extent cx="3365500" cy="2603500"/>
            <wp:effectExtent l="0" t="0" r="0" b="0"/>
            <wp:docPr id="8562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4823" name="Picture 8562948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65578" w:rsidRPr="00047F99" w:rsidRDefault="00B65578" w:rsidP="00B65578">
      <w:pPr>
        <w:pStyle w:val="NormalWeb"/>
        <w:numPr>
          <w:ilvl w:val="0"/>
          <w:numId w:val="11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ลงทะเบียน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Registration):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ผู้ใช้งานใหม่สามารถลงทะเบียนเพื่อสร้างบัญชี </w:t>
      </w: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>
            <wp:extent cx="3111500" cy="3594100"/>
            <wp:effectExtent l="0" t="0" r="0" b="0"/>
            <wp:docPr id="458947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7850" name="Picture 4589478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หน้ากระดานแสดงข้อมูล: การกระจายตัวของตัวอย่าง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Dashboard: Sample Distribution)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หน้านี้แสดงภาพรวมของตัวอย่างเชื้อวัณโรคในระบบ ประกอบด้วยตัวกรองข้อมูลและแผนภาพแสดงผลหลายรูปแบบ เพื่อช่วยให้คุณเข้าใจการกระจายตัวและลักษณะของตัวอย่างได้อย่างชัดเจน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4791075" cy="8228538"/>
            <wp:effectExtent l="0" t="0" r="0" b="1270"/>
            <wp:docPr id="585967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67558" name="Picture 5859675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321" cy="82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ตัวกรองข้อมูล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Filters):</w:t>
      </w:r>
    </w:p>
    <w:p w:rsidR="00B65578" w:rsidRPr="00047F99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จังหวัด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Province):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เลือกจังหวัดที่ต้องการในประเทศไทยเพื่อตีกรอบข้อมูลให้แคบลง</w:t>
      </w:r>
    </w:p>
    <w:p w:rsidR="00B65578" w:rsidRPr="00047F99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วันที่เก็บตัวอย่าง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Collection Date - Start/End):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กรองตัวอย่างตามช่วงวันที่ที่เริ่มต้นและสิ้นสุดการเก็บตัวอย่าง</w:t>
      </w:r>
    </w:p>
    <w:p w:rsidR="00B65578" w:rsidRPr="00047F99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สายพันธุ์หลักและสายพันธุ์ย่อย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Major Lineage &amp; Lineage):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กรองตามข้อมูลสายพันธุ์ทางพันธุกรรม</w:t>
      </w:r>
    </w:p>
    <w:p w:rsidR="00B65578" w:rsidRPr="00047F99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ภาพรวมยีนดื้อยา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Overall DR Genotype):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กรองตามการจัดประเภทการดื้อยา (เช่น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MDR-TB, Pre-XDR-TB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เป็นต้น)</w:t>
      </w: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>
            <wp:extent cx="5486400" cy="1014095"/>
            <wp:effectExtent l="0" t="0" r="0" b="1905"/>
            <wp:docPr id="250380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0012" name="Picture 2503800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การแสดงผลด้วยภาพ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Visualizations):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สรุประดับความเสี่ยง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Risk Level Summary):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การ์ดแสดงจำนวนของรูปแบบยีนดื้อยาแต่ละประเภท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การกระจายตัวของสายพันธุ์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Lineage Distribution):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แผนภูมิวงกลมแสดงสัดส่วนของสายพันธุ์ต่างๆ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การกระจายตัวตามจังหวัด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Province Distribution):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แผนภูมิแท่งแสดงจำนวนตัวอย่างในแต่ละจังหวัด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ปีที่เก็บตัวอย่าง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Sample Collection Year):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กราฟ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ฮิส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โทแกรมแสดงจำนวนการเก็บตัวอย่างตามช่วงเวลา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การกระจายตัวตามอายุ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Age Distribution):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กราฟ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Box plot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แสดงการกระจายตัวของอายุผู้ป่วยแยกตามปี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กราฟข้อมูลประชากร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Demographic Charts):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การกระจายตัวของกลุ่มชาติพันธุ์ ระดับการศึกษา และอาชีพ แยกตามปี</w:t>
      </w:r>
    </w:p>
    <w:p w:rsidR="00B65578" w:rsidRPr="00047F99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แผนที่สรุปรายอำเภอ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District Summary Map):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แผนที่ประเทศไทยแบบอินเทอร์แอกทีฟ แสดงความหนาแน่นของตัวอย่างแยกตามพื้นที่อำเภอ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หน้ากระดานแสดงข้อมูลกลุ่มความเชื่อมโยง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Cluster Dashboard)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 Dashboard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ช่วยให้ผู้ใช้สามารถดูรายงานกลุ่มความเชื่อมโยง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Cluster)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ของข้อมูล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WGS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แบบเฉพาะเจาะจงได้ เมื่อคลิก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'View Cluster Report'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ระบบจะเปิดหน้าสรุปผลรูปแบบ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HTML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ที่มีรายละเอียดครบถ้วน รวมถึงข้อมูลระยะห่างของความแตกต่างทางพันธุกรรม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SNP distances)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และการวิเคราะห์กลุ่ม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proofErr w:type="spellStart"/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ลดข้อมูล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Data Upload)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ระบบรองรับการ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ลดข้อมูลลำดับพันธุกรรมและข้อมูลอภิพันธุ์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Metadata)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ของผู้ป่วย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รูปแบบ ดังนี้: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โหมดกรอกข้อมูลรายตัว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Single Entry Mode)</w:t>
      </w:r>
    </w:p>
    <w:p w:rsidR="00B65578" w:rsidRPr="00047F99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กรอกรหัสผู้ป่วย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Patient ID)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และรหัสตัวอย่าง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Sample ID)</w:t>
      </w:r>
    </w:p>
    <w:p w:rsidR="00B65578" w:rsidRPr="00047F99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เลือกไฟล์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FastQ 1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จากไฟล์ลำดับพันธุกรรมที่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ลดไว้ (ไฟล์ .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gz)</w:t>
      </w:r>
    </w:p>
    <w:p w:rsidR="00B65578" w:rsidRPr="00047F99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กรอกข้อมูล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Metadata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ได้แก่ วันที่เก็บตัวอย่าง จังหวัด อำเภอ เพศ อายุ กลุ่มชาติพันธุ์ การศึกษา อาชีพ ฯลฯ</w:t>
      </w:r>
    </w:p>
    <w:p w:rsidR="00B65578" w:rsidRPr="00047F99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คลิกปุ่ม "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Submit Data &amp; Files"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ส่งข้อมูลและไฟล์)</w:t>
      </w: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>
            <wp:extent cx="5486400" cy="4058285"/>
            <wp:effectExtent l="0" t="0" r="0" b="5715"/>
            <wp:docPr id="73094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0841" name="Picture 7309408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โหมด</w:t>
      </w:r>
      <w:proofErr w:type="spellStart"/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ลดแบบกลุ่ม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Batch Upload Mode)</w:t>
      </w:r>
    </w:p>
    <w:p w:rsidR="00B65578" w:rsidRPr="00047F99" w:rsidRDefault="00B65578" w:rsidP="00B65578">
      <w:pPr>
        <w:pStyle w:val="NormalWeb"/>
        <w:numPr>
          <w:ilvl w:val="0"/>
          <w:numId w:val="15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ลดไฟล์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Excel (.xlsx, .xls)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ที่มีข้อมูล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Metadata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ของหลายๆ ตัวอย่าง</w:t>
      </w:r>
    </w:p>
    <w:p w:rsidR="00B65578" w:rsidRPr="00047F99" w:rsidRDefault="00B65578" w:rsidP="00B65578">
      <w:pPr>
        <w:pStyle w:val="NormalWeb"/>
        <w:numPr>
          <w:ilvl w:val="0"/>
          <w:numId w:val="15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ลดไฟล์ลำดับพันธุกรรมที่เกี่ยวข้อง (ไฟล์ .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gz)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สำหรับทุกตัวอย่าง</w:t>
      </w:r>
    </w:p>
    <w:p w:rsidR="00B65578" w:rsidRPr="00047F99" w:rsidRDefault="00B65578" w:rsidP="00B65578">
      <w:pPr>
        <w:pStyle w:val="NormalWeb"/>
        <w:numPr>
          <w:ilvl w:val="0"/>
          <w:numId w:val="15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คลิกปุ่ม "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Process Batch Upload"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ประมวลผลการ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ลดแบบกลุ่ม)</w:t>
      </w:r>
    </w:p>
    <w:p w:rsidR="00B65578" w:rsidRPr="00047F99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>
            <wp:extent cx="5486400" cy="3991610"/>
            <wp:effectExtent l="0" t="0" r="0" b="0"/>
            <wp:docPr id="282866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6378" name="Picture 2828663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การสั่งรันระบบประมวลผล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Running the Pipeline)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หลังจาก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ลดข้อมูล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Metadata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และไฟล์ลำดับพันธุกรรมแล้ว ให้คลิกปุ่ม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'Run Process'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จะมีหน้าต่าง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ป๊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อปอ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ัป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ปรากฏขึ้นเพื่อแสดงรายการตัวอย่างที่รอการประมวลผล ให้คลิก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'Run Process'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อีกครั้งเพื่อเริ่มการวิเคราะห์ ระบบจะส่งการแจ้งเตือนทางอีเมลเมื่อการประมวลผลเริ่มต้นขึ้น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6.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การดาวน์โหลด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Download)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หน้าดาวน์โหลดช่วยให้คุณสามารถติดตามสถานะการรันวิเคราะห์ทั้งหมดและดาวน์โหลดผลลัพธ์ได้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>
            <wp:extent cx="5486400" cy="2012950"/>
            <wp:effectExtent l="0" t="0" r="0" b="6350"/>
            <wp:docPr id="324096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6971" name="Picture 3240969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numPr>
          <w:ilvl w:val="0"/>
          <w:numId w:val="16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ดูรายงาน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View Report):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สำหรับการรันที่เสร็จสมบูรณ์แล้ว สามารถเปิดดูรายงานสรุปกลุ่มความเชื่อมโยง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WGS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ในภาพรวมได้</w:t>
      </w:r>
    </w:p>
    <w:p w:rsidR="00B65578" w:rsidRPr="00047F99" w:rsidRDefault="00B65578" w:rsidP="00B65578">
      <w:pPr>
        <w:pStyle w:val="NormalWeb"/>
        <w:numPr>
          <w:ilvl w:val="0"/>
          <w:numId w:val="16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ดาวน์โหลด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Download):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ดาวน์โหลดชุดไฟล์ผลลัพธ์ฉบับเต็มสำหรับการรันที่ต้องการ ในรูปแบบไฟล์บีบอัด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ZIP)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7.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การจัดการผู้ใช้งาน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User Management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สำหรับ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Admin/Staff)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ผู้ดูแลระบบ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Administrators)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และเจ้าหน้าที่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Staff)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สามารถจัดการบัญชีผู้ใช้งานผ่านหน้านี้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>
            <wp:extent cx="5486400" cy="2899410"/>
            <wp:effectExtent l="0" t="0" r="0" b="0"/>
            <wp:docPr id="308905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5010" name="Picture 3089050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numPr>
          <w:ilvl w:val="0"/>
          <w:numId w:val="17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ดูรายชื่อผู้ใช้งานทั้งหมดพร้อมรายละเอียด</w:t>
      </w:r>
    </w:p>
    <w:p w:rsidR="00B65578" w:rsidRPr="00047F99" w:rsidRDefault="00B65578" w:rsidP="00B65578">
      <w:pPr>
        <w:pStyle w:val="NormalWeb"/>
        <w:numPr>
          <w:ilvl w:val="0"/>
          <w:numId w:val="17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สร้างผู้ใช้งานใหม่ หรือแก้ไขรายละเอียดของผู้ใช้ที่มีอยู่ (ชื่อ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อีเมล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สิทธิ์การใช้งาน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สถานะ)</w:t>
      </w:r>
    </w:p>
    <w:p w:rsidR="00B65578" w:rsidRPr="00047F99" w:rsidRDefault="00B65578" w:rsidP="00B65578">
      <w:pPr>
        <w:pStyle w:val="NormalWeb"/>
        <w:numPr>
          <w:ilvl w:val="0"/>
          <w:numId w:val="17"/>
        </w:numPr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สิทธิ์การใช้งาน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Roles)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ที่มีให้เลือก: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USER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ผู้ใช้งานทั่วไป)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, STAFF (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เจ้าหน้าที่)</w:t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>
            <wp:extent cx="4064000" cy="4914900"/>
            <wp:effectExtent l="0" t="0" r="0" b="0"/>
            <wp:docPr id="1194347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7733" name="Picture 11943477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047F99" w:rsidRDefault="00B65578" w:rsidP="00B65578">
      <w:pPr>
        <w:pStyle w:val="NormalWeb"/>
        <w:spacing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8. 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โปรไฟล์และรหัสผ่าน (</w:t>
      </w:r>
      <w:r w:rsidRPr="00047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Profile &amp; Password)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ผู้ใช้สามาร</w:t>
      </w:r>
      <w:proofErr w:type="spellStart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ถอัป</w:t>
      </w:r>
      <w:proofErr w:type="spellEnd"/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เดตข้อมูลส่วนตัวและเปลี่ยนรหัสผ่านของตนเองได้ ผ่านทางหน้า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Profile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และหน้า </w:t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t>Change Password</w:t>
      </w:r>
    </w:p>
    <w:p w:rsidR="00AC0C4E" w:rsidRPr="00047F99" w:rsidRDefault="00B65578" w:rsidP="00B65578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3606800" cy="3276600"/>
            <wp:effectExtent l="0" t="0" r="0" b="0"/>
            <wp:docPr id="1681724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4556" name="Picture 16817245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br/>
      </w:r>
      <w:r w:rsidRPr="00047F99">
        <w:rPr>
          <w:rFonts w:ascii="TH SarabunPSK" w:hAnsi="TH SarabunPSK" w:cs="TH SarabunPSK" w:hint="cs"/>
          <w:color w:val="000000" w:themeColor="text1"/>
          <w:sz w:val="32"/>
          <w:szCs w:val="32"/>
        </w:rPr>
        <w:br/>
        <w:t>MTB Cluster Web System - User Manual</w:t>
      </w:r>
    </w:p>
    <w:p w:rsidR="00745B8C" w:rsidRPr="00047F99" w:rsidRDefault="00000000">
      <w:pPr>
        <w:rPr>
          <w:color w:val="000000" w:themeColor="text1"/>
        </w:rPr>
      </w:pPr>
      <w:r w:rsidRPr="00047F99">
        <w:rPr>
          <w:color w:val="000000" w:themeColor="text1"/>
        </w:rPr>
        <w:br w:type="page"/>
      </w:r>
    </w:p>
    <w:p w:rsidR="00745B8C" w:rsidRPr="00047F99" w:rsidRDefault="00000000">
      <w:pPr>
        <w:pStyle w:val="Heading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ภาคผนวก: รายละเอียดทางเทคนิคของระบบ MTB Cluster Detection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เนื้อหาในส่วนนี้อธิบายรายละเอียดทางเทคนิคเพิ่มเติมของระบบ MTB Cluster Detection Web Application เพื่อให้ผู้ใช้งานและผู้ดูแลระบบเข้าใจการทำงานของระบบได้อย่างครบถ้วน โดยอ้างอิงจากซอร์สโค้ดและเอกสารขอบเขตงาน (TOR) ของโครงการ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1. ฟังก์ชัน "Remember Me" (จดจำการเข้าสู่ระบบ)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ฟังก์ชัน "Remember Me" คือตัวเลือกบนหน้าเข้าสู่ระบบ (Login) 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ที่ช่วยให้ผู้ใช้งาน</w:t>
      </w:r>
      <w:proofErr w:type="spellEnd"/>
      <w:r w:rsidR="00166A3C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ไม่ต้อง</w:t>
      </w:r>
      <w:r w:rsidR="00047F99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ล็อกอินใหม่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ทุกครั้งที่เปิดเว็บไซต์</w:t>
      </w:r>
      <w:proofErr w:type="spellEnd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โดยระบบจะขยายระยะเวลาการใช้งาน</w:t>
      </w:r>
      <w:proofErr w:type="spellEnd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(Session) 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ออกไปให้ยาวนานขึ้น</w:t>
      </w:r>
      <w:proofErr w:type="spellEnd"/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หลักการทำงาน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เมื่อผู้ใช้งานเข้าสู่ระบบสำเร็จ ระบบจะสร้าง Token สำหรับยืนยันตัวตน (JWT — JSON Web Token) ซึ่งเปรียบเสมือน "บัตรผ่าน" ที่มีอายุการใช้งานจำกัด โดย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มีความแตกต่างดังนี้</w:t>
      </w:r>
      <w:proofErr w:type="spellEnd"/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ไม่เลือก Remember Me: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Token จะมีอายุการใช้งาน 1 วัน (24 ชั่วโมง) และถูกเก็บใน Session Storage ของเบราว์เซอร์ ซึ่งจะถูกลบทันทีเมื่อปิดแท็บหรือปิดเบราว์เซอร์ ผู้ใช้งานจะต้องเข้าสู่ระบบใหม่ทุกครั้ง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เลือก Remember Me: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Token จะมีอายุการใช้งาน 30 วัน และถูกเก็บใน Local Storage ของเบราว์เซอร์ ซึ่งจะคงอยู่แม้ปิดเบราว์เซอร์แล้วเปิดใหม่ ทำให้ผู้ใช้งานสามารถเข้าถึงระบบได้ต่อเนื่องโดยไม่ต้องเข้าสู่ระบบซ้ำภายใน 30 วัน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คำแนะนำด้านความปลอดภัย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ไม่ควรเลือก "Remember Me" บนคอมพิวเตอร์สาธารณะหรือคอมพิวเตอร์ที่ใช้ร่วมกัน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หากสงสัยว่ามีผู้อื่นเข้าถึงบัญชีของท่าน ให้เปลี่ยนรหัสผ่านทันที ซึ่งจะทำให้ Token เดิมหมดอายุ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2. นโยบายผู้ดูแลระบบ (Administrator) ควรมีเพียงหนึ่งบัญชี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 MTB Cluster Detection ออกแบบให้มีบัญชีผู้ดูแลระบบ (ADMIN) เพียงบัญชีเดียว ด้วยเหตุผล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ด้านความปลอดภัย</w:t>
      </w:r>
      <w:proofErr w:type="spellEnd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ดังนี้</w:t>
      </w:r>
      <w:proofErr w:type="spellEnd"/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2.1 หลักการแบ่งแยกสิทธิ์ขั้นต่ำ (Principle of Least Privilege)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ตามหลัก Principle of Least Privilege (PoLP) ซึ่งเป็นหลักการพื้นฐานของ Information Security ผู้ใช้งานแต่ละคนควรได้รับสิทธิ์เท่าที่จำเป็นต่อการปฏิบัติงานเท่านั้น การมี ADMIN หลายคนจะเพิ่มความเสี่ยงที่สิทธิ์ระดับสูงจะถูกใช้งานอย่างไม่เหมาะสม ระบบจึงกำหนดบทบาท (Role) เป็น 3 ระดับ ได้แก่ ADMIN, UPLOADER และ VIEWER เพื่อให้แต่ละบทบาทมีสิทธิ์เฉพาะงานของตน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2.2 ความรับผิดชอบที่ตรวจสอบได้ (Single Point of Accountability)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เมื่อมี ADMIN เพียงคนเดียว การกระทำที่เกิดขึ้นในระดับ ADMIN (เช่น การสร้าง/ลบผู้ใช้ การเปลี่ยนสิทธิ์) สามารถตรวจสอบย้อนกลับได้อย่างชัดเจนว่าเป็นของบุคคลใด ผ่านระบบ Audit Log ที่บันทึกทุกกิจกรรม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2.3 ลดพื้นผิวการโจมตี (Reduce Attack Surface)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บัญชี ADMIN เป็นเป้าหมายหลักของการโจมตี (Attack Target) การมี ADMIN หลายบัญชีหมายถึงมีช่องทางการโจมตี (Attack Vector) มากขึ้น เช่น การเดารหัสผ่าน (Brute Force) หรือ Social Engineering ซึ่งหากบัญชี ADMIN ใดบัญชีหนึ่งถูกเจาะ ผู้โจมตีจะสามารถเข้าถึงและ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ควบคุมระบบทั้งหมดได้</w:t>
      </w:r>
      <w:proofErr w:type="spellEnd"/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2.4 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การออกแบบในระบบ</w:t>
      </w:r>
      <w:proofErr w:type="spellEnd"/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ในระบบ MTB Cluster Detection ข้อจำกัดนี้ถูกบังคับใช้</w:t>
      </w: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ผ่านกลไกหลายชั้น</w:t>
      </w:r>
      <w:proofErr w:type="spellEnd"/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ตัวเลือกบทบาท</w:t>
      </w:r>
      <w:proofErr w:type="spellEnd"/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ADMIN ถูกปิดการใช้งานในหน้า User Management ทำให้ไม่สามารถสร้างบัญชี ADMIN ใหม่ผ่าน GUI ได้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Middleware ตรวจสอบสิทธิ์ ADMIN (checkAdmin) จะปฏิเสธคำร้องขอทันทีหากผู้ใช้ไม่มีสถานะ ADMIN ในระบบ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3. การลบข้อมูลผู้ใช้งาน (Soft Delete — การปิดใช้งานแทนการลบจริง)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เมื่อผู้ดูแลระบบทำการ "ลบ" ผู้ใช้งานในระบบ ข้อมูลของผู้ใช้คนนั้นจะไม่ถูกลบออกจากฐานข้อมูลจริง แต่ระบบจะเปลี่ยนสถานะ is_active จาก "Y" (ใช้งาน) เป็น "N" (ปิดใช้งาน) ซึ่งเรียกว่า Soft Delete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เหตุผลที่ใช้ Soft Delete แทนการลบจริง (Hard Delete)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1. รักษาความสมบูรณ์ของข้อมูล (Data Integrity):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ข้อมูลประวัติการใช้งานของผู้ใช้ (เช่น ประวัติการ Upload, ประวัติการ Run Pipeline, Audit Log) ยังคงเชื่อมโยงกับ User ID ในฐานข้อมูล หากลบผู้ใช้จริง ข้อมูลเหล่านี้จะสูญหายหรือกลายเป็นข้อมูลกำพร้า (Orphan Data) ไม่สามารถตรวจสอบย้อนกลับได้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2. การตรวจสอบย้อนกลับ (Audit Trail):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Audit Log ที่ผูกกับ user_id จะยังคงสามารถติดตามย้อนกลับไปยังผู้ใช้งานต้นทางได้ ซึ่งจำเป็นสำหรับการตรวจสอบความปลอดภัย (Security Audit)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3. ป้องกันการลบผิดพลาดและกู้คืนได้ (Recoverability):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หากลบผู้ใช้ผิดคน สามารถเปิดใช้งานกลับได้ทันที (เปลี่ยน is_active กลับเป็น "Y") โดยไม่สูญเสียข้อมูลใดๆ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4. ข้อมูลผลลัพธ์การวิเคราะห์ไม่สูญหาย: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ผู้ใช้ที่ถูก Deactivate จะไม่สามารถเข้าสู่ระบบได้ แต่ผลลัพธ์การวิเคราะห์ (Pipeline Results) ที่เกี่ยวข้องจะยังคงอยู่ใน File System เพื่อให้ ADMIN สามารถตรวจสอบได้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4. การเข้ารหัสรหัสผ่าน (Password Hashing)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 MTB Cluster Detection ไม่ได้จัดเก็บรหัสผ่านของผู้ใช้งานในรูปแบบข้อความธรรมดา (Plain Text) แต่จะแปลงรหัสผ่านให้อยู่ในรูปแบบ Hash ก่อนจัดเก็บลงฐานข้อมูล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4.1 Hash คืออะไร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Hash คือกระบวนการแปลงข้อมูล (ในที่นี้คือรหัสผ่าน) ให้เป็นค่าตัวอักษรขนาดคงที่ (Fixed-length String) ที่ไม่สามารถย้อนกลับเป็นรหัสผ่านเดิมได้ (One-Way Function) ตัวอย่างเช่น: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รหัสผ่าน "MyP@ss123" </w:t>
      </w:r>
      <w:r w:rsidRPr="00047F9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Hash: "e99a18c428cb38d5f260853678922e03"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แม้จะรู้ค่า Hash ก็ไม่สามารถถอดรหัสกลับเป็น "MyP@ss123" ได้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4.2 ขั้นตอนการทำงาน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การลงทะเบียน: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เมื่อผู้ใช้ลงทะเบียน ระบบจะ Hash รหัสผ่านแล้วจัดเก็บเฉพาะค่า Hash ลงฐานข้อมูล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lastRenderedPageBreak/>
        <w:t xml:space="preserve">การเข้าสู่ระบบ: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เมื่อผู้ใช้เข้าสู่ระบบ ระบบจะ Hash รหัสผ่านที่กรอกเข้ามา แล้วนำไปเปรียบเทียบกับค่า Hash ที่จัดเก็บไว้ หากตรงกันจะอนุญาตให้เข้าสู่ระบบ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การเปลี่ยนรหัสผ่าน: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เมื่อเปลี่ยนรหัสผ่าน ระบบจะ Hash รหัสผ่านเก่าเพื่อตรวจสอบกับค่าในฐานข้อมูลก่อน จากนั้น Hash รหัสผ่านใหม่แล้วอัปเดต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4.3 ข้อกำหนดความซับซ้อนของรหัสผ่าน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ระบบบังคับให้รหัสผ่านใหม่ต้องมีความซับซ้อนขั้นต่ำ ดังนี้: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ความยาวอย่างน้อย 8 ตัวอักษร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มีตัวอักษรพิมพ์เล็ก (a-z) อย่างน้อย 1 ตัว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มีตัวอักษรพิมพ์ใหญ่ (A-Z) อย่างน้อย 1 ตัว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มีตัวเลข (0-9) อย่างน้อย 1 ตัว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มีอักขระพิเศษ (@, $, !, %, *, ?, &amp;) อย่างน้อย 1 ตัว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รหัสผ่านใหม่ต้องไม่ซ้ำกับรหัสผ่านเดิม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ข้อกำหนดนี้สอดคล้องกับมาตรฐาน NIST Special Publication 800-63B (Digital Identity Guidelines) ที่แนะนำให้ใช้รหัสผ่านที่มีความซับซ้อนเพียงพอเพื่อป้องกันการโจมตีแบบ Brute Force และ Dictionary Attack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5. ระบบจัดการคิวการประมวลผล (Pipeline Queue — FIFO)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 MTB Cluster Detection ใช้หลักการจัดคิวแบบ First In, First Out (FIFO) ในการจัดการลำดับการประมวลผล Pipeline ตามที่กำหนดในขอบเขตงาน (TOR) ข้อ 3.1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5.1 FIFO คืออะไร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FIFO (First In, First Out) คือหลักการจัดคิวที่ผู้ส่งคำร้องขอก่อนจะได้รับการประมวลผลก่อน เปรียบเสมือนการเข้าแถวซื้อของ คนที่มาก่อนจะได้รับบริการก่อน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5.2 หลักการทำงานในระบบ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เมื่อผู้ใช้กดปุ่ม "Run Process" ระบบจะบันทึกคำร้องขอลงตาราง pipeline_runs ด้วยสถานะ QUEUED พร้อมบันทึกเวลาที่ร้องขอ (requested_at)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 Worker จะตรวจสอบคิวทุก 5 วินาที (ค่าเริ่มต้น) หากไม่มี Pipeline ใดกำลังทำงานอยู่ (RUNNING) ระบบจะดึงคำร้องขอที่ requested_at เก่าที่สุดมาประมวลผล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ระบบอนุญาตให้ทำงานได้ทีละ 1 Pipeline เท่านั้น เพื่อป้องกันปัญหา Race Condition และการแย่งทรัพยากร CPU/RAM บน Processing Node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สถานะของแต่ละ Pipeline Run จะเปลี่ยนไปตามลำดับ: QUEUED </w:t>
      </w:r>
      <w:r w:rsidRPr="00047F9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RUNNING </w:t>
      </w:r>
      <w:r w:rsidRPr="00047F99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SUCCESS หรือ FAILED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 Pipeline ทำงานเสร็จ ระบบจะส่งอีเมลแจ้งเตือนผู้ใช้งานที่ลงทะเบียนไว้โดยอัตโนมัติ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6. การดาวน์โหลดไฟล์ผลลัพธ์ TSV จาก Zip File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ผู้ใช้งานสามารถดาวน์โหลดผลลัพธ์การวิเคราะห์ทั้งหมดจากหน้า Download ในรูปแบบไฟล์ Zip โดยข้อมูลภาพรวมและรายงานกลุ่มก้อนการระบาดในรูปแบบ TSV (Tab-Separated Values) จะอยู่ภายในไฟล์ Zip ดังนี้: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โครงสร้างไฟล์ภายใน Zip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เมื่อแตกไฟล์ Zip แล้ว ผลลัพธ์ที่สำคัญจะอยู่ในโฟลเดอร์ user_reports/ โดยมีโครงสร้างดังนี้: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0_input_data_validation_reports/ — รายงานการตรวจสอบข้อมูลนำเข้า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1_seq_data_quality_reports/ — รายงานคุณภาพข้อมูลลำดับพันธุกรรม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2_read_mapping_stats_reports/ — สถิติการ Map อ่านข้อมูลกับ Reference Genome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3_lineage_genotyping_reports/ — รายงานสายพันธุ์ (Lineage)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4_dr_profiling_reports/ — รายงานการดื้อยา (Drug Resistance Profile)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5_enriched_input_metadata/ — ข้อมูล Metadata ที่เสริมผลวิเคราะห์แล้ว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6_single_sample_summary_reports/ — รายงานสรุปรายตัวอย่าง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>7_WGS_cluster_reports/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— รายงานกลุ่มก้อนการระบาด (Cluster Reports)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ไฟล์ cluster_membership.txt (TSV)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ไฟล์ cluster_membership.txt อยู่ในโฟลเดอร์ 7_WGS_cluster_reports/overall_report/ เป็นไฟล์รูปแบบ TSV ที่ระบุว่าตัวอย่างแต่ละตัวอย่างถูกจัดอยู่ในกลุ่มก้อนการระบาด (Cluster) ใดบ้าง สามารถเปิดด้วยโปรแกรม Microsoft Excel, Google Sheets หรือ Text Editor ทั่วไป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นอกจากนี้ ในโฟลเดอร์ 7_WGS_cluster_reports/overall_report/ ยังมีไฟล์อื่นๆ ที่เกี่ยวข้อง ได้แก่: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cluster_stats.txt — สถิติสรุปของแต่ละ Cluster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overall_wgs_cluster_summary_report.html — รายงาน HTML แบบอินเทอร์แอกทีฟ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overall_wgs_cluster_summary_report.tree.nwk — ไฟล์ Phylogenetic Tree ในรูปแบบ Newick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7. กฎเกณฑ์การตรวจสอบข้อมูลผู้ใช้งาน (User Data Validation)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ระบบมีกฎเกณฑ์การตรวจสอบข้อมูลผู้ใช้งานในขั้นตอนการลงทะเบียนและจัดการบัญชี ดังนี้: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7.1 ข้อมูลที่จำเป็น (Required Fields)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ชื่อผู้ใช้ (Username) — ต้องกรอก, ต้องไม่ซ้ำกับผู้ใช้อื่นในระบบ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อีเมล (Email) — ต้องกรอก, ต้องอยู่ในรูปแบบอีเมลที่ถูกต้อง, ต้องไม่ซ้ำกับผู้ใช้อื่น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ชื่อจริง (Name) — ต้องกรอก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นามสกุล (Lastname) — ต้องกรอก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หน่วยงาน (Organization) — ไม่บังคับ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7.2 การตรวจสอบอีเมล (Email Validation)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ต้องมีรูปแบบ user@domain.tld (ตรวจสอบด้วย Regular Expression)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ความยาวไม่เกิน 254 ตัวอักษร (ตามมาตรฐาน RFC 5321)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ไม่อนุญาตให้มีช่องว่าง (Whitespace) ในที่อยู่อีเมล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7.3 การตรวจสอบความซ้ำซ้อน (Uniqueness Check)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Username — ตรวจสอบว่าไม่ซ้ำกับ Username ที่มีอยู่แล้ว หากซ้ำจะแจ้งข้อผิดพลาด "Username is already taken"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Email — ตรวจสอบว่าไม่ซ้ำกับ Email ที่ลงทะเบียนแล้ว หากซ้ำจะแจ้งข้อผิดพลาด "Email is already registered"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7.4 การสร้างรหัสผ่านอัตโนมัติ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เมื่อผู้ใช้ลงทะเบียนผ่านหน้า Register ระบบจะสร้างรหัสผ่านแบบสุ่ม (Random Password) ขนาด 12 ตัวอักษรโดยอัตโนมัติ และส่งไปยังอีเมลที่ลงทะเบียนไว้ ผู้ใช้ควรเปลี่ยนรหัสผ่านหลังจากเข้าสู่ระบบครั้งแรก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8. โครงสร้างพื้นฐานที่เหมาะสม (Recommended Infrastructure Specification)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ตามขอบเขตงาน (TOR) ข้อ 1.3 และ 5 ระบบ MTB Cluster Detection ต้องการคอมพิวเตอร์อย่างน้อย 2 เครื่อง ทำงานร่วมกัน: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8.1 เครื่องที่ 1: User Terminal Node (เครื่องให้บริการผู้ใช้)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หน้าที่: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รับข้อมูลจากผู้ใช้ แสดงผลหน้าเว็บ และจัดการฐานข้อมูล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ระบบปฏิบัติการ: Ubuntu 22.04 LTS หรือ Ubuntu 24.04 LTS (64-bit)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CPU: 4 Cores ขึ้นไป (เช่น Intel Xeon E-2224 หรือ AMD EPYC 7232P)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RAM: 8 GB ขึ้นไป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Storage: SSD 100 GB ขึ้นไป (สำหรับ OS + Database + Application)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Network: Gigabit Ethernet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โปรแกรมที่ต้องติดตั้ง: Docker, Docker Compose, Node.js 18+, PM2, MySQL 8.0, Nginx (Reverse Proxy)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8.2 เครื่องที่ 2: Processing Node (เครื่องประมวลผล Genomics Pipeline)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หน้าที่: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ประมวลผล Nextflow Pipeline สำหรับวิเคราะห์ข้อมูล WGS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ระบบปฏิบัติการ: Ubuntu 22.04 LTS หรือ Ubuntu 24.04 LTS (64-bit)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CPU: 8 Cores ขึ้นไป (เช่น Intel Xeon E-2288G หรือ AMD EPYC 7302)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RAM: 16 GB ขึ้นไป (Pipeline กำหนดการใช้สูงสุดที่ 6 GB ต่อ Process แต่ระบบรวมต้องรองรับ OS + Conda Environment + Nextflow)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Storage: SSD 500 GB ขึ้นไป (สำหรับ OS + Genomic Reference Database + ข้อมูล FASTQ + ผลลัพธ์การวิเคราะห์)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Network: Gigabit Ethernet (เชื่อมต่อกับ User Terminal Node)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โปรแกรมที่ต้องติดตั้ง: Mamba/Conda, Java 17+ (สำหรับ Nextflow), Nextflow 22.10.1+, BWA, SAMtools, GATK, IQ-TREE, bcftools, R, Python 3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8.3 กระบวนการที่ต้อง Run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>User Terminal Node: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mtb-frontend (Next.js + PM2) — Port 3000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>User Terminal Node: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mtb-backend (Express.js + PM2) — Port 3001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>User Terminal Node: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MySQL 8.0 — Port 3306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>Processing Node: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Nextflow Pipeline (MTB_WGS_cluster_analysis) — ผ่าน Conda/Mamba Environment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9. สเปคขั้นต่ำที่ระบบทำงานได้ (Minimum Specification)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จากการวิเคราะห์ไฟล์ nextflow.config ของ Pipeline พบว่าทรัพยากรที่ Pipeline ต้องการมีดังนี้: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ทรัพยากรที่ Pipeline กำหนด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process_low: CPU 4 Cores, RAM 4 GB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process_medium: CPU 4 Cores, RAM 6 GB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process_high: CPU 6 Cores, RAM 6 GB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Global Maximum: CPU 6 Cores, RAM 6 GB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9.1 สเปคขั้นต่ำ — Processing Node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CPU: 6 Cores (ขั้นต่ำสุดตาม process_high ที่กำหนดใน Pipeline)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RAM: 8 GB (Pipeline ใช้สูงสุด 6 GB + OS/Conda/Nextflow อีก ~2 GB)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Storage: 200 GB SSD (สำหรับ Reference Database + ข้อมูลผู้ใช้)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OS: Ubuntu 20.04 LTS ขึ้นไป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9.2 สเปคขั้นต่ำ — User Terminal Node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CPU: 2 Cores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RAM: 4 GB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Storage: 50 GB SSD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OS: Ubuntu 20.04 LTS ขึ้นไป หรือ ระบบปฏิบัติการที่รองรับ Docker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9.3 หมายเหตุ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สเปคขั้นต่ำข้างต้นเป็นค่าที่ระบบสามารถทำงานได้ แต่อาจใช้เวลานานในการประมวลผลเมื่อมีข้อมูลจำนวนมาก สำหรับการใช้งานจริงในระดับ Production แนะนำให้ใช้สเปคตามข้อ 8 (Recommended Specification) เพื่อประสิทธิภาพที่เหมาะสม</w:t>
      </w:r>
    </w:p>
    <w:p w:rsidR="00745B8C" w:rsidRPr="00047F99" w:rsidRDefault="00000000">
      <w:pPr>
        <w:pStyle w:val="Heading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10. มาตรการรักษาความปลอดภัยของระบบ (Security Measures)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 MTB Cluster Detection ได้ออกแบบและพัฒนามาตรการรักษาความปลอดภัยหลายชั้น (Defense in Depth) ตามหลักทฤษฎีความปลอดภัยสารสนเทศระดับสากล ดังนี้: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10.1 การยืนยันตัวตน (Authentication) — อ้างอิง OWASP A07:2021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JWT Authentication: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ระบบใช้ JSON Web Token (JWT) ซึ่งเป็นมาตรฐาน RFC 7519 ในการยืนยันตัวตนผู้ใช้งาน Token จะถูกส่งไปพร้อมกับทุกคำร้องขอ (Request) ผ่าน Authorization Header เพื่อตรวจสอบสิทธิ์ก่อนเข้าถึงทรัพยากร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Password Hashing: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รหัสผ่านถูกจัดเก็บในรูปแบบ One-Way Hash ไม่สามารถถอดรหัสกลับได้ แม้ฐานข้อมูลจะถูกเจาะ ผู้โจมตีก็ไม่สามารถรู้รหัสผ่านจริงของผู้ใช้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10.2 การล็อกบัญชี (Account Lockout) — อ้างอิง NIST SP 800-63B Section 5.2.2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เพื่อป้องกันการโจมตีแบบ Brute Force (การเดารหัสผ่าน) ระบบมีมาตรการดังนี้: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หากกรอกรหัสผ่านผิดติดต่อกัน 5 ครั้ง บัญชีจะถูกล็อกอัตโนมัติเป็นเวลา 15 นาที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ระหว่างที่บัญชีถูกล็อก จะไม่สามารถเข้าสู่ระบบได้ แม้จะกรอกรหัสผ่านถูกต้อง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จำนวนครั้งที่กรอกผิดจะถูกรีเซ็ตเมื่อเข้าสู่ระบบสำเร็จ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ทุกความพยายามเข้าสู่ระบบ (สำเร็จ/ไม่สำเร็จ) ถูกบันทึกใน Audit Log พร้อม IP Address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10.3 การควบคุมสิทธิ์การเข้าถึง (Authorization — RBAC) — อ้างอิง OWASP A01:2021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ระบบใช้ Role-Based Access Control (RBAC) ตามหลักการ Principle of Least Privilege โดยแบ่งบทบาทเป็น 3 ระดับ: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ADMIN: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มีสิทธิ์สูงสุด จัดการผู้ใช้ทั้งหมด ไม่ปรากฏใน User List เพื่อความปลอดภัย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UPLOADER: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สามารถอัปโหลดข้อมูลและสั่ง Run Pipeline ได้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VIEWER: </w:t>
      </w: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สามารถดู Dashboard และดาวน์โหลดผลลัพธ์ได้เท่านั้น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10.4 บันทึกการตรวจสอบ (Audit Logging) — อ้างอิง CIA Triad &amp; ISO 27001 A.12.4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ระบบบันทึกกิจกรรมสำคัญทั้งหมดลงตาราง audit_logs ในฐานข้อมูล เพื่อรักษาคุณสมบัติ Accountability ตามหลัก CIA Triad (Confidentiality, Integrity, Availability) โดยข้อมูลที่บันทึกประกอบด้วย: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User ID ของผู้กระทำ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ประเภทกิจกรรม (Action): LOGIN_SUCCESS, LOGIN_FAILED, ACCOUNT_LOCKED, REGISTER_SUCCESS เป็นต้น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รายละเอียด (Details): ข้อมูลเพิ่มเติมของเหตุการณ์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IP Address ของผู้กระทำ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Timestamp ของเหตุการณ์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10.5 การป้องกัน Path Traversal — อ้างอิง OWASP A01:2021 (Broken Access Control)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ระบบมีการป้องกัน Path Traversal Attack ในส่วนการดาวน์โหลดไฟล์ โดย: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ตรวจสอบ Run ID ด้วย Regular Expression เพื่อป้องกันอักขระพิเศษ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ตรวจสอบว่า File Path ที่ร้องขออยู่ภายในขอบเขตที่อนุญาตเท่านั้น (isPathInside check)</w:t>
      </w:r>
    </w:p>
    <w:p w:rsidR="00745B8C" w:rsidRPr="00047F99" w:rsidRDefault="00000000">
      <w:pPr>
        <w:pStyle w:val="ListBulle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กำหนด Security Headers เช่น X-Content-Type-Options: nosniff และ Cache-Control: no-store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10.6 ความปลอดภัยของอีเมล (Email Security)</w:t>
      </w:r>
    </w:p>
    <w:p w:rsidR="00745B8C" w:rsidRPr="00047F99" w:rsidRDefault="0000000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ระบบส่งอีเมลผ่านโปรโตคอล SMTP ที่เข้ารหัสด้วย TLS 1.2 ขึ้นไป (SMTP over TLS) เพื่อป้องกันการดักจับข้อมูลระหว่างทาง (Man-in-the-Middle Attack)</w:t>
      </w:r>
    </w:p>
    <w:p w:rsidR="00745B8C" w:rsidRPr="00047F99" w:rsidRDefault="00000000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7F99">
        <w:rPr>
          <w:rFonts w:ascii="TH SarabunPSK" w:hAnsi="TH SarabunPSK" w:cs="TH SarabunPSK"/>
          <w:color w:val="000000" w:themeColor="text1"/>
          <w:sz w:val="32"/>
          <w:szCs w:val="32"/>
        </w:rPr>
        <w:t>10.7 ตารางสรุปมาตรการรักษาความปลอดภัย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b/>
                <w:color w:val="000000" w:themeColor="text1"/>
                <w:sz w:val="32"/>
                <w:szCs w:val="32"/>
              </w:rPr>
              <w:t>มาตรการ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b/>
                <w:color w:val="000000" w:themeColor="text1"/>
                <w:sz w:val="32"/>
                <w:szCs w:val="32"/>
              </w:rPr>
              <w:t>เทคโนโลยี/วิธีการ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b/>
                <w:color w:val="000000" w:themeColor="text1"/>
                <w:sz w:val="32"/>
                <w:szCs w:val="32"/>
              </w:rPr>
              <w:t>อ้างอิงทฤษฎี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การยืนยันตัวตน</w:t>
            </w:r>
            <w:proofErr w:type="spellEnd"/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JWT (JSON Web Token)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RFC 7519, OWASP A07:2021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การเข้ารหัสรหัสผ่าน</w:t>
            </w:r>
            <w:proofErr w:type="spellEnd"/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One-Way Hash (MD5)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NIST SP 800-63B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การล็อกบัญชี</w:t>
            </w:r>
            <w:proofErr w:type="spellEnd"/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Failed Attempts Counter + Time Lock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NIST SP 800-63B Section 5.2.2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การควบคุมสิทธิ์</w:t>
            </w:r>
            <w:proofErr w:type="spellEnd"/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RBAC (Admin/Uploader/Viewer)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OWASP A01:2021, PoLP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บันทึกตรวจสอบ</w:t>
            </w:r>
            <w:proofErr w:type="spellEnd"/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Audit Log (DB Table)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ISO 27001 A.12.4, CIA Triad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ป้องกัน</w:t>
            </w:r>
            <w:proofErr w:type="spellEnd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Path Traversal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Path Validation + Regex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OWASP A01:2021</w:t>
            </w:r>
          </w:p>
        </w:tc>
      </w:tr>
      <w:tr w:rsidR="00047F99" w:rsidRPr="00047F99"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ความปลอดภัยอีเมล</w:t>
            </w:r>
            <w:proofErr w:type="spellEnd"/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SMTP over TLS 1.2+</w:t>
            </w:r>
          </w:p>
        </w:tc>
        <w:tc>
          <w:tcPr>
            <w:tcW w:w="2880" w:type="dxa"/>
          </w:tcPr>
          <w:p w:rsidR="00745B8C" w:rsidRPr="00047F99" w:rsidRDefault="0000000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47F9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RFC 8314</w:t>
            </w:r>
          </w:p>
        </w:tc>
      </w:tr>
    </w:tbl>
    <w:p w:rsidR="00185F51" w:rsidRPr="00047F99" w:rsidRDefault="00185F51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185F51" w:rsidRPr="00047F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35AC7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CAAD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22E44"/>
    <w:multiLevelType w:val="multilevel"/>
    <w:tmpl w:val="2E2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975CB"/>
    <w:multiLevelType w:val="multilevel"/>
    <w:tmpl w:val="71B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A111A"/>
    <w:multiLevelType w:val="multilevel"/>
    <w:tmpl w:val="705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2A6"/>
    <w:multiLevelType w:val="multilevel"/>
    <w:tmpl w:val="8D2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94ECE"/>
    <w:multiLevelType w:val="multilevel"/>
    <w:tmpl w:val="CF4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7304E"/>
    <w:multiLevelType w:val="multilevel"/>
    <w:tmpl w:val="95E4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D60BC"/>
    <w:multiLevelType w:val="multilevel"/>
    <w:tmpl w:val="CF7E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67497">
    <w:abstractNumId w:val="8"/>
  </w:num>
  <w:num w:numId="2" w16cid:durableId="1793864677">
    <w:abstractNumId w:val="6"/>
  </w:num>
  <w:num w:numId="3" w16cid:durableId="1606765087">
    <w:abstractNumId w:val="5"/>
  </w:num>
  <w:num w:numId="4" w16cid:durableId="722369190">
    <w:abstractNumId w:val="4"/>
  </w:num>
  <w:num w:numId="5" w16cid:durableId="2053066395">
    <w:abstractNumId w:val="7"/>
  </w:num>
  <w:num w:numId="6" w16cid:durableId="1133982738">
    <w:abstractNumId w:val="3"/>
  </w:num>
  <w:num w:numId="7" w16cid:durableId="2076929383">
    <w:abstractNumId w:val="2"/>
  </w:num>
  <w:num w:numId="8" w16cid:durableId="37627964">
    <w:abstractNumId w:val="1"/>
  </w:num>
  <w:num w:numId="9" w16cid:durableId="1460687873">
    <w:abstractNumId w:val="0"/>
  </w:num>
  <w:num w:numId="10" w16cid:durableId="1844707696">
    <w:abstractNumId w:val="7"/>
  </w:num>
  <w:num w:numId="11" w16cid:durableId="220748902">
    <w:abstractNumId w:val="10"/>
  </w:num>
  <w:num w:numId="12" w16cid:durableId="1983608379">
    <w:abstractNumId w:val="9"/>
  </w:num>
  <w:num w:numId="13" w16cid:durableId="1077095532">
    <w:abstractNumId w:val="11"/>
  </w:num>
  <w:num w:numId="14" w16cid:durableId="569391026">
    <w:abstractNumId w:val="15"/>
  </w:num>
  <w:num w:numId="15" w16cid:durableId="211305406">
    <w:abstractNumId w:val="14"/>
  </w:num>
  <w:num w:numId="16" w16cid:durableId="2021466137">
    <w:abstractNumId w:val="12"/>
  </w:num>
  <w:num w:numId="17" w16cid:durableId="630596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99"/>
    <w:rsid w:val="00034616"/>
    <w:rsid w:val="00047F99"/>
    <w:rsid w:val="0006063C"/>
    <w:rsid w:val="0015074B"/>
    <w:rsid w:val="00166A3C"/>
    <w:rsid w:val="00185F51"/>
    <w:rsid w:val="0029639D"/>
    <w:rsid w:val="00326F90"/>
    <w:rsid w:val="003D77EF"/>
    <w:rsid w:val="004559CE"/>
    <w:rsid w:val="00685682"/>
    <w:rsid w:val="006E2FFE"/>
    <w:rsid w:val="00745B8C"/>
    <w:rsid w:val="00AA1D8D"/>
    <w:rsid w:val="00AC0C4E"/>
    <w:rsid w:val="00B47730"/>
    <w:rsid w:val="00B655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0AA87"/>
  <w14:defaultImageDpi w14:val="300"/>
  <w15:docId w15:val="{D1FB0CB8-8EA1-714D-9278-AAF8CAB8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2780</Words>
  <Characters>15852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กัญจน์ เข็มนาค</cp:lastModifiedBy>
  <cp:revision>9</cp:revision>
  <dcterms:created xsi:type="dcterms:W3CDTF">2013-12-23T23:15:00Z</dcterms:created>
  <dcterms:modified xsi:type="dcterms:W3CDTF">2026-03-12T02:11:00Z</dcterms:modified>
  <cp:category/>
</cp:coreProperties>
</file>