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C4FC2E" w14:textId="3BE62231" w:rsidR="00825AB7" w:rsidRDefault="00825AB7">
      <w:pPr>
        <w:spacing w:after="134" w:line="479" w:lineRule="auto"/>
        <w:ind w:left="1646" w:right="1649"/>
        <w:jc w:val="center"/>
        <w:rPr>
          <w:rFonts w:ascii="黑体" w:eastAsia="黑体" w:hAnsi="黑体" w:cs="黑体"/>
          <w:sz w:val="44"/>
          <w:lang w:eastAsia="zh-CN"/>
        </w:rPr>
      </w:pPr>
      <w:r w:rsidRPr="00825AB7">
        <w:rPr>
          <w:rFonts w:ascii="黑体" w:eastAsia="黑体" w:hAnsi="黑体" w:cs="黑体" w:hint="eastAsia"/>
          <w:sz w:val="44"/>
          <w:lang w:eastAsia="zh-CN"/>
        </w:rPr>
        <w:t>汽车企业中</w:t>
      </w:r>
      <w:r w:rsidRPr="00825AB7">
        <w:rPr>
          <w:rFonts w:ascii="黑体" w:eastAsia="黑体" w:hAnsi="黑体" w:cs="黑体"/>
          <w:sz w:val="44"/>
          <w:lang w:eastAsia="zh-CN"/>
        </w:rPr>
        <w:t>ERP</w:t>
      </w:r>
      <w:r w:rsidRPr="00825AB7">
        <w:rPr>
          <w:rFonts w:ascii="黑体" w:eastAsia="黑体" w:hAnsi="黑体" w:cs="黑体" w:hint="eastAsia"/>
          <w:sz w:val="44"/>
          <w:lang w:eastAsia="zh-CN"/>
        </w:rPr>
        <w:t>软件选型文献综述</w:t>
      </w:r>
    </w:p>
    <w:p w14:paraId="50E37B2E" w14:textId="6FBCB00F" w:rsidR="00B953B7" w:rsidRDefault="00825AB7">
      <w:pPr>
        <w:spacing w:after="134" w:line="479" w:lineRule="auto"/>
        <w:ind w:left="1646" w:right="1649"/>
        <w:jc w:val="center"/>
        <w:rPr>
          <w:lang w:eastAsia="zh-CN"/>
        </w:rPr>
      </w:pPr>
      <w:r>
        <w:rPr>
          <w:rFonts w:ascii="华文仿宋" w:eastAsia="华文仿宋" w:hAnsi="华文仿宋" w:cs="华文仿宋" w:hint="eastAsia"/>
          <w:sz w:val="21"/>
          <w:lang w:eastAsia="zh-CN"/>
        </w:rPr>
        <w:t>叶焕发</w:t>
      </w:r>
    </w:p>
    <w:p w14:paraId="41F974D1" w14:textId="77777777" w:rsidR="00B953B7" w:rsidRDefault="00000000">
      <w:pPr>
        <w:spacing w:after="106"/>
        <w:ind w:left="199"/>
        <w:rPr>
          <w:lang w:eastAsia="zh-CN"/>
        </w:rPr>
      </w:pPr>
      <w:r>
        <w:rPr>
          <w:rFonts w:ascii="黑体" w:eastAsia="黑体" w:hAnsi="黑体" w:cs="黑体"/>
          <w:sz w:val="18"/>
          <w:lang w:eastAsia="zh-CN"/>
        </w:rPr>
        <w:t>摘 要：</w:t>
      </w:r>
    </w:p>
    <w:p w14:paraId="1A035F5A" w14:textId="3A66E9D8" w:rsidR="00B953B7" w:rsidRDefault="00825AB7">
      <w:pPr>
        <w:spacing w:after="347" w:line="348" w:lineRule="auto"/>
        <w:ind w:left="194" w:hanging="10"/>
        <w:rPr>
          <w:lang w:eastAsia="zh-CN"/>
        </w:rPr>
      </w:pPr>
      <w:r w:rsidRPr="00825AB7">
        <w:rPr>
          <w:rFonts w:ascii="华文仿宋" w:eastAsia="华文仿宋" w:hAnsi="华文仿宋" w:cs="华文仿宋" w:hint="eastAsia"/>
          <w:sz w:val="18"/>
          <w:lang w:eastAsia="zh-CN"/>
        </w:rPr>
        <w:t>随着全球汽车行业竞争的加剧，汽车企业对高效管理系统的需求日益增加。</w:t>
      </w:r>
      <w:r w:rsidRPr="00825AB7">
        <w:rPr>
          <w:rFonts w:ascii="华文仿宋" w:eastAsia="华文仿宋" w:hAnsi="华文仿宋" w:cs="华文仿宋"/>
          <w:sz w:val="18"/>
          <w:lang w:eastAsia="zh-CN"/>
        </w:rPr>
        <w:t>ERP</w:t>
      </w:r>
      <w:r w:rsidRPr="00825AB7">
        <w:rPr>
          <w:rFonts w:ascii="华文仿宋" w:eastAsia="华文仿宋" w:hAnsi="华文仿宋" w:cs="华文仿宋" w:hint="eastAsia"/>
          <w:sz w:val="18"/>
          <w:lang w:eastAsia="zh-CN"/>
        </w:rPr>
        <w:t>（企业资源计划）系统作为一种集成化管理工具，能够有效整合企业内部资源，优化业务流程，提高运营效率和竞争力。本文综述了</w:t>
      </w:r>
      <w:r w:rsidRPr="00825AB7">
        <w:rPr>
          <w:rFonts w:ascii="华文仿宋" w:eastAsia="华文仿宋" w:hAnsi="华文仿宋" w:cs="华文仿宋"/>
          <w:sz w:val="18"/>
          <w:lang w:eastAsia="zh-CN"/>
        </w:rPr>
        <w:t>ERP</w:t>
      </w:r>
      <w:r w:rsidRPr="00825AB7">
        <w:rPr>
          <w:rFonts w:ascii="华文仿宋" w:eastAsia="华文仿宋" w:hAnsi="华文仿宋" w:cs="华文仿宋" w:hint="eastAsia"/>
          <w:sz w:val="18"/>
          <w:lang w:eastAsia="zh-CN"/>
        </w:rPr>
        <w:t>软件在汽车企业中的选型研究，探讨了</w:t>
      </w:r>
      <w:r w:rsidRPr="00825AB7">
        <w:rPr>
          <w:rFonts w:ascii="华文仿宋" w:eastAsia="华文仿宋" w:hAnsi="华文仿宋" w:cs="华文仿宋"/>
          <w:sz w:val="18"/>
          <w:lang w:eastAsia="zh-CN"/>
        </w:rPr>
        <w:t>ERP</w:t>
      </w:r>
      <w:r w:rsidRPr="00825AB7">
        <w:rPr>
          <w:rFonts w:ascii="华文仿宋" w:eastAsia="华文仿宋" w:hAnsi="华文仿宋" w:cs="华文仿宋" w:hint="eastAsia"/>
          <w:sz w:val="18"/>
          <w:lang w:eastAsia="zh-CN"/>
        </w:rPr>
        <w:t>系统的基本概念、功能模块和发展历程，分析了汽车企业在</w:t>
      </w:r>
      <w:r w:rsidRPr="00825AB7">
        <w:rPr>
          <w:rFonts w:ascii="华文仿宋" w:eastAsia="华文仿宋" w:hAnsi="华文仿宋" w:cs="华文仿宋"/>
          <w:sz w:val="18"/>
          <w:lang w:eastAsia="zh-CN"/>
        </w:rPr>
        <w:t>ERP</w:t>
      </w:r>
      <w:r w:rsidRPr="00825AB7">
        <w:rPr>
          <w:rFonts w:ascii="华文仿宋" w:eastAsia="华文仿宋" w:hAnsi="华文仿宋" w:cs="华文仿宋" w:hint="eastAsia"/>
          <w:sz w:val="18"/>
          <w:lang w:eastAsia="zh-CN"/>
        </w:rPr>
        <w:t>选型过程中面临的主要问题和挑战，包括需求分析、供应商评估、系统集成和实施成本等方面。此外，本文还总结了国内外汽车企业</w:t>
      </w:r>
      <w:r w:rsidRPr="00825AB7">
        <w:rPr>
          <w:rFonts w:ascii="华文仿宋" w:eastAsia="华文仿宋" w:hAnsi="华文仿宋" w:cs="华文仿宋"/>
          <w:sz w:val="18"/>
          <w:lang w:eastAsia="zh-CN"/>
        </w:rPr>
        <w:t>ERP</w:t>
      </w:r>
      <w:r w:rsidRPr="00825AB7">
        <w:rPr>
          <w:rFonts w:ascii="华文仿宋" w:eastAsia="华文仿宋" w:hAnsi="华文仿宋" w:cs="华文仿宋" w:hint="eastAsia"/>
          <w:sz w:val="18"/>
          <w:lang w:eastAsia="zh-CN"/>
        </w:rPr>
        <w:t>选型的成功案例和实践经验，为汽车企业在</w:t>
      </w:r>
      <w:r w:rsidRPr="00825AB7">
        <w:rPr>
          <w:rFonts w:ascii="华文仿宋" w:eastAsia="华文仿宋" w:hAnsi="华文仿宋" w:cs="华文仿宋"/>
          <w:sz w:val="18"/>
          <w:lang w:eastAsia="zh-CN"/>
        </w:rPr>
        <w:t>ERP</w:t>
      </w:r>
      <w:r w:rsidRPr="00825AB7">
        <w:rPr>
          <w:rFonts w:ascii="华文仿宋" w:eastAsia="华文仿宋" w:hAnsi="华文仿宋" w:cs="华文仿宋" w:hint="eastAsia"/>
          <w:sz w:val="18"/>
          <w:lang w:eastAsia="zh-CN"/>
        </w:rPr>
        <w:t>软件选型和实施过程中提供参考和借鉴，以实现信息化管理水平的提升和企业综合竞争力的增强</w:t>
      </w:r>
      <w:r>
        <w:rPr>
          <w:rFonts w:ascii="华文仿宋" w:eastAsia="华文仿宋" w:hAnsi="华文仿宋" w:cs="华文仿宋"/>
          <w:sz w:val="18"/>
          <w:lang w:eastAsia="zh-CN"/>
        </w:rPr>
        <w:t>。</w:t>
      </w:r>
    </w:p>
    <w:p w14:paraId="0E6DC8FB" w14:textId="138D580F" w:rsidR="00B953B7" w:rsidRDefault="00000000">
      <w:pPr>
        <w:spacing w:after="729" w:line="348" w:lineRule="auto"/>
        <w:ind w:left="194" w:hanging="10"/>
        <w:rPr>
          <w:lang w:eastAsia="zh-CN"/>
        </w:rPr>
      </w:pPr>
      <w:r>
        <w:rPr>
          <w:rFonts w:ascii="黑体" w:eastAsia="黑体" w:hAnsi="黑体" w:cs="黑体"/>
          <w:sz w:val="18"/>
          <w:lang w:eastAsia="zh-CN"/>
        </w:rPr>
        <w:t>关键词：</w:t>
      </w:r>
      <w:r w:rsidR="00825AB7" w:rsidRPr="00825AB7">
        <w:rPr>
          <w:rFonts w:ascii="Times New Roman" w:eastAsia="Times New Roman" w:hAnsi="Times New Roman" w:cs="Times New Roman"/>
          <w:sz w:val="18"/>
          <w:lang w:eastAsia="zh-CN"/>
        </w:rPr>
        <w:t>ERP</w:t>
      </w:r>
      <w:r w:rsidR="00825AB7" w:rsidRPr="00825AB7">
        <w:rPr>
          <w:rFonts w:ascii="MS Mincho" w:eastAsia="MS Mincho" w:hAnsi="MS Mincho" w:cs="MS Mincho" w:hint="eastAsia"/>
          <w:sz w:val="18"/>
          <w:lang w:eastAsia="zh-CN"/>
        </w:rPr>
        <w:t>；管理信息系</w:t>
      </w:r>
      <w:r w:rsidR="00825AB7" w:rsidRPr="00825AB7">
        <w:rPr>
          <w:rFonts w:ascii="宋体" w:eastAsia="宋体" w:hAnsi="宋体" w:cs="宋体" w:hint="eastAsia"/>
          <w:sz w:val="18"/>
          <w:lang w:eastAsia="zh-CN"/>
        </w:rPr>
        <w:t>统；汽车企业</w:t>
      </w:r>
      <w:r>
        <w:rPr>
          <w:rFonts w:ascii="华文仿宋" w:eastAsia="华文仿宋" w:hAnsi="华文仿宋" w:cs="华文仿宋"/>
          <w:sz w:val="18"/>
          <w:lang w:eastAsia="zh-CN"/>
        </w:rPr>
        <w:t>；</w:t>
      </w:r>
    </w:p>
    <w:p w14:paraId="24C3EB06" w14:textId="77777777" w:rsidR="00B953B7" w:rsidRDefault="00000000">
      <w:pPr>
        <w:pStyle w:val="1"/>
        <w:numPr>
          <w:ilvl w:val="0"/>
          <w:numId w:val="0"/>
        </w:numPr>
        <w:spacing w:after="64"/>
        <w:ind w:left="-5"/>
        <w:rPr>
          <w:lang w:eastAsia="zh-CN"/>
        </w:rPr>
      </w:pPr>
      <w:r>
        <w:rPr>
          <w:lang w:eastAsia="zh-CN"/>
        </w:rPr>
        <w:t>引言</w:t>
      </w:r>
    </w:p>
    <w:p w14:paraId="0B1C149B" w14:textId="50E07529" w:rsidR="00B953B7" w:rsidRPr="00C3045F" w:rsidRDefault="00825AB7">
      <w:pPr>
        <w:spacing w:after="250" w:line="317" w:lineRule="auto"/>
        <w:ind w:left="-15" w:right="-15" w:firstLine="410"/>
        <w:jc w:val="both"/>
        <w:rPr>
          <w:sz w:val="20"/>
          <w:szCs w:val="20"/>
          <w:lang w:eastAsia="zh-CN"/>
        </w:rPr>
      </w:pPr>
      <w:r w:rsidRPr="00C3045F">
        <w:rPr>
          <w:rFonts w:ascii="宋体" w:eastAsia="宋体" w:hAnsi="宋体" w:cs="宋体" w:hint="eastAsia"/>
          <w:sz w:val="20"/>
          <w:szCs w:val="20"/>
          <w:lang w:eastAsia="zh-CN"/>
        </w:rPr>
        <w:t>随着全球汽车产业的快速发展和市场竞争的日益激烈，汽车企业面临着提升管理效率、优化资源配置和增强市场响应能力的巨大压力。为应对这些挑战，越来越多的汽车企业开始引入</w:t>
      </w:r>
      <w:r w:rsidRPr="00C3045F">
        <w:rPr>
          <w:rFonts w:ascii="宋体" w:eastAsia="宋体" w:hAnsi="宋体" w:cs="宋体"/>
          <w:sz w:val="20"/>
          <w:szCs w:val="20"/>
          <w:lang w:eastAsia="zh-CN"/>
        </w:rPr>
        <w:t>ERP</w:t>
      </w:r>
      <w:r w:rsidRPr="00C3045F">
        <w:rPr>
          <w:rFonts w:ascii="宋体" w:eastAsia="宋体" w:hAnsi="宋体" w:cs="宋体" w:hint="eastAsia"/>
          <w:sz w:val="20"/>
          <w:szCs w:val="20"/>
          <w:lang w:eastAsia="zh-CN"/>
        </w:rPr>
        <w:t>（企业资源计划）系统，以期通过信息技术手段实现业务流程的集成和优化，提高整体运营效率和管理水平。</w:t>
      </w:r>
      <w:r w:rsidRPr="00C3045F">
        <w:rPr>
          <w:rFonts w:ascii="宋体" w:eastAsia="宋体" w:hAnsi="宋体" w:cs="宋体"/>
          <w:sz w:val="20"/>
          <w:szCs w:val="20"/>
          <w:lang w:eastAsia="zh-CN"/>
        </w:rPr>
        <w:t>ERP</w:t>
      </w:r>
      <w:r w:rsidRPr="00C3045F">
        <w:rPr>
          <w:rFonts w:ascii="宋体" w:eastAsia="宋体" w:hAnsi="宋体" w:cs="宋体" w:hint="eastAsia"/>
          <w:sz w:val="20"/>
          <w:szCs w:val="20"/>
          <w:lang w:eastAsia="zh-CN"/>
        </w:rPr>
        <w:t>系统作为一种集成化的企业管理软件，能够覆盖企业的财务、生产、供应链、库存、人力资源、销售等各个业务领域，通过统一的数据库和应用平台，实现企业内部各部门间的信息共享和协同工作，从而支持企业的战略决策和日常运营。本文通过对现有文献的综述，系统地分析了汽车企业在</w:t>
      </w:r>
      <w:r w:rsidRPr="00C3045F">
        <w:rPr>
          <w:rFonts w:ascii="宋体" w:eastAsia="宋体" w:hAnsi="宋体" w:cs="宋体"/>
          <w:sz w:val="20"/>
          <w:szCs w:val="20"/>
          <w:lang w:eastAsia="zh-CN"/>
        </w:rPr>
        <w:t>ERP</w:t>
      </w:r>
      <w:r w:rsidRPr="00C3045F">
        <w:rPr>
          <w:rFonts w:ascii="宋体" w:eastAsia="宋体" w:hAnsi="宋体" w:cs="宋体" w:hint="eastAsia"/>
          <w:sz w:val="20"/>
          <w:szCs w:val="20"/>
          <w:lang w:eastAsia="zh-CN"/>
        </w:rPr>
        <w:t>软件选型过程中面临的主要问题和挑战，探讨了不同选型方法的优缺点及其适用性，并总结了国内外汽车企业</w:t>
      </w:r>
      <w:r w:rsidRPr="00C3045F">
        <w:rPr>
          <w:rFonts w:ascii="宋体" w:eastAsia="宋体" w:hAnsi="宋体" w:cs="宋体"/>
          <w:sz w:val="20"/>
          <w:szCs w:val="20"/>
          <w:lang w:eastAsia="zh-CN"/>
        </w:rPr>
        <w:t>ERP</w:t>
      </w:r>
      <w:r w:rsidRPr="00C3045F">
        <w:rPr>
          <w:rFonts w:ascii="宋体" w:eastAsia="宋体" w:hAnsi="宋体" w:cs="宋体" w:hint="eastAsia"/>
          <w:sz w:val="20"/>
          <w:szCs w:val="20"/>
          <w:lang w:eastAsia="zh-CN"/>
        </w:rPr>
        <w:t>选型的成功案例和实践经验。通过这些分析和总结，本文旨在为汽车企业在</w:t>
      </w:r>
      <w:r w:rsidRPr="00C3045F">
        <w:rPr>
          <w:rFonts w:ascii="宋体" w:eastAsia="宋体" w:hAnsi="宋体" w:cs="宋体"/>
          <w:sz w:val="20"/>
          <w:szCs w:val="20"/>
          <w:lang w:eastAsia="zh-CN"/>
        </w:rPr>
        <w:t>ERP</w:t>
      </w:r>
      <w:r w:rsidRPr="00C3045F">
        <w:rPr>
          <w:rFonts w:ascii="宋体" w:eastAsia="宋体" w:hAnsi="宋体" w:cs="宋体" w:hint="eastAsia"/>
          <w:sz w:val="20"/>
          <w:szCs w:val="20"/>
          <w:lang w:eastAsia="zh-CN"/>
        </w:rPr>
        <w:t>系统选型过程中提供理论支持和实践参考，帮助企业科学决策，顺利推进</w:t>
      </w:r>
      <w:r w:rsidRPr="00C3045F">
        <w:rPr>
          <w:rFonts w:ascii="宋体" w:eastAsia="宋体" w:hAnsi="宋体" w:cs="宋体"/>
          <w:sz w:val="20"/>
          <w:szCs w:val="20"/>
          <w:lang w:eastAsia="zh-CN"/>
        </w:rPr>
        <w:t>ERP</w:t>
      </w:r>
      <w:r w:rsidRPr="00C3045F">
        <w:rPr>
          <w:rFonts w:ascii="宋体" w:eastAsia="宋体" w:hAnsi="宋体" w:cs="宋体" w:hint="eastAsia"/>
          <w:sz w:val="20"/>
          <w:szCs w:val="20"/>
          <w:lang w:eastAsia="zh-CN"/>
        </w:rPr>
        <w:t>系统的实施，最终实现信息化管理水平的提升和企业综合竞争力的增强</w:t>
      </w:r>
      <w:r w:rsidR="00D07CB1" w:rsidRPr="00C3045F">
        <w:rPr>
          <w:rFonts w:ascii="Times New Roman" w:eastAsia="Times New Roman" w:hAnsi="Times New Roman" w:cs="Times New Roman"/>
          <w:sz w:val="20"/>
          <w:szCs w:val="20"/>
          <w:vertAlign w:val="superscript"/>
          <w:lang w:eastAsia="zh-CN"/>
        </w:rPr>
        <w:t>[</w:t>
      </w:r>
      <w:r w:rsidR="00D07CB1" w:rsidRPr="00C3045F">
        <w:rPr>
          <w:rFonts w:ascii="Times New Roman" w:eastAsia="等线" w:hAnsi="Times New Roman" w:cs="Times New Roman" w:hint="eastAsia"/>
          <w:sz w:val="20"/>
          <w:szCs w:val="20"/>
          <w:vertAlign w:val="superscript"/>
          <w:lang w:eastAsia="zh-CN"/>
        </w:rPr>
        <w:t>1</w:t>
      </w:r>
      <w:r w:rsidR="00D07CB1" w:rsidRPr="00C3045F">
        <w:rPr>
          <w:rFonts w:ascii="Times New Roman" w:eastAsia="Times New Roman" w:hAnsi="Times New Roman" w:cs="Times New Roman"/>
          <w:sz w:val="20"/>
          <w:szCs w:val="20"/>
          <w:vertAlign w:val="superscript"/>
          <w:lang w:eastAsia="zh-CN"/>
        </w:rPr>
        <w:t>]</w:t>
      </w:r>
      <w:r w:rsidRPr="00C3045F">
        <w:rPr>
          <w:rFonts w:ascii="宋体" w:eastAsia="宋体" w:hAnsi="宋体" w:cs="宋体" w:hint="eastAsia"/>
          <w:sz w:val="20"/>
          <w:szCs w:val="20"/>
          <w:lang w:eastAsia="zh-CN"/>
        </w:rPr>
        <w:t>。</w:t>
      </w:r>
    </w:p>
    <w:p w14:paraId="4F4F4677" w14:textId="0EB77C92" w:rsidR="00B953B7" w:rsidRDefault="00000000">
      <w:pPr>
        <w:pStyle w:val="1"/>
        <w:ind w:left="410" w:hanging="425"/>
        <w:rPr>
          <w:lang w:eastAsia="zh-CN"/>
        </w:rPr>
      </w:pPr>
      <w:r w:rsidRPr="00C3045F">
        <w:rPr>
          <w:lang w:eastAsia="zh-CN"/>
        </w:rPr>
        <w:t>ERP</w:t>
      </w:r>
      <w:r w:rsidR="00825AB7" w:rsidRPr="00825AB7">
        <w:rPr>
          <w:rFonts w:hint="eastAsia"/>
          <w:lang w:eastAsia="zh-CN"/>
        </w:rPr>
        <w:t>系统的概述</w:t>
      </w:r>
    </w:p>
    <w:p w14:paraId="08A53284" w14:textId="57819517" w:rsidR="00B953B7" w:rsidRPr="00C3045F" w:rsidRDefault="00D6065E" w:rsidP="00D6065E">
      <w:pPr>
        <w:spacing w:after="715" w:line="265" w:lineRule="auto"/>
        <w:ind w:left="-5" w:firstLine="415"/>
        <w:rPr>
          <w:rFonts w:ascii="宋体" w:eastAsia="宋体" w:hAnsi="宋体" w:cs="宋体"/>
          <w:sz w:val="20"/>
          <w:szCs w:val="20"/>
          <w:lang w:eastAsia="zh-CN"/>
        </w:rPr>
      </w:pPr>
      <w:r w:rsidRPr="00C3045F">
        <w:rPr>
          <w:rFonts w:ascii="宋体" w:eastAsia="宋体" w:hAnsi="宋体" w:cs="宋体" w:hint="eastAsia"/>
          <w:sz w:val="20"/>
          <w:szCs w:val="20"/>
          <w:lang w:eastAsia="zh-CN"/>
        </w:rPr>
        <w:t>E</w:t>
      </w:r>
      <w:r w:rsidRPr="00C3045F">
        <w:rPr>
          <w:rFonts w:ascii="宋体" w:eastAsia="宋体" w:hAnsi="宋体" w:cs="宋体"/>
          <w:sz w:val="20"/>
          <w:szCs w:val="20"/>
          <w:lang w:eastAsia="zh-CN"/>
        </w:rPr>
        <w:t>RP</w:t>
      </w:r>
      <w:r w:rsidRPr="00C3045F">
        <w:rPr>
          <w:rFonts w:ascii="宋体" w:eastAsia="宋体" w:hAnsi="宋体" w:cs="宋体" w:hint="eastAsia"/>
          <w:sz w:val="20"/>
          <w:szCs w:val="20"/>
          <w:lang w:eastAsia="zh-CN"/>
        </w:rPr>
        <w:t>系统是一种集成化的软件平台，旨在通过统一的数据库和业务流程，将企业的各项业务活动整合在一起。</w:t>
      </w:r>
      <w:r w:rsidRPr="00C3045F">
        <w:rPr>
          <w:rFonts w:ascii="宋体" w:eastAsia="宋体" w:hAnsi="宋体" w:cs="宋体"/>
          <w:sz w:val="20"/>
          <w:szCs w:val="20"/>
          <w:lang w:eastAsia="zh-CN"/>
        </w:rPr>
        <w:t>ERP</w:t>
      </w:r>
      <w:r w:rsidRPr="00C3045F">
        <w:rPr>
          <w:rFonts w:ascii="宋体" w:eastAsia="宋体" w:hAnsi="宋体" w:cs="宋体" w:hint="eastAsia"/>
          <w:sz w:val="20"/>
          <w:szCs w:val="20"/>
          <w:lang w:eastAsia="zh-CN"/>
        </w:rPr>
        <w:t>系统通常包括财务管理、供应链管理、生产管理、人力资源管理和客户关系管理等模块。汽车企业通过实施</w:t>
      </w:r>
      <w:r w:rsidRPr="00C3045F">
        <w:rPr>
          <w:rFonts w:ascii="宋体" w:eastAsia="宋体" w:hAnsi="宋体" w:cs="宋体"/>
          <w:sz w:val="20"/>
          <w:szCs w:val="20"/>
          <w:lang w:eastAsia="zh-CN"/>
        </w:rPr>
        <w:t>ERP</w:t>
      </w:r>
      <w:r w:rsidRPr="00C3045F">
        <w:rPr>
          <w:rFonts w:ascii="宋体" w:eastAsia="宋体" w:hAnsi="宋体" w:cs="宋体" w:hint="eastAsia"/>
          <w:sz w:val="20"/>
          <w:szCs w:val="20"/>
          <w:lang w:eastAsia="zh-CN"/>
        </w:rPr>
        <w:t>系统，可以实现数据的实时共享和业务流程的自动化，从而提高运营效率和决策能力</w:t>
      </w:r>
      <w:r w:rsidRPr="00C3045F">
        <w:rPr>
          <w:rFonts w:ascii="宋体" w:eastAsia="宋体" w:hAnsi="宋体" w:cs="宋体"/>
          <w:sz w:val="20"/>
          <w:szCs w:val="20"/>
          <w:lang w:eastAsia="zh-CN"/>
        </w:rPr>
        <w:t>。</w:t>
      </w:r>
    </w:p>
    <w:p w14:paraId="448FB47D" w14:textId="3510906E" w:rsidR="00B953B7" w:rsidRDefault="00000000">
      <w:pPr>
        <w:pStyle w:val="2"/>
        <w:ind w:left="477" w:hanging="492"/>
        <w:rPr>
          <w:lang w:eastAsia="zh-CN"/>
        </w:rPr>
      </w:pPr>
      <w:r w:rsidRPr="00C3045F">
        <w:rPr>
          <w:rFonts w:ascii="黑体" w:eastAsia="黑体" w:hAnsi="黑体" w:cs="黑体"/>
          <w:lang w:eastAsia="zh-CN"/>
        </w:rPr>
        <w:t xml:space="preserve">ERP </w:t>
      </w:r>
      <w:r w:rsidR="00D6065E" w:rsidRPr="00D6065E">
        <w:rPr>
          <w:rFonts w:ascii="黑体" w:eastAsia="黑体" w:hAnsi="黑体" w:cs="黑体" w:hint="eastAsia"/>
          <w:lang w:eastAsia="zh-CN"/>
        </w:rPr>
        <w:t>系统的定义与功能</w:t>
      </w:r>
    </w:p>
    <w:p w14:paraId="153D21FD" w14:textId="77777777" w:rsidR="00D6065E" w:rsidRPr="00C3045F" w:rsidRDefault="00D6065E" w:rsidP="00C3045F">
      <w:pPr>
        <w:spacing w:after="165" w:line="317" w:lineRule="auto"/>
        <w:ind w:left="-15" w:right="-15" w:firstLine="410"/>
        <w:rPr>
          <w:rFonts w:ascii="Times New Roman" w:eastAsia="Times New Roman" w:hAnsi="Times New Roman" w:cs="Times New Roman"/>
          <w:sz w:val="20"/>
          <w:szCs w:val="20"/>
          <w:lang w:eastAsia="zh-CN"/>
        </w:rPr>
      </w:pPr>
      <w:r w:rsidRPr="00C3045F">
        <w:rPr>
          <w:rFonts w:ascii="宋体" w:eastAsia="宋体" w:hAnsi="宋体" w:cs="宋体"/>
          <w:sz w:val="20"/>
          <w:szCs w:val="20"/>
          <w:lang w:eastAsia="zh-CN"/>
        </w:rPr>
        <w:t>ERP</w:t>
      </w:r>
      <w:r w:rsidRPr="00C3045F">
        <w:rPr>
          <w:rFonts w:ascii="宋体" w:eastAsia="宋体" w:hAnsi="宋体" w:cs="宋体" w:hint="eastAsia"/>
          <w:sz w:val="20"/>
          <w:szCs w:val="20"/>
          <w:lang w:eastAsia="zh-CN"/>
        </w:rPr>
        <w:t>系统是一种集成化的软件平台，旨在通过统一的数据库和业务流程，将企业的各项业务活动整合在一起。</w:t>
      </w:r>
      <w:r w:rsidRPr="00C3045F">
        <w:rPr>
          <w:rFonts w:ascii="宋体" w:eastAsia="宋体" w:hAnsi="宋体" w:cs="宋体"/>
          <w:sz w:val="20"/>
          <w:szCs w:val="20"/>
          <w:lang w:eastAsia="zh-CN"/>
        </w:rPr>
        <w:t>ERP</w:t>
      </w:r>
      <w:r w:rsidRPr="00C3045F">
        <w:rPr>
          <w:rFonts w:ascii="宋体" w:eastAsia="宋体" w:hAnsi="宋体" w:cs="宋体" w:hint="eastAsia"/>
          <w:sz w:val="20"/>
          <w:szCs w:val="20"/>
          <w:lang w:eastAsia="zh-CN"/>
        </w:rPr>
        <w:t>系统通常包括财务管理、供应链管理、生产管理、人力资源管理和客户关系管理等模块。汽车企业通过实施</w:t>
      </w:r>
      <w:r w:rsidRPr="00C3045F">
        <w:rPr>
          <w:rFonts w:ascii="宋体" w:eastAsia="宋体" w:hAnsi="宋体" w:cs="宋体"/>
          <w:sz w:val="20"/>
          <w:szCs w:val="20"/>
          <w:lang w:eastAsia="zh-CN"/>
        </w:rPr>
        <w:t>ERP</w:t>
      </w:r>
      <w:r w:rsidRPr="00C3045F">
        <w:rPr>
          <w:rFonts w:ascii="宋体" w:eastAsia="宋体" w:hAnsi="宋体" w:cs="宋体" w:hint="eastAsia"/>
          <w:sz w:val="20"/>
          <w:szCs w:val="20"/>
          <w:lang w:eastAsia="zh-CN"/>
        </w:rPr>
        <w:t>系统，可以实现数据的实时共享和业务流程的自动化，从而提高运营效率和决策能力。</w:t>
      </w:r>
    </w:p>
    <w:p w14:paraId="580C04A3" w14:textId="438F131D" w:rsidR="00B953B7" w:rsidRPr="00C3045F" w:rsidRDefault="00D6065E" w:rsidP="00C3045F">
      <w:pPr>
        <w:spacing w:after="165" w:line="317" w:lineRule="auto"/>
        <w:ind w:left="-15" w:right="-15" w:firstLine="410"/>
        <w:rPr>
          <w:sz w:val="20"/>
          <w:szCs w:val="20"/>
          <w:lang w:eastAsia="zh-CN"/>
        </w:rPr>
      </w:pPr>
      <w:r w:rsidRPr="00C3045F">
        <w:rPr>
          <w:rFonts w:ascii="宋体" w:eastAsia="宋体" w:hAnsi="宋体" w:cs="宋体"/>
          <w:sz w:val="20"/>
          <w:szCs w:val="20"/>
          <w:lang w:eastAsia="zh-CN"/>
        </w:rPr>
        <w:lastRenderedPageBreak/>
        <w:t>ERP</w:t>
      </w:r>
      <w:r w:rsidRPr="00C3045F">
        <w:rPr>
          <w:rFonts w:ascii="宋体" w:eastAsia="宋体" w:hAnsi="宋体" w:cs="宋体" w:hint="eastAsia"/>
          <w:sz w:val="20"/>
          <w:szCs w:val="20"/>
          <w:lang w:eastAsia="zh-CN"/>
        </w:rPr>
        <w:t>系统的主要功能涵盖了多个关键业务领域，包括财务管理、生产管理、供应链管理、人力资源管理、销售与客户关系管理、项目管理以及报表与分析。这些功能模块通过统一的数据库和应用平台，将企业内部各部门的业务流程紧密集成，确保数据的实时共享和业务流程的高度自动化</w:t>
      </w:r>
      <w:r w:rsidR="007A76DA" w:rsidRPr="00C3045F">
        <w:rPr>
          <w:rFonts w:ascii="宋体" w:eastAsia="宋体" w:hAnsi="宋体" w:cs="宋体"/>
          <w:sz w:val="20"/>
          <w:szCs w:val="20"/>
          <w:lang w:eastAsia="zh-CN"/>
        </w:rPr>
        <w:t>[</w:t>
      </w:r>
      <w:r w:rsidR="007A76DA" w:rsidRPr="00C3045F">
        <w:rPr>
          <w:rFonts w:ascii="宋体" w:eastAsia="宋体" w:hAnsi="宋体" w:cs="宋体" w:hint="eastAsia"/>
          <w:sz w:val="20"/>
          <w:szCs w:val="20"/>
          <w:lang w:eastAsia="zh-CN"/>
        </w:rPr>
        <w:t>2</w:t>
      </w:r>
      <w:r w:rsidR="007A76DA" w:rsidRPr="00C3045F">
        <w:rPr>
          <w:rFonts w:ascii="宋体" w:eastAsia="宋体" w:hAnsi="宋体" w:cs="宋体"/>
          <w:sz w:val="20"/>
          <w:szCs w:val="20"/>
          <w:lang w:eastAsia="zh-CN"/>
        </w:rPr>
        <w:t>]</w:t>
      </w:r>
      <w:r w:rsidRPr="00C3045F">
        <w:rPr>
          <w:rFonts w:ascii="宋体" w:eastAsia="宋体" w:hAnsi="宋体" w:cs="宋体" w:hint="eastAsia"/>
          <w:sz w:val="20"/>
          <w:szCs w:val="20"/>
          <w:lang w:eastAsia="zh-CN"/>
        </w:rPr>
        <w:t>。具体来说，财务管理模块帮助企业实现账务处理、成本控制和财务报表的自动生成；生产管理模块优化生产计划和控制，确保产品质量；供应链管理模块提升采购、库存和物流管理的效率；人力资源管理模块支持员工信息管理、薪酬核算和培训发展；销售与客户关系管理模块增强销售流程和客户服务；项目管理模块提供详细的项目计划和执行跟踪；报表与分析模块则通过数据分析和报表生成，为企业管理层提供决策支持。通过这些功能，</w:t>
      </w:r>
      <w:r w:rsidRPr="00C3045F">
        <w:rPr>
          <w:rFonts w:ascii="宋体" w:eastAsia="宋体" w:hAnsi="宋体" w:cs="宋体"/>
          <w:sz w:val="20"/>
          <w:szCs w:val="20"/>
          <w:lang w:eastAsia="zh-CN"/>
        </w:rPr>
        <w:t>ERP</w:t>
      </w:r>
      <w:r w:rsidRPr="00C3045F">
        <w:rPr>
          <w:rFonts w:ascii="宋体" w:eastAsia="宋体" w:hAnsi="宋体" w:cs="宋体" w:hint="eastAsia"/>
          <w:sz w:val="20"/>
          <w:szCs w:val="20"/>
          <w:lang w:eastAsia="zh-CN"/>
        </w:rPr>
        <w:t>系统帮助企业实现资源的最优配置和管理，提升整体运营效率和竞争</w:t>
      </w:r>
      <w:r w:rsidRPr="00C3045F">
        <w:rPr>
          <w:rFonts w:ascii="MS Mincho" w:eastAsia="MS Mincho" w:hAnsi="MS Mincho" w:cs="MS Mincho" w:hint="eastAsia"/>
          <w:sz w:val="20"/>
          <w:szCs w:val="20"/>
          <w:lang w:eastAsia="zh-CN"/>
        </w:rPr>
        <w:t>力</w:t>
      </w:r>
      <w:r w:rsidRPr="00C3045F">
        <w:rPr>
          <w:rFonts w:ascii="宋体" w:eastAsia="宋体" w:hAnsi="宋体" w:cs="宋体"/>
          <w:sz w:val="20"/>
          <w:szCs w:val="20"/>
          <w:lang w:eastAsia="zh-CN"/>
        </w:rPr>
        <w:t>。</w:t>
      </w:r>
    </w:p>
    <w:p w14:paraId="601ACA43" w14:textId="40B7B6B1" w:rsidR="00B953B7" w:rsidRDefault="00D6065E">
      <w:pPr>
        <w:pStyle w:val="2"/>
        <w:ind w:left="477" w:hanging="492"/>
        <w:rPr>
          <w:lang w:eastAsia="zh-CN"/>
        </w:rPr>
      </w:pPr>
      <w:r w:rsidRPr="00D6065E">
        <w:rPr>
          <w:rFonts w:ascii="黑体" w:eastAsia="黑体" w:hAnsi="黑体" w:cs="黑体"/>
          <w:lang w:eastAsia="zh-CN"/>
        </w:rPr>
        <w:t>ERP</w:t>
      </w:r>
      <w:r w:rsidRPr="00D6065E">
        <w:rPr>
          <w:rFonts w:ascii="黑体" w:eastAsia="黑体" w:hAnsi="黑体" w:cs="黑体" w:hint="eastAsia"/>
          <w:lang w:eastAsia="zh-CN"/>
        </w:rPr>
        <w:t>系统的发展历程</w:t>
      </w:r>
    </w:p>
    <w:p w14:paraId="0AE36C0A" w14:textId="2D9B7A18" w:rsidR="00B953B7" w:rsidRPr="00C3045F" w:rsidRDefault="00D6065E" w:rsidP="00D6065E">
      <w:pPr>
        <w:spacing w:after="238" w:line="265" w:lineRule="auto"/>
        <w:ind w:left="-5" w:firstLine="482"/>
        <w:rPr>
          <w:sz w:val="20"/>
          <w:szCs w:val="20"/>
          <w:lang w:eastAsia="zh-CN"/>
        </w:rPr>
      </w:pPr>
      <w:r w:rsidRPr="00C3045F">
        <w:rPr>
          <w:rFonts w:ascii="宋体" w:eastAsia="宋体" w:hAnsi="宋体" w:cs="宋体"/>
          <w:sz w:val="20"/>
          <w:szCs w:val="20"/>
          <w:lang w:eastAsia="zh-CN"/>
        </w:rPr>
        <w:t>ERP</w:t>
      </w:r>
      <w:r w:rsidRPr="00C3045F">
        <w:rPr>
          <w:rFonts w:ascii="宋体" w:eastAsia="宋体" w:hAnsi="宋体" w:cs="宋体" w:hint="eastAsia"/>
          <w:sz w:val="20"/>
          <w:szCs w:val="20"/>
          <w:lang w:eastAsia="zh-CN"/>
        </w:rPr>
        <w:t>系统的发展历程经历了几个重要阶段，从</w:t>
      </w:r>
      <w:r w:rsidRPr="00C3045F">
        <w:rPr>
          <w:rFonts w:ascii="宋体" w:eastAsia="宋体" w:hAnsi="宋体" w:cs="宋体"/>
          <w:sz w:val="20"/>
          <w:szCs w:val="20"/>
          <w:lang w:eastAsia="zh-CN"/>
        </w:rPr>
        <w:t>20</w:t>
      </w:r>
      <w:r w:rsidRPr="00C3045F">
        <w:rPr>
          <w:rFonts w:ascii="宋体" w:eastAsia="宋体" w:hAnsi="宋体" w:cs="宋体" w:hint="eastAsia"/>
          <w:sz w:val="20"/>
          <w:szCs w:val="20"/>
          <w:lang w:eastAsia="zh-CN"/>
        </w:rPr>
        <w:t>世纪</w:t>
      </w:r>
      <w:r w:rsidRPr="00C3045F">
        <w:rPr>
          <w:rFonts w:ascii="宋体" w:eastAsia="宋体" w:hAnsi="宋体" w:cs="宋体"/>
          <w:sz w:val="20"/>
          <w:szCs w:val="20"/>
          <w:lang w:eastAsia="zh-CN"/>
        </w:rPr>
        <w:t>60</w:t>
      </w:r>
      <w:r w:rsidRPr="00C3045F">
        <w:rPr>
          <w:rFonts w:ascii="宋体" w:eastAsia="宋体" w:hAnsi="宋体" w:cs="宋体" w:hint="eastAsia"/>
          <w:sz w:val="20"/>
          <w:szCs w:val="20"/>
          <w:lang w:eastAsia="zh-CN"/>
        </w:rPr>
        <w:t>年代的物料需求计划（</w:t>
      </w:r>
      <w:r w:rsidRPr="00C3045F">
        <w:rPr>
          <w:rFonts w:ascii="宋体" w:eastAsia="宋体" w:hAnsi="宋体" w:cs="宋体"/>
          <w:sz w:val="20"/>
          <w:szCs w:val="20"/>
          <w:lang w:eastAsia="zh-CN"/>
        </w:rPr>
        <w:t>MRP</w:t>
      </w:r>
      <w:r w:rsidRPr="00C3045F">
        <w:rPr>
          <w:rFonts w:ascii="宋体" w:eastAsia="宋体" w:hAnsi="宋体" w:cs="宋体" w:hint="eastAsia"/>
          <w:sz w:val="20"/>
          <w:szCs w:val="20"/>
          <w:lang w:eastAsia="zh-CN"/>
        </w:rPr>
        <w:t>）开始，最初专注于计算和管理生产过程中所需的原材料和零部件；到</w:t>
      </w:r>
      <w:r w:rsidRPr="00C3045F">
        <w:rPr>
          <w:rFonts w:ascii="宋体" w:eastAsia="宋体" w:hAnsi="宋体" w:cs="宋体"/>
          <w:sz w:val="20"/>
          <w:szCs w:val="20"/>
          <w:lang w:eastAsia="zh-CN"/>
        </w:rPr>
        <w:t>70</w:t>
      </w:r>
      <w:r w:rsidRPr="00C3045F">
        <w:rPr>
          <w:rFonts w:ascii="宋体" w:eastAsia="宋体" w:hAnsi="宋体" w:cs="宋体" w:hint="eastAsia"/>
          <w:sz w:val="20"/>
          <w:szCs w:val="20"/>
          <w:lang w:eastAsia="zh-CN"/>
        </w:rPr>
        <w:t>年代末发展为制造资源计划（</w:t>
      </w:r>
      <w:r w:rsidRPr="00C3045F">
        <w:rPr>
          <w:rFonts w:ascii="宋体" w:eastAsia="宋体" w:hAnsi="宋体" w:cs="宋体"/>
          <w:sz w:val="20"/>
          <w:szCs w:val="20"/>
          <w:lang w:eastAsia="zh-CN"/>
        </w:rPr>
        <w:t>MRP II</w:t>
      </w:r>
      <w:r w:rsidRPr="00C3045F">
        <w:rPr>
          <w:rFonts w:ascii="宋体" w:eastAsia="宋体" w:hAnsi="宋体" w:cs="宋体" w:hint="eastAsia"/>
          <w:sz w:val="20"/>
          <w:szCs w:val="20"/>
          <w:lang w:eastAsia="zh-CN"/>
        </w:rPr>
        <w:t>），不仅涵盖了物料需求计划，还扩展到了生产计划、能力计划、成本管理和财务管理等领域，提高了企业生产管理的效率和准确性；进入</w:t>
      </w:r>
      <w:r w:rsidRPr="00C3045F">
        <w:rPr>
          <w:rFonts w:ascii="宋体" w:eastAsia="宋体" w:hAnsi="宋体" w:cs="宋体"/>
          <w:sz w:val="20"/>
          <w:szCs w:val="20"/>
          <w:lang w:eastAsia="zh-CN"/>
        </w:rPr>
        <w:t>90</w:t>
      </w:r>
      <w:r w:rsidRPr="00C3045F">
        <w:rPr>
          <w:rFonts w:ascii="宋体" w:eastAsia="宋体" w:hAnsi="宋体" w:cs="宋体" w:hint="eastAsia"/>
          <w:sz w:val="20"/>
          <w:szCs w:val="20"/>
          <w:lang w:eastAsia="zh-CN"/>
        </w:rPr>
        <w:t>年代，企业资源计划（</w:t>
      </w:r>
      <w:r w:rsidRPr="00C3045F">
        <w:rPr>
          <w:rFonts w:ascii="宋体" w:eastAsia="宋体" w:hAnsi="宋体" w:cs="宋体"/>
          <w:sz w:val="20"/>
          <w:szCs w:val="20"/>
          <w:lang w:eastAsia="zh-CN"/>
        </w:rPr>
        <w:t>ERP</w:t>
      </w:r>
      <w:r w:rsidRPr="00C3045F">
        <w:rPr>
          <w:rFonts w:ascii="宋体" w:eastAsia="宋体" w:hAnsi="宋体" w:cs="宋体" w:hint="eastAsia"/>
          <w:sz w:val="20"/>
          <w:szCs w:val="20"/>
          <w:lang w:eastAsia="zh-CN"/>
        </w:rPr>
        <w:t>）系统应运而生，在</w:t>
      </w:r>
      <w:r w:rsidRPr="00C3045F">
        <w:rPr>
          <w:rFonts w:ascii="宋体" w:eastAsia="宋体" w:hAnsi="宋体" w:cs="宋体"/>
          <w:sz w:val="20"/>
          <w:szCs w:val="20"/>
          <w:lang w:eastAsia="zh-CN"/>
        </w:rPr>
        <w:t>MRP II</w:t>
      </w:r>
      <w:r w:rsidRPr="00C3045F">
        <w:rPr>
          <w:rFonts w:ascii="宋体" w:eastAsia="宋体" w:hAnsi="宋体" w:cs="宋体" w:hint="eastAsia"/>
          <w:sz w:val="20"/>
          <w:szCs w:val="20"/>
          <w:lang w:eastAsia="zh-CN"/>
        </w:rPr>
        <w:t>的基础上进一步扩展功能范围，涵盖了财务管理、供应链管理、人力资源管理、销售与客户关系管理等多个业务领域，通过统一的数据库和应用平台，实现了企业内部各个部门和业务流程的高度集成和数据共享，大大提升了企业的运营效率和管理水平；进入</w:t>
      </w:r>
      <w:r w:rsidRPr="00C3045F">
        <w:rPr>
          <w:rFonts w:ascii="宋体" w:eastAsia="宋体" w:hAnsi="宋体" w:cs="宋体"/>
          <w:sz w:val="20"/>
          <w:szCs w:val="20"/>
          <w:lang w:eastAsia="zh-CN"/>
        </w:rPr>
        <w:t>21</w:t>
      </w:r>
      <w:r w:rsidRPr="00C3045F">
        <w:rPr>
          <w:rFonts w:ascii="宋体" w:eastAsia="宋体" w:hAnsi="宋体" w:cs="宋体" w:hint="eastAsia"/>
          <w:sz w:val="20"/>
          <w:szCs w:val="20"/>
          <w:lang w:eastAsia="zh-CN"/>
        </w:rPr>
        <w:t>世纪，随着互联网和信息技术的飞速发展，</w:t>
      </w:r>
      <w:r w:rsidRPr="00C3045F">
        <w:rPr>
          <w:rFonts w:ascii="宋体" w:eastAsia="宋体" w:hAnsi="宋体" w:cs="宋体"/>
          <w:sz w:val="20"/>
          <w:szCs w:val="20"/>
          <w:lang w:eastAsia="zh-CN"/>
        </w:rPr>
        <w:t>ERP</w:t>
      </w:r>
      <w:r w:rsidRPr="00C3045F">
        <w:rPr>
          <w:rFonts w:ascii="宋体" w:eastAsia="宋体" w:hAnsi="宋体" w:cs="宋体" w:hint="eastAsia"/>
          <w:sz w:val="20"/>
          <w:szCs w:val="20"/>
          <w:lang w:eastAsia="zh-CN"/>
        </w:rPr>
        <w:t>系统不断演进，逐步</w:t>
      </w:r>
      <w:proofErr w:type="gramStart"/>
      <w:r w:rsidRPr="00C3045F">
        <w:rPr>
          <w:rFonts w:ascii="宋体" w:eastAsia="宋体" w:hAnsi="宋体" w:cs="宋体" w:hint="eastAsia"/>
          <w:sz w:val="20"/>
          <w:szCs w:val="20"/>
          <w:lang w:eastAsia="zh-CN"/>
        </w:rPr>
        <w:t>整合云</w:t>
      </w:r>
      <w:proofErr w:type="gramEnd"/>
      <w:r w:rsidRPr="00C3045F">
        <w:rPr>
          <w:rFonts w:ascii="宋体" w:eastAsia="宋体" w:hAnsi="宋体" w:cs="宋体" w:hint="eastAsia"/>
          <w:sz w:val="20"/>
          <w:szCs w:val="20"/>
          <w:lang w:eastAsia="zh-CN"/>
        </w:rPr>
        <w:t>计算、大数据、物联网和人工智能等前沿技术，成为现代企业全面管理和优化资源的重要工具，进一步增强了企业的竞争力和应变能力</w:t>
      </w:r>
      <w:r w:rsidRPr="00C3045F">
        <w:rPr>
          <w:rFonts w:ascii="宋体" w:eastAsia="宋体" w:hAnsi="宋体" w:cs="宋体"/>
          <w:sz w:val="20"/>
          <w:szCs w:val="20"/>
          <w:lang w:eastAsia="zh-CN"/>
        </w:rPr>
        <w:t>。</w:t>
      </w:r>
    </w:p>
    <w:p w14:paraId="6BD5B926" w14:textId="72F4591F" w:rsidR="00B953B7" w:rsidRDefault="00D6065E">
      <w:pPr>
        <w:pStyle w:val="1"/>
        <w:spacing w:after="213"/>
        <w:ind w:left="410" w:hanging="425"/>
        <w:rPr>
          <w:lang w:eastAsia="zh-CN"/>
        </w:rPr>
      </w:pPr>
      <w:r w:rsidRPr="00D6065E">
        <w:rPr>
          <w:rFonts w:hint="eastAsia"/>
          <w:lang w:eastAsia="zh-CN"/>
        </w:rPr>
        <w:t>汽车企业</w:t>
      </w:r>
      <w:r w:rsidRPr="00D6065E">
        <w:rPr>
          <w:lang w:eastAsia="zh-CN"/>
        </w:rPr>
        <w:t>ERP</w:t>
      </w:r>
      <w:r w:rsidRPr="00D6065E">
        <w:rPr>
          <w:rFonts w:hint="eastAsia"/>
          <w:lang w:eastAsia="zh-CN"/>
        </w:rPr>
        <w:t>软件选型的重要性</w:t>
      </w:r>
    </w:p>
    <w:p w14:paraId="012CCF8F" w14:textId="5D30B194" w:rsidR="00B953B7" w:rsidRPr="00C3045F" w:rsidRDefault="00D6065E">
      <w:pPr>
        <w:spacing w:after="176" w:line="323" w:lineRule="auto"/>
        <w:ind w:left="-15" w:firstLine="420"/>
        <w:rPr>
          <w:sz w:val="20"/>
          <w:szCs w:val="20"/>
          <w:lang w:eastAsia="zh-CN"/>
        </w:rPr>
      </w:pPr>
      <w:r w:rsidRPr="00C3045F">
        <w:rPr>
          <w:rFonts w:ascii="宋体" w:eastAsia="宋体" w:hAnsi="宋体" w:cs="宋体" w:hint="eastAsia"/>
          <w:sz w:val="20"/>
          <w:szCs w:val="20"/>
          <w:lang w:eastAsia="zh-CN"/>
        </w:rPr>
        <w:t>汽车企业</w:t>
      </w:r>
      <w:r w:rsidRPr="00C3045F">
        <w:rPr>
          <w:rFonts w:ascii="宋体" w:eastAsia="宋体" w:hAnsi="宋体" w:cs="宋体"/>
          <w:sz w:val="20"/>
          <w:szCs w:val="20"/>
          <w:lang w:eastAsia="zh-CN"/>
        </w:rPr>
        <w:t>ERP</w:t>
      </w:r>
      <w:r w:rsidRPr="00C3045F">
        <w:rPr>
          <w:rFonts w:ascii="宋体" w:eastAsia="宋体" w:hAnsi="宋体" w:cs="宋体" w:hint="eastAsia"/>
          <w:sz w:val="20"/>
          <w:szCs w:val="20"/>
          <w:lang w:eastAsia="zh-CN"/>
        </w:rPr>
        <w:t>软件选型的重要性在于，通过科学合理的选型，可以实现业务流程的高效集成和优化，提升企业运营效率、管理水平和市场响应能力，从而增强企业的综合竞争力和可持续发展能力</w:t>
      </w:r>
      <w:r w:rsidR="007A76DA" w:rsidRPr="00C3045F">
        <w:rPr>
          <w:rFonts w:ascii="Times New Roman" w:eastAsia="Times New Roman" w:hAnsi="Times New Roman" w:cs="Times New Roman"/>
          <w:sz w:val="20"/>
          <w:szCs w:val="20"/>
          <w:vertAlign w:val="superscript"/>
          <w:lang w:eastAsia="zh-CN"/>
        </w:rPr>
        <w:t>[</w:t>
      </w:r>
      <w:r w:rsidR="007A76DA" w:rsidRPr="00C3045F">
        <w:rPr>
          <w:rFonts w:ascii="Times New Roman" w:eastAsia="等线" w:hAnsi="Times New Roman" w:cs="Times New Roman" w:hint="eastAsia"/>
          <w:sz w:val="20"/>
          <w:szCs w:val="20"/>
          <w:vertAlign w:val="superscript"/>
          <w:lang w:eastAsia="zh-CN"/>
        </w:rPr>
        <w:t>3</w:t>
      </w:r>
      <w:r w:rsidR="007A76DA" w:rsidRPr="00C3045F">
        <w:rPr>
          <w:rFonts w:ascii="Times New Roman" w:eastAsia="Times New Roman" w:hAnsi="Times New Roman" w:cs="Times New Roman"/>
          <w:sz w:val="20"/>
          <w:szCs w:val="20"/>
          <w:vertAlign w:val="superscript"/>
          <w:lang w:eastAsia="zh-CN"/>
        </w:rPr>
        <w:t>]</w:t>
      </w:r>
      <w:r w:rsidRPr="00C3045F">
        <w:rPr>
          <w:rFonts w:ascii="宋体" w:eastAsia="宋体" w:hAnsi="宋体" w:cs="宋体" w:hint="eastAsia"/>
          <w:sz w:val="20"/>
          <w:szCs w:val="20"/>
          <w:lang w:eastAsia="zh-CN"/>
        </w:rPr>
        <w:t>。</w:t>
      </w:r>
      <w:r w:rsidRPr="00C3045F">
        <w:rPr>
          <w:rFonts w:ascii="宋体" w:eastAsia="宋体" w:hAnsi="宋体" w:cs="宋体"/>
          <w:sz w:val="20"/>
          <w:szCs w:val="20"/>
          <w:lang w:eastAsia="zh-CN"/>
        </w:rPr>
        <w:t>ERP</w:t>
      </w:r>
      <w:r w:rsidRPr="00C3045F">
        <w:rPr>
          <w:rFonts w:ascii="宋体" w:eastAsia="宋体" w:hAnsi="宋体" w:cs="宋体" w:hint="eastAsia"/>
          <w:sz w:val="20"/>
          <w:szCs w:val="20"/>
          <w:lang w:eastAsia="zh-CN"/>
        </w:rPr>
        <w:t>系统的成功选型不仅有助于企业全面整合财务、生产、供应链、人力资源和销售等各个业务模块，实现数据的统一和信息共享，减少信息孤岛现象，还能优化资源配置，降低运营成本，提高决策的准确性和及时性。正确的</w:t>
      </w:r>
      <w:r w:rsidRPr="00C3045F">
        <w:rPr>
          <w:rFonts w:ascii="宋体" w:eastAsia="宋体" w:hAnsi="宋体" w:cs="宋体"/>
          <w:sz w:val="20"/>
          <w:szCs w:val="20"/>
          <w:lang w:eastAsia="zh-CN"/>
        </w:rPr>
        <w:t>ERP</w:t>
      </w:r>
      <w:r w:rsidRPr="00C3045F">
        <w:rPr>
          <w:rFonts w:ascii="宋体" w:eastAsia="宋体" w:hAnsi="宋体" w:cs="宋体" w:hint="eastAsia"/>
          <w:sz w:val="20"/>
          <w:szCs w:val="20"/>
          <w:lang w:eastAsia="zh-CN"/>
        </w:rPr>
        <w:t>选型能够确保系统与企业战略目标和业务需求的高度契合，支持企业在快速变化的市场环境中保持灵活性和竞争力。因此，</w:t>
      </w:r>
      <w:r w:rsidRPr="00C3045F">
        <w:rPr>
          <w:rFonts w:ascii="宋体" w:eastAsia="宋体" w:hAnsi="宋体" w:cs="宋体"/>
          <w:sz w:val="20"/>
          <w:szCs w:val="20"/>
          <w:lang w:eastAsia="zh-CN"/>
        </w:rPr>
        <w:t>ERP</w:t>
      </w:r>
      <w:r w:rsidRPr="00C3045F">
        <w:rPr>
          <w:rFonts w:ascii="宋体" w:eastAsia="宋体" w:hAnsi="宋体" w:cs="宋体" w:hint="eastAsia"/>
          <w:sz w:val="20"/>
          <w:szCs w:val="20"/>
          <w:lang w:eastAsia="zh-CN"/>
        </w:rPr>
        <w:t>软件选型对汽车企业的信息化建设和长期发展具有战略性的重要意义</w:t>
      </w:r>
      <w:r w:rsidR="007A76DA" w:rsidRPr="00C3045F">
        <w:rPr>
          <w:rFonts w:ascii="Times New Roman" w:eastAsia="Times New Roman" w:hAnsi="Times New Roman" w:cs="Times New Roman"/>
          <w:sz w:val="20"/>
          <w:szCs w:val="20"/>
          <w:vertAlign w:val="superscript"/>
          <w:lang w:eastAsia="zh-CN"/>
        </w:rPr>
        <w:t>[</w:t>
      </w:r>
      <w:r w:rsidR="007A76DA" w:rsidRPr="00C3045F">
        <w:rPr>
          <w:rFonts w:ascii="Times New Roman" w:eastAsia="等线" w:hAnsi="Times New Roman" w:cs="Times New Roman" w:hint="eastAsia"/>
          <w:sz w:val="20"/>
          <w:szCs w:val="20"/>
          <w:vertAlign w:val="superscript"/>
          <w:lang w:eastAsia="zh-CN"/>
        </w:rPr>
        <w:t>4</w:t>
      </w:r>
      <w:r w:rsidR="007A76DA" w:rsidRPr="00C3045F">
        <w:rPr>
          <w:rFonts w:ascii="Times New Roman" w:eastAsia="Times New Roman" w:hAnsi="Times New Roman" w:cs="Times New Roman"/>
          <w:sz w:val="20"/>
          <w:szCs w:val="20"/>
          <w:vertAlign w:val="superscript"/>
          <w:lang w:eastAsia="zh-CN"/>
        </w:rPr>
        <w:t>]</w:t>
      </w:r>
      <w:r w:rsidRPr="00C3045F">
        <w:rPr>
          <w:rFonts w:ascii="宋体" w:eastAsia="宋体" w:hAnsi="宋体" w:cs="宋体" w:hint="eastAsia"/>
          <w:sz w:val="20"/>
          <w:szCs w:val="20"/>
          <w:lang w:eastAsia="zh-CN"/>
        </w:rPr>
        <w:t>。</w:t>
      </w:r>
    </w:p>
    <w:p w14:paraId="2F235207" w14:textId="189ECFBC" w:rsidR="00B953B7" w:rsidRDefault="00D6065E">
      <w:pPr>
        <w:pStyle w:val="2"/>
        <w:ind w:left="477" w:hanging="492"/>
      </w:pPr>
      <w:r w:rsidRPr="00D6065E">
        <w:rPr>
          <w:rFonts w:ascii="黑体" w:eastAsia="黑体" w:hAnsi="黑体" w:cs="黑体" w:hint="eastAsia"/>
        </w:rPr>
        <w:t>提高运营效率</w:t>
      </w:r>
    </w:p>
    <w:p w14:paraId="436C1E75" w14:textId="4C6CC7C9" w:rsidR="00B953B7" w:rsidRPr="00C3045F" w:rsidRDefault="009A03DF" w:rsidP="00C3045F">
      <w:pPr>
        <w:spacing w:after="104" w:line="317" w:lineRule="auto"/>
        <w:ind w:left="-15" w:right="-15" w:firstLine="410"/>
        <w:rPr>
          <w:sz w:val="20"/>
          <w:szCs w:val="20"/>
          <w:lang w:eastAsia="zh-CN"/>
        </w:rPr>
      </w:pPr>
      <w:r w:rsidRPr="00C3045F">
        <w:rPr>
          <w:rFonts w:ascii="MS Mincho" w:eastAsia="MS Mincho" w:hAnsi="MS Mincho" w:cs="MS Mincho" w:hint="eastAsia"/>
          <w:sz w:val="20"/>
          <w:szCs w:val="20"/>
          <w:lang w:eastAsia="zh-CN"/>
        </w:rPr>
        <w:t>汽</w:t>
      </w:r>
      <w:r w:rsidRPr="00C3045F">
        <w:rPr>
          <w:rFonts w:ascii="宋体" w:eastAsia="宋体" w:hAnsi="宋体" w:cs="宋体" w:hint="eastAsia"/>
          <w:sz w:val="20"/>
          <w:szCs w:val="20"/>
          <w:lang w:eastAsia="zh-CN"/>
        </w:rPr>
        <w:t>车企业</w:t>
      </w:r>
      <w:r w:rsidRPr="00C3045F">
        <w:rPr>
          <w:rFonts w:ascii="宋体" w:eastAsia="宋体" w:hAnsi="宋体" w:cs="宋体"/>
          <w:sz w:val="20"/>
          <w:szCs w:val="20"/>
          <w:lang w:eastAsia="zh-CN"/>
        </w:rPr>
        <w:t>ERP</w:t>
      </w:r>
      <w:r w:rsidRPr="00C3045F">
        <w:rPr>
          <w:rFonts w:ascii="宋体" w:eastAsia="宋体" w:hAnsi="宋体" w:cs="宋体" w:hint="eastAsia"/>
          <w:sz w:val="20"/>
          <w:szCs w:val="20"/>
          <w:lang w:eastAsia="zh-CN"/>
        </w:rPr>
        <w:t>软件选型的重要性在于通过科学合理的选型，能够将分散的业务流程整合到一个统一的平台上，实现数据的准确性和实时性，优化资源配置和成本控制，提高生产效率和客户服务能力，并为战略决策提供数据支持，从而大幅提升企业的运营效率、管理水平和市场竞争力，确保其在激烈的市场环境中保持可持续发展和长期竞争优势</w:t>
      </w:r>
      <w:r w:rsidR="007A76DA" w:rsidRPr="00C3045F">
        <w:rPr>
          <w:rFonts w:ascii="Times New Roman" w:eastAsia="Times New Roman" w:hAnsi="Times New Roman" w:cs="Times New Roman"/>
          <w:sz w:val="20"/>
          <w:szCs w:val="20"/>
          <w:vertAlign w:val="superscript"/>
          <w:lang w:eastAsia="zh-CN"/>
        </w:rPr>
        <w:t>[</w:t>
      </w:r>
      <w:r w:rsidR="007A76DA" w:rsidRPr="00C3045F">
        <w:rPr>
          <w:rFonts w:ascii="Times New Roman" w:eastAsia="等线" w:hAnsi="Times New Roman" w:cs="Times New Roman" w:hint="eastAsia"/>
          <w:sz w:val="20"/>
          <w:szCs w:val="20"/>
          <w:vertAlign w:val="superscript"/>
          <w:lang w:eastAsia="zh-CN"/>
        </w:rPr>
        <w:t>5</w:t>
      </w:r>
      <w:r w:rsidR="007A76DA" w:rsidRPr="00C3045F">
        <w:rPr>
          <w:rFonts w:ascii="Times New Roman" w:eastAsia="Times New Roman" w:hAnsi="Times New Roman" w:cs="Times New Roman"/>
          <w:sz w:val="20"/>
          <w:szCs w:val="20"/>
          <w:vertAlign w:val="superscript"/>
          <w:lang w:eastAsia="zh-CN"/>
        </w:rPr>
        <w:t>]</w:t>
      </w:r>
      <w:r w:rsidRPr="00C3045F">
        <w:rPr>
          <w:rFonts w:ascii="MS Mincho" w:eastAsia="MS Mincho" w:hAnsi="MS Mincho" w:cs="MS Mincho" w:hint="eastAsia"/>
          <w:sz w:val="20"/>
          <w:szCs w:val="20"/>
          <w:lang w:eastAsia="zh-CN"/>
        </w:rPr>
        <w:t>。</w:t>
      </w:r>
    </w:p>
    <w:p w14:paraId="1A65F8E7" w14:textId="7F15CEAC" w:rsidR="00B953B7" w:rsidRDefault="009A03DF">
      <w:pPr>
        <w:pStyle w:val="2"/>
        <w:ind w:left="477" w:hanging="492"/>
      </w:pPr>
      <w:r w:rsidRPr="009A03DF">
        <w:rPr>
          <w:rFonts w:ascii="黑体" w:eastAsia="黑体" w:hAnsi="黑体" w:cs="黑体" w:hint="eastAsia"/>
        </w:rPr>
        <w:t>优化资源配置</w:t>
      </w:r>
    </w:p>
    <w:p w14:paraId="0F4B6D65" w14:textId="26DE6CDA" w:rsidR="00B953B7" w:rsidRPr="00C3045F" w:rsidRDefault="009A03DF" w:rsidP="00C3045F">
      <w:pPr>
        <w:spacing w:after="692" w:line="317" w:lineRule="auto"/>
        <w:ind w:left="-15" w:right="-15" w:firstLine="410"/>
        <w:rPr>
          <w:sz w:val="20"/>
          <w:szCs w:val="20"/>
          <w:lang w:eastAsia="zh-CN"/>
        </w:rPr>
      </w:pPr>
      <w:r w:rsidRPr="00C3045F">
        <w:rPr>
          <w:rFonts w:ascii="宋体" w:eastAsia="宋体" w:hAnsi="宋体" w:cs="宋体" w:hint="eastAsia"/>
          <w:sz w:val="20"/>
          <w:szCs w:val="20"/>
          <w:lang w:eastAsia="zh-CN"/>
        </w:rPr>
        <w:t>汽车企业</w:t>
      </w:r>
      <w:r w:rsidRPr="00C3045F">
        <w:rPr>
          <w:rFonts w:ascii="宋体" w:eastAsia="宋体" w:hAnsi="宋体" w:cs="宋体"/>
          <w:sz w:val="20"/>
          <w:szCs w:val="20"/>
          <w:lang w:eastAsia="zh-CN"/>
        </w:rPr>
        <w:t>ERP</w:t>
      </w:r>
      <w:r w:rsidRPr="00C3045F">
        <w:rPr>
          <w:rFonts w:ascii="宋体" w:eastAsia="宋体" w:hAnsi="宋体" w:cs="宋体" w:hint="eastAsia"/>
          <w:sz w:val="20"/>
          <w:szCs w:val="20"/>
          <w:lang w:eastAsia="zh-CN"/>
        </w:rPr>
        <w:t>软件选型的重要性在于，通过科学合理的选型，实现业务流程的高效整合和数据的实时准确性，从而优化资源配置，减少库存过剩和生产浪费，提升生产效率，降低运营成本，增强客户服务水平，并为企业的战略决策提供有力的数据支持，通过</w:t>
      </w:r>
      <w:r w:rsidRPr="00C3045F">
        <w:rPr>
          <w:rFonts w:ascii="宋体" w:eastAsia="宋体" w:hAnsi="宋体" w:cs="宋体"/>
          <w:sz w:val="20"/>
          <w:szCs w:val="20"/>
          <w:lang w:eastAsia="zh-CN"/>
        </w:rPr>
        <w:t>ERP</w:t>
      </w:r>
      <w:r w:rsidRPr="00C3045F">
        <w:rPr>
          <w:rFonts w:ascii="宋体" w:eastAsia="宋体" w:hAnsi="宋体" w:cs="宋体" w:hint="eastAsia"/>
          <w:sz w:val="20"/>
          <w:szCs w:val="20"/>
          <w:lang w:eastAsia="zh-CN"/>
        </w:rPr>
        <w:t>系统的全面实施，汽车企业能够实现从采购、生产、库存管理到销售和售后服务的全流程优化，确保各部门的协同运作，提升整体运营效率和市场竞争力，最终在激烈的市场环境中保持可持续发展和长期竞争优势。</w:t>
      </w:r>
    </w:p>
    <w:p w14:paraId="5BB08100" w14:textId="1B6C881D" w:rsidR="00B953B7" w:rsidRDefault="00D07CB1">
      <w:pPr>
        <w:pStyle w:val="1"/>
        <w:ind w:left="410" w:hanging="425"/>
        <w:rPr>
          <w:lang w:eastAsia="zh-CN"/>
        </w:rPr>
      </w:pPr>
      <w:r w:rsidRPr="00D07CB1">
        <w:rPr>
          <w:rFonts w:hint="eastAsia"/>
          <w:lang w:eastAsia="zh-CN"/>
        </w:rPr>
        <w:lastRenderedPageBreak/>
        <w:t>汽车企业</w:t>
      </w:r>
      <w:r w:rsidRPr="00D07CB1">
        <w:rPr>
          <w:lang w:eastAsia="zh-CN"/>
        </w:rPr>
        <w:t>ERP</w:t>
      </w:r>
      <w:r w:rsidRPr="00D07CB1">
        <w:rPr>
          <w:rFonts w:hint="eastAsia"/>
          <w:lang w:eastAsia="zh-CN"/>
        </w:rPr>
        <w:t>软件选型的主要方法</w:t>
      </w:r>
    </w:p>
    <w:p w14:paraId="1D51B784" w14:textId="502F3650" w:rsidR="00B953B7" w:rsidRPr="00C3045F" w:rsidRDefault="009A03DF">
      <w:pPr>
        <w:spacing w:after="527" w:line="319" w:lineRule="auto"/>
        <w:ind w:left="-15" w:firstLine="420"/>
        <w:rPr>
          <w:sz w:val="20"/>
          <w:szCs w:val="20"/>
          <w:lang w:eastAsia="zh-CN"/>
        </w:rPr>
      </w:pPr>
      <w:r w:rsidRPr="00C3045F">
        <w:rPr>
          <w:rFonts w:ascii="宋体" w:eastAsia="宋体" w:hAnsi="宋体" w:cs="宋体" w:hint="eastAsia"/>
          <w:sz w:val="20"/>
          <w:szCs w:val="20"/>
          <w:lang w:eastAsia="zh-CN"/>
        </w:rPr>
        <w:t>在汽车企业中，</w:t>
      </w:r>
      <w:r w:rsidRPr="00C3045F">
        <w:rPr>
          <w:rFonts w:ascii="宋体" w:eastAsia="宋体" w:hAnsi="宋体" w:cs="宋体"/>
          <w:sz w:val="20"/>
          <w:szCs w:val="20"/>
          <w:lang w:eastAsia="zh-CN"/>
        </w:rPr>
        <w:t>ERP</w:t>
      </w:r>
      <w:r w:rsidRPr="00C3045F">
        <w:rPr>
          <w:rFonts w:ascii="宋体" w:eastAsia="宋体" w:hAnsi="宋体" w:cs="宋体" w:hint="eastAsia"/>
          <w:sz w:val="20"/>
          <w:szCs w:val="20"/>
          <w:lang w:eastAsia="zh-CN"/>
        </w:rPr>
        <w:t>（企业资源计划）软件的选型是一个复杂且关键的过程。科学合理的选型不仅能够提升企业的运营效率和管理水平，还能优化资源配置，增强市场竞争力。</w:t>
      </w:r>
      <w:r w:rsidRPr="00C3045F">
        <w:rPr>
          <w:rFonts w:ascii="宋体" w:eastAsia="宋体" w:hAnsi="宋体" w:cs="宋体"/>
          <w:sz w:val="20"/>
          <w:szCs w:val="20"/>
          <w:lang w:eastAsia="zh-CN"/>
        </w:rPr>
        <w:t>ERP</w:t>
      </w:r>
      <w:r w:rsidRPr="00C3045F">
        <w:rPr>
          <w:rFonts w:ascii="宋体" w:eastAsia="宋体" w:hAnsi="宋体" w:cs="宋体" w:hint="eastAsia"/>
          <w:sz w:val="20"/>
          <w:szCs w:val="20"/>
          <w:lang w:eastAsia="zh-CN"/>
        </w:rPr>
        <w:t>系统通过整合财务、生产、供应链、库存、人力资源、销售等多个业务领域，提供一个统一的数据平台和自动化的业务流程管理工具，使各部门之间的信息流动更加顺畅，决策更加及时和准确</w:t>
      </w:r>
      <w:r w:rsidR="007A76DA" w:rsidRPr="00C3045F">
        <w:rPr>
          <w:rFonts w:ascii="Times New Roman" w:eastAsia="Times New Roman" w:hAnsi="Times New Roman" w:cs="Times New Roman"/>
          <w:sz w:val="20"/>
          <w:szCs w:val="20"/>
          <w:vertAlign w:val="superscript"/>
          <w:lang w:eastAsia="zh-CN"/>
        </w:rPr>
        <w:t>[</w:t>
      </w:r>
      <w:r w:rsidR="007A76DA" w:rsidRPr="00C3045F">
        <w:rPr>
          <w:rFonts w:ascii="Times New Roman" w:eastAsia="等线" w:hAnsi="Times New Roman" w:cs="Times New Roman" w:hint="eastAsia"/>
          <w:sz w:val="20"/>
          <w:szCs w:val="20"/>
          <w:vertAlign w:val="superscript"/>
          <w:lang w:eastAsia="zh-CN"/>
        </w:rPr>
        <w:t>6</w:t>
      </w:r>
      <w:r w:rsidR="007A76DA" w:rsidRPr="00C3045F">
        <w:rPr>
          <w:rFonts w:ascii="Times New Roman" w:eastAsia="Times New Roman" w:hAnsi="Times New Roman" w:cs="Times New Roman"/>
          <w:sz w:val="20"/>
          <w:szCs w:val="20"/>
          <w:vertAlign w:val="superscript"/>
          <w:lang w:eastAsia="zh-CN"/>
        </w:rPr>
        <w:t>]</w:t>
      </w:r>
      <w:r w:rsidRPr="00C3045F">
        <w:rPr>
          <w:rFonts w:ascii="宋体" w:eastAsia="宋体" w:hAnsi="宋体" w:cs="宋体" w:hint="eastAsia"/>
          <w:sz w:val="20"/>
          <w:szCs w:val="20"/>
          <w:lang w:eastAsia="zh-CN"/>
        </w:rPr>
        <w:t>。因此，</w:t>
      </w:r>
      <w:r w:rsidRPr="00C3045F">
        <w:rPr>
          <w:rFonts w:ascii="宋体" w:eastAsia="宋体" w:hAnsi="宋体" w:cs="宋体"/>
          <w:sz w:val="20"/>
          <w:szCs w:val="20"/>
          <w:lang w:eastAsia="zh-CN"/>
        </w:rPr>
        <w:t>ERP</w:t>
      </w:r>
      <w:r w:rsidRPr="00C3045F">
        <w:rPr>
          <w:rFonts w:ascii="宋体" w:eastAsia="宋体" w:hAnsi="宋体" w:cs="宋体" w:hint="eastAsia"/>
          <w:sz w:val="20"/>
          <w:szCs w:val="20"/>
          <w:lang w:eastAsia="zh-CN"/>
        </w:rPr>
        <w:t>软件的正确选型对汽车企业的信息化建设和整体发展具有重要的战略意义，是企业实现现代化管理和提升市场地位的关键。</w:t>
      </w:r>
    </w:p>
    <w:p w14:paraId="62FA069D" w14:textId="55CAF425" w:rsidR="00B953B7" w:rsidRDefault="00D07CB1">
      <w:pPr>
        <w:pStyle w:val="2"/>
        <w:spacing w:after="211"/>
        <w:ind w:left="477" w:hanging="492"/>
        <w:rPr>
          <w:lang w:eastAsia="zh-CN"/>
        </w:rPr>
      </w:pPr>
      <w:r w:rsidRPr="00D07CB1">
        <w:rPr>
          <w:rFonts w:ascii="黑体" w:eastAsia="黑体" w:hAnsi="黑体" w:cs="黑体" w:hint="eastAsia"/>
          <w:lang w:eastAsia="zh-CN"/>
        </w:rPr>
        <w:t>需求分析</w:t>
      </w:r>
    </w:p>
    <w:p w14:paraId="2CDC8FB3" w14:textId="4D3BE10D" w:rsidR="00B953B7" w:rsidRDefault="00D07CB1">
      <w:pPr>
        <w:pStyle w:val="3"/>
        <w:ind w:left="972" w:hanging="552"/>
        <w:rPr>
          <w:lang w:eastAsia="zh-CN"/>
        </w:rPr>
      </w:pPr>
      <w:r w:rsidRPr="00D07CB1">
        <w:rPr>
          <w:rFonts w:hint="eastAsia"/>
          <w:lang w:eastAsia="zh-CN"/>
        </w:rPr>
        <w:t>业务流程梳理</w:t>
      </w:r>
    </w:p>
    <w:p w14:paraId="3900C0C9" w14:textId="280311C6" w:rsidR="00D07CB1" w:rsidRPr="00C3045F" w:rsidRDefault="00D07CB1" w:rsidP="00D07CB1">
      <w:pPr>
        <w:spacing w:after="145" w:line="265" w:lineRule="auto"/>
        <w:ind w:left="-15" w:firstLine="420"/>
        <w:rPr>
          <w:rFonts w:ascii="宋体" w:eastAsia="宋体" w:hAnsi="宋体" w:cs="宋体"/>
          <w:sz w:val="20"/>
          <w:szCs w:val="20"/>
          <w:lang w:eastAsia="zh-CN"/>
        </w:rPr>
      </w:pPr>
      <w:r w:rsidRPr="00C3045F">
        <w:rPr>
          <w:rFonts w:ascii="宋体" w:eastAsia="宋体" w:hAnsi="宋体" w:cs="宋体" w:hint="eastAsia"/>
          <w:sz w:val="20"/>
          <w:szCs w:val="20"/>
          <w:lang w:eastAsia="zh-CN"/>
        </w:rPr>
        <w:t>业务流程梳理是</w:t>
      </w:r>
      <w:r w:rsidRPr="00C3045F">
        <w:rPr>
          <w:rFonts w:ascii="宋体" w:eastAsia="宋体" w:hAnsi="宋体" w:cs="宋体"/>
          <w:sz w:val="20"/>
          <w:szCs w:val="20"/>
          <w:lang w:eastAsia="zh-CN"/>
        </w:rPr>
        <w:t>ERP</w:t>
      </w:r>
      <w:r w:rsidRPr="00C3045F">
        <w:rPr>
          <w:rFonts w:ascii="宋体" w:eastAsia="宋体" w:hAnsi="宋体" w:cs="宋体" w:hint="eastAsia"/>
          <w:sz w:val="20"/>
          <w:szCs w:val="20"/>
          <w:lang w:eastAsia="zh-CN"/>
        </w:rPr>
        <w:t>软件选型过程中需求分析的关键步骤，它涉及对企业现有业务流程的全面审视和详细记录，旨在识别当前系统的不足和改进机会，并为</w:t>
      </w:r>
      <w:r w:rsidRPr="00C3045F">
        <w:rPr>
          <w:rFonts w:ascii="宋体" w:eastAsia="宋体" w:hAnsi="宋体" w:cs="宋体"/>
          <w:sz w:val="20"/>
          <w:szCs w:val="20"/>
          <w:lang w:eastAsia="zh-CN"/>
        </w:rPr>
        <w:t>ERP</w:t>
      </w:r>
      <w:r w:rsidRPr="00C3045F">
        <w:rPr>
          <w:rFonts w:ascii="宋体" w:eastAsia="宋体" w:hAnsi="宋体" w:cs="宋体" w:hint="eastAsia"/>
          <w:sz w:val="20"/>
          <w:szCs w:val="20"/>
          <w:lang w:eastAsia="zh-CN"/>
        </w:rPr>
        <w:t>系统的功能需求提供清晰的定义。通过业务流程梳理，企业可以更好地理解自身的业务运作方式，确保选型过程中的每一个决策都基于实际需求和业务逻辑。</w:t>
      </w:r>
    </w:p>
    <w:p w14:paraId="6A7D7B41" w14:textId="69BA37FF" w:rsidR="00D07CB1" w:rsidRPr="00C3045F" w:rsidRDefault="00D07CB1" w:rsidP="00D07CB1">
      <w:pPr>
        <w:spacing w:after="145" w:line="265" w:lineRule="auto"/>
        <w:ind w:left="-15" w:firstLine="420"/>
        <w:rPr>
          <w:rFonts w:ascii="宋体" w:eastAsia="宋体" w:hAnsi="宋体" w:cs="宋体"/>
          <w:sz w:val="20"/>
          <w:szCs w:val="20"/>
          <w:lang w:eastAsia="zh-CN"/>
        </w:rPr>
      </w:pPr>
      <w:r w:rsidRPr="00C3045F">
        <w:rPr>
          <w:rFonts w:ascii="宋体" w:eastAsia="宋体" w:hAnsi="宋体" w:cs="宋体" w:hint="eastAsia"/>
          <w:sz w:val="20"/>
          <w:szCs w:val="20"/>
          <w:lang w:eastAsia="zh-CN"/>
        </w:rPr>
        <w:t>首先，企业需要进行现状分析，全面了解当前的业务流程和操作模式。这包括梳理核心业务流程，如采购、生产、销售、库存管理、财务管理等，记录每个核心业务流程下的子流程和具体操作步骤，明确每个业务流程中的关键岗位和职责分工，分析信息在各业务流程之间的流动路径，识别信息传递的瓶颈和断点，并记录当前使用的各类信息系统及其功能，了解系统之间的集成情况和数据共享方式。</w:t>
      </w:r>
    </w:p>
    <w:p w14:paraId="563EF1B4" w14:textId="31FA4873" w:rsidR="00D07CB1" w:rsidRPr="00C3045F" w:rsidRDefault="00D07CB1" w:rsidP="00D07CB1">
      <w:pPr>
        <w:spacing w:after="145" w:line="265" w:lineRule="auto"/>
        <w:ind w:left="-15" w:firstLine="420"/>
        <w:rPr>
          <w:rFonts w:ascii="宋体" w:eastAsia="宋体" w:hAnsi="宋体" w:cs="宋体"/>
          <w:sz w:val="20"/>
          <w:szCs w:val="20"/>
          <w:lang w:eastAsia="zh-CN"/>
        </w:rPr>
      </w:pPr>
      <w:r w:rsidRPr="00C3045F">
        <w:rPr>
          <w:rFonts w:ascii="宋体" w:eastAsia="宋体" w:hAnsi="宋体" w:cs="宋体" w:hint="eastAsia"/>
          <w:sz w:val="20"/>
          <w:szCs w:val="20"/>
          <w:lang w:eastAsia="zh-CN"/>
        </w:rPr>
        <w:t>在现状分析的基础上，企业需要识别和记录当前业务流程中的关键问题和不足之处。这些问题可能包括效率低下，如冗长的审批流程和重复的数据录入；信息孤岛，如系统不兼容和数据孤立；资源浪费，如库存积压、生产过剩和原材料浪费；错误频发，如手工操作导致的数据错误和信息丢失；以及客户满意度低，如交货延误和服务响应慢。</w:t>
      </w:r>
    </w:p>
    <w:p w14:paraId="6D027834" w14:textId="25F0FE67" w:rsidR="00B953B7" w:rsidRPr="00C3045F" w:rsidRDefault="00D07CB1" w:rsidP="00D07CB1">
      <w:pPr>
        <w:spacing w:after="145" w:line="265" w:lineRule="auto"/>
        <w:ind w:left="-15" w:firstLine="420"/>
        <w:rPr>
          <w:rFonts w:ascii="宋体" w:eastAsia="宋体" w:hAnsi="宋体" w:cs="宋体"/>
          <w:sz w:val="20"/>
          <w:szCs w:val="20"/>
          <w:lang w:eastAsia="zh-CN"/>
        </w:rPr>
      </w:pPr>
      <w:r w:rsidRPr="00C3045F">
        <w:rPr>
          <w:rFonts w:ascii="宋体" w:eastAsia="宋体" w:hAnsi="宋体" w:cs="宋体" w:hint="eastAsia"/>
          <w:sz w:val="20"/>
          <w:szCs w:val="20"/>
          <w:lang w:eastAsia="zh-CN"/>
        </w:rPr>
        <w:t>基于现状分析和问题识别，企业应设定业务流程优化的目标和改进方向</w:t>
      </w:r>
      <w:r w:rsidR="007A76DA" w:rsidRPr="00C3045F">
        <w:rPr>
          <w:rFonts w:ascii="Times New Roman" w:eastAsia="Times New Roman" w:hAnsi="Times New Roman" w:cs="Times New Roman"/>
          <w:sz w:val="20"/>
          <w:szCs w:val="20"/>
          <w:vertAlign w:val="superscript"/>
          <w:lang w:eastAsia="zh-CN"/>
        </w:rPr>
        <w:t>[</w:t>
      </w:r>
      <w:r w:rsidR="007A76DA" w:rsidRPr="00C3045F">
        <w:rPr>
          <w:rFonts w:ascii="Times New Roman" w:eastAsia="等线" w:hAnsi="Times New Roman" w:cs="Times New Roman" w:hint="eastAsia"/>
          <w:sz w:val="20"/>
          <w:szCs w:val="20"/>
          <w:vertAlign w:val="superscript"/>
          <w:lang w:eastAsia="zh-CN"/>
        </w:rPr>
        <w:t>7</w:t>
      </w:r>
      <w:r w:rsidR="007A76DA" w:rsidRPr="00C3045F">
        <w:rPr>
          <w:rFonts w:ascii="Times New Roman" w:eastAsia="Times New Roman" w:hAnsi="Times New Roman" w:cs="Times New Roman"/>
          <w:sz w:val="20"/>
          <w:szCs w:val="20"/>
          <w:vertAlign w:val="superscript"/>
          <w:lang w:eastAsia="zh-CN"/>
        </w:rPr>
        <w:t>]</w:t>
      </w:r>
      <w:r w:rsidRPr="00C3045F">
        <w:rPr>
          <w:rFonts w:ascii="宋体" w:eastAsia="宋体" w:hAnsi="宋体" w:cs="宋体" w:hint="eastAsia"/>
          <w:sz w:val="20"/>
          <w:szCs w:val="20"/>
          <w:lang w:eastAsia="zh-CN"/>
        </w:rPr>
        <w:t>。这些目标可能包括提出具体的流程优化目标，如减少审批环节、简化操作步骤和提高自动化水平；明确系统集成的目标，如实现各业务系统的无缝对接，确保数据的实时共享和同步；设定提高业务流程效率的具体目标，如缩短订单处理时间和提高生产线的产能利用率；提出降低运营成本的目标，如优化库存管理、减少生产浪费和提高资源利用率；以及设定提高客户满意度的目标，如缩短交货周期和提升服务响应速度。</w:t>
      </w:r>
    </w:p>
    <w:p w14:paraId="6B89532B" w14:textId="77777777" w:rsidR="00D07CB1" w:rsidRDefault="00D07CB1" w:rsidP="00D07CB1">
      <w:pPr>
        <w:spacing w:after="145" w:line="265" w:lineRule="auto"/>
        <w:rPr>
          <w:lang w:eastAsia="zh-CN"/>
        </w:rPr>
      </w:pPr>
    </w:p>
    <w:p w14:paraId="12CA54A3" w14:textId="2C08B5FF" w:rsidR="00B953B7" w:rsidRDefault="00D07CB1">
      <w:pPr>
        <w:pStyle w:val="3"/>
        <w:ind w:left="972" w:hanging="552"/>
        <w:rPr>
          <w:lang w:eastAsia="zh-CN"/>
        </w:rPr>
      </w:pPr>
      <w:r w:rsidRPr="00D07CB1">
        <w:rPr>
          <w:rFonts w:hint="eastAsia"/>
          <w:lang w:eastAsia="zh-CN"/>
        </w:rPr>
        <w:t>用户需求调研</w:t>
      </w:r>
    </w:p>
    <w:p w14:paraId="45BCFD90" w14:textId="6B222368" w:rsidR="00B953B7" w:rsidRPr="00C3045F" w:rsidRDefault="00D07CB1" w:rsidP="00C3045F">
      <w:pPr>
        <w:spacing w:after="106" w:line="317" w:lineRule="auto"/>
        <w:ind w:left="-15" w:right="-15" w:firstLine="410"/>
        <w:rPr>
          <w:sz w:val="20"/>
          <w:szCs w:val="20"/>
          <w:lang w:eastAsia="zh-CN"/>
        </w:rPr>
      </w:pPr>
      <w:r w:rsidRPr="00C3045F">
        <w:rPr>
          <w:rFonts w:ascii="宋体" w:eastAsia="宋体" w:hAnsi="宋体" w:cs="宋体" w:hint="eastAsia"/>
          <w:sz w:val="20"/>
          <w:szCs w:val="20"/>
          <w:lang w:eastAsia="zh-CN"/>
        </w:rPr>
        <w:t>用户需求调研是</w:t>
      </w:r>
      <w:r w:rsidRPr="00C3045F">
        <w:rPr>
          <w:rFonts w:ascii="宋体" w:eastAsia="宋体" w:hAnsi="宋体" w:cs="宋体"/>
          <w:sz w:val="20"/>
          <w:szCs w:val="20"/>
          <w:lang w:eastAsia="zh-CN"/>
        </w:rPr>
        <w:t>ERP</w:t>
      </w:r>
      <w:r w:rsidRPr="00C3045F">
        <w:rPr>
          <w:rFonts w:ascii="宋体" w:eastAsia="宋体" w:hAnsi="宋体" w:cs="宋体" w:hint="eastAsia"/>
          <w:sz w:val="20"/>
          <w:szCs w:val="20"/>
          <w:lang w:eastAsia="zh-CN"/>
        </w:rPr>
        <w:t>软件选型过程中需求分析的关键环节，其目的是深入了解企业内部各部门和关键用户的具体需求和期望，为</w:t>
      </w:r>
      <w:r w:rsidRPr="00C3045F">
        <w:rPr>
          <w:rFonts w:ascii="宋体" w:eastAsia="宋体" w:hAnsi="宋体" w:cs="宋体"/>
          <w:sz w:val="20"/>
          <w:szCs w:val="20"/>
          <w:lang w:eastAsia="zh-CN"/>
        </w:rPr>
        <w:t>ERP</w:t>
      </w:r>
      <w:r w:rsidRPr="00C3045F">
        <w:rPr>
          <w:rFonts w:ascii="宋体" w:eastAsia="宋体" w:hAnsi="宋体" w:cs="宋体" w:hint="eastAsia"/>
          <w:sz w:val="20"/>
          <w:szCs w:val="20"/>
          <w:lang w:eastAsia="zh-CN"/>
        </w:rPr>
        <w:t>系统的功能定义和选型决策提供准确的数据支持。首先，企业需要明确调研目标和范围，制定详细的调研方案，包括调研方法、工具和时间安排。问卷调查是常用的方法，通过设计简洁明了的问题和选择具有代表性的样本，可以快速收集到广泛的用户需求信息</w:t>
      </w:r>
      <w:r w:rsidR="007A76DA" w:rsidRPr="00C3045F">
        <w:rPr>
          <w:rFonts w:ascii="Times New Roman" w:eastAsia="Times New Roman" w:hAnsi="Times New Roman" w:cs="Times New Roman"/>
          <w:sz w:val="20"/>
          <w:szCs w:val="20"/>
          <w:vertAlign w:val="superscript"/>
          <w:lang w:eastAsia="zh-CN"/>
        </w:rPr>
        <w:t>[</w:t>
      </w:r>
      <w:r w:rsidR="007A76DA" w:rsidRPr="00C3045F">
        <w:rPr>
          <w:rFonts w:ascii="Times New Roman" w:eastAsia="等线" w:hAnsi="Times New Roman" w:cs="Times New Roman" w:hint="eastAsia"/>
          <w:sz w:val="20"/>
          <w:szCs w:val="20"/>
          <w:vertAlign w:val="superscript"/>
          <w:lang w:eastAsia="zh-CN"/>
        </w:rPr>
        <w:t>8</w:t>
      </w:r>
      <w:r w:rsidR="007A76DA" w:rsidRPr="00C3045F">
        <w:rPr>
          <w:rFonts w:ascii="Times New Roman" w:eastAsia="Times New Roman" w:hAnsi="Times New Roman" w:cs="Times New Roman"/>
          <w:sz w:val="20"/>
          <w:szCs w:val="20"/>
          <w:vertAlign w:val="superscript"/>
          <w:lang w:eastAsia="zh-CN"/>
        </w:rPr>
        <w:t>]</w:t>
      </w:r>
      <w:r w:rsidRPr="00C3045F">
        <w:rPr>
          <w:rFonts w:ascii="宋体" w:eastAsia="宋体" w:hAnsi="宋体" w:cs="宋体" w:hint="eastAsia"/>
          <w:sz w:val="20"/>
          <w:szCs w:val="20"/>
          <w:lang w:eastAsia="zh-CN"/>
        </w:rPr>
        <w:t>。深入访谈则适用于关键用户和管理层，能获取详细的需求细节和改进建议。现场观察和调研通过实地了解用户的日常操作流程，发现潜在的问题和改进点。收集到的数据需进行系统分析，整理归类，确定需求优先级，找出现有系统的不足和改进方向，最终编写需求调研报告，作为</w:t>
      </w:r>
      <w:r w:rsidRPr="00C3045F">
        <w:rPr>
          <w:rFonts w:ascii="宋体" w:eastAsia="宋体" w:hAnsi="宋体" w:cs="宋体"/>
          <w:sz w:val="20"/>
          <w:szCs w:val="20"/>
          <w:lang w:eastAsia="zh-CN"/>
        </w:rPr>
        <w:t>ERP</w:t>
      </w:r>
      <w:r w:rsidRPr="00C3045F">
        <w:rPr>
          <w:rFonts w:ascii="宋体" w:eastAsia="宋体" w:hAnsi="宋体" w:cs="宋体" w:hint="eastAsia"/>
          <w:sz w:val="20"/>
          <w:szCs w:val="20"/>
          <w:lang w:eastAsia="zh-CN"/>
        </w:rPr>
        <w:t>系统选型和设计的重要依据。通过系统的用户需求调研，企业可以确保</w:t>
      </w:r>
      <w:r w:rsidRPr="00C3045F">
        <w:rPr>
          <w:rFonts w:ascii="宋体" w:eastAsia="宋体" w:hAnsi="宋体" w:cs="宋体"/>
          <w:sz w:val="20"/>
          <w:szCs w:val="20"/>
          <w:lang w:eastAsia="zh-CN"/>
        </w:rPr>
        <w:t>ERP</w:t>
      </w:r>
      <w:r w:rsidRPr="00C3045F">
        <w:rPr>
          <w:rFonts w:ascii="宋体" w:eastAsia="宋体" w:hAnsi="宋体" w:cs="宋体" w:hint="eastAsia"/>
          <w:sz w:val="20"/>
          <w:szCs w:val="20"/>
          <w:lang w:eastAsia="zh-CN"/>
        </w:rPr>
        <w:t>系统功能设计满足实际需求，为系统的成功实施奠定坚实基础</w:t>
      </w:r>
      <w:r w:rsidRPr="00C3045F">
        <w:rPr>
          <w:rFonts w:ascii="宋体" w:eastAsia="宋体" w:hAnsi="宋体" w:cs="宋体"/>
          <w:sz w:val="20"/>
          <w:szCs w:val="20"/>
          <w:lang w:eastAsia="zh-CN"/>
        </w:rPr>
        <w:t>。</w:t>
      </w:r>
    </w:p>
    <w:p w14:paraId="1BC9DF3A" w14:textId="00BFE2C8" w:rsidR="00B953B7" w:rsidRDefault="00B953B7">
      <w:pPr>
        <w:spacing w:after="588" w:line="265" w:lineRule="auto"/>
        <w:ind w:left="-5" w:hanging="10"/>
        <w:rPr>
          <w:lang w:eastAsia="zh-CN"/>
        </w:rPr>
      </w:pPr>
    </w:p>
    <w:p w14:paraId="2A8563F3" w14:textId="79B49856" w:rsidR="00B953B7" w:rsidRDefault="00BA66D9">
      <w:pPr>
        <w:pStyle w:val="2"/>
        <w:spacing w:after="150"/>
        <w:ind w:left="477" w:hanging="492"/>
        <w:rPr>
          <w:lang w:eastAsia="zh-CN"/>
        </w:rPr>
      </w:pPr>
      <w:r w:rsidRPr="00BA66D9">
        <w:rPr>
          <w:rFonts w:ascii="黑体" w:eastAsia="黑体" w:hAnsi="黑体" w:cs="黑体" w:hint="eastAsia"/>
          <w:lang w:eastAsia="zh-CN"/>
        </w:rPr>
        <w:lastRenderedPageBreak/>
        <w:t>供应商评估</w:t>
      </w:r>
    </w:p>
    <w:p w14:paraId="5A583DBD" w14:textId="0B399192" w:rsidR="00B953B7" w:rsidRPr="00C3045F" w:rsidRDefault="00BA66D9">
      <w:pPr>
        <w:spacing w:after="1" w:line="324" w:lineRule="auto"/>
        <w:ind w:left="-15" w:firstLine="420"/>
        <w:rPr>
          <w:sz w:val="20"/>
          <w:szCs w:val="20"/>
          <w:lang w:eastAsia="zh-CN"/>
        </w:rPr>
      </w:pPr>
      <w:r w:rsidRPr="00C3045F">
        <w:rPr>
          <w:rFonts w:ascii="宋体" w:eastAsia="宋体" w:hAnsi="宋体" w:cs="宋体" w:hint="eastAsia"/>
          <w:sz w:val="20"/>
          <w:szCs w:val="20"/>
          <w:lang w:eastAsia="zh-CN"/>
        </w:rPr>
        <w:t>在汽车企业</w:t>
      </w:r>
      <w:r w:rsidRPr="00C3045F">
        <w:rPr>
          <w:rFonts w:ascii="宋体" w:eastAsia="宋体" w:hAnsi="宋体" w:cs="宋体"/>
          <w:sz w:val="20"/>
          <w:szCs w:val="20"/>
          <w:lang w:eastAsia="zh-CN"/>
        </w:rPr>
        <w:t>ERP</w:t>
      </w:r>
      <w:r w:rsidRPr="00C3045F">
        <w:rPr>
          <w:rFonts w:ascii="宋体" w:eastAsia="宋体" w:hAnsi="宋体" w:cs="宋体" w:hint="eastAsia"/>
          <w:sz w:val="20"/>
          <w:szCs w:val="20"/>
          <w:lang w:eastAsia="zh-CN"/>
        </w:rPr>
        <w:t>软件选型过程中，供应商评估是一个至关重要的环节。选择合适的</w:t>
      </w:r>
      <w:r w:rsidRPr="00C3045F">
        <w:rPr>
          <w:rFonts w:ascii="宋体" w:eastAsia="宋体" w:hAnsi="宋体" w:cs="宋体"/>
          <w:sz w:val="20"/>
          <w:szCs w:val="20"/>
          <w:lang w:eastAsia="zh-CN"/>
        </w:rPr>
        <w:t>ERP</w:t>
      </w:r>
      <w:r w:rsidRPr="00C3045F">
        <w:rPr>
          <w:rFonts w:ascii="宋体" w:eastAsia="宋体" w:hAnsi="宋体" w:cs="宋体" w:hint="eastAsia"/>
          <w:sz w:val="20"/>
          <w:szCs w:val="20"/>
          <w:lang w:eastAsia="zh-CN"/>
        </w:rPr>
        <w:t>软件供应商不仅关系到系统的成功实施，还直接影响到企业的长远发展</w:t>
      </w:r>
      <w:r w:rsidR="007A76DA" w:rsidRPr="00C3045F">
        <w:rPr>
          <w:rFonts w:ascii="Times New Roman" w:eastAsia="Times New Roman" w:hAnsi="Times New Roman" w:cs="Times New Roman"/>
          <w:sz w:val="20"/>
          <w:szCs w:val="20"/>
          <w:vertAlign w:val="superscript"/>
          <w:lang w:eastAsia="zh-CN"/>
        </w:rPr>
        <w:t>[</w:t>
      </w:r>
      <w:r w:rsidR="007A76DA" w:rsidRPr="00C3045F">
        <w:rPr>
          <w:rFonts w:ascii="Times New Roman" w:eastAsia="等线" w:hAnsi="Times New Roman" w:cs="Times New Roman" w:hint="eastAsia"/>
          <w:sz w:val="20"/>
          <w:szCs w:val="20"/>
          <w:vertAlign w:val="superscript"/>
          <w:lang w:eastAsia="zh-CN"/>
        </w:rPr>
        <w:t>9</w:t>
      </w:r>
      <w:r w:rsidR="007A76DA" w:rsidRPr="00C3045F">
        <w:rPr>
          <w:rFonts w:ascii="Times New Roman" w:eastAsia="Times New Roman" w:hAnsi="Times New Roman" w:cs="Times New Roman"/>
          <w:sz w:val="20"/>
          <w:szCs w:val="20"/>
          <w:vertAlign w:val="superscript"/>
          <w:lang w:eastAsia="zh-CN"/>
        </w:rPr>
        <w:t>]</w:t>
      </w:r>
      <w:r w:rsidRPr="00C3045F">
        <w:rPr>
          <w:rFonts w:ascii="宋体" w:eastAsia="宋体" w:hAnsi="宋体" w:cs="宋体" w:hint="eastAsia"/>
          <w:sz w:val="20"/>
          <w:szCs w:val="20"/>
          <w:lang w:eastAsia="zh-CN"/>
        </w:rPr>
        <w:t>。首先，企业需要考察供应商的市场信誉，了解其在市场上的声誉和口碑，通过成功案例和客户反馈来判断供应商的可靠性。其次，评估供应商提供的</w:t>
      </w:r>
      <w:r w:rsidRPr="00C3045F">
        <w:rPr>
          <w:rFonts w:ascii="宋体" w:eastAsia="宋体" w:hAnsi="宋体" w:cs="宋体"/>
          <w:sz w:val="20"/>
          <w:szCs w:val="20"/>
          <w:lang w:eastAsia="zh-CN"/>
        </w:rPr>
        <w:t>ERP</w:t>
      </w:r>
      <w:r w:rsidRPr="00C3045F">
        <w:rPr>
          <w:rFonts w:ascii="宋体" w:eastAsia="宋体" w:hAnsi="宋体" w:cs="宋体" w:hint="eastAsia"/>
          <w:sz w:val="20"/>
          <w:szCs w:val="20"/>
          <w:lang w:eastAsia="zh-CN"/>
        </w:rPr>
        <w:t>产品质量，包括功能完整性、系统稳定性和技术先进性等方面，确保其能够满足企业的实际业务需求</w:t>
      </w:r>
      <w:r w:rsidR="007A76DA" w:rsidRPr="00C3045F">
        <w:rPr>
          <w:rFonts w:ascii="Times New Roman" w:eastAsia="Times New Roman" w:hAnsi="Times New Roman" w:cs="Times New Roman"/>
          <w:sz w:val="20"/>
          <w:szCs w:val="20"/>
          <w:vertAlign w:val="superscript"/>
          <w:lang w:eastAsia="zh-CN"/>
        </w:rPr>
        <w:t>[</w:t>
      </w:r>
      <w:r w:rsidR="007A76DA" w:rsidRPr="00C3045F">
        <w:rPr>
          <w:rFonts w:ascii="Times New Roman" w:eastAsia="等线" w:hAnsi="Times New Roman" w:cs="Times New Roman" w:hint="eastAsia"/>
          <w:sz w:val="20"/>
          <w:szCs w:val="20"/>
          <w:vertAlign w:val="superscript"/>
          <w:lang w:eastAsia="zh-CN"/>
        </w:rPr>
        <w:t>10</w:t>
      </w:r>
      <w:r w:rsidR="007A76DA" w:rsidRPr="00C3045F">
        <w:rPr>
          <w:rFonts w:ascii="Times New Roman" w:eastAsia="Times New Roman" w:hAnsi="Times New Roman" w:cs="Times New Roman"/>
          <w:sz w:val="20"/>
          <w:szCs w:val="20"/>
          <w:vertAlign w:val="superscript"/>
          <w:lang w:eastAsia="zh-CN"/>
        </w:rPr>
        <w:t>]</w:t>
      </w:r>
      <w:r w:rsidRPr="00C3045F">
        <w:rPr>
          <w:rFonts w:ascii="宋体" w:eastAsia="宋体" w:hAnsi="宋体" w:cs="宋体" w:hint="eastAsia"/>
          <w:sz w:val="20"/>
          <w:szCs w:val="20"/>
          <w:lang w:eastAsia="zh-CN"/>
        </w:rPr>
        <w:t>。技术支持和售后服务也是评估的重要内容，企业应了解供应商的技术支持能力、服务响应速度以及培训和维护服务的质量。此外，评估供应商的财务健康状况也是必要的，以确保其有足够的资源支持长期合作。通过全面细致的供应商评估，汽车企业能够选择到具有良好信誉、优质产品和强大技术支持的合作伙伴，为</w:t>
      </w:r>
      <w:r w:rsidRPr="00C3045F">
        <w:rPr>
          <w:rFonts w:ascii="宋体" w:eastAsia="宋体" w:hAnsi="宋体" w:cs="宋体"/>
          <w:sz w:val="20"/>
          <w:szCs w:val="20"/>
          <w:lang w:eastAsia="zh-CN"/>
        </w:rPr>
        <w:t>ERP</w:t>
      </w:r>
      <w:r w:rsidRPr="00C3045F">
        <w:rPr>
          <w:rFonts w:ascii="宋体" w:eastAsia="宋体" w:hAnsi="宋体" w:cs="宋体" w:hint="eastAsia"/>
          <w:sz w:val="20"/>
          <w:szCs w:val="20"/>
          <w:lang w:eastAsia="zh-CN"/>
        </w:rPr>
        <w:t>系统的成功实施和企业的信息化建设奠定坚实的基础。</w:t>
      </w:r>
    </w:p>
    <w:p w14:paraId="06455B0C" w14:textId="1BB085D4" w:rsidR="00B953B7" w:rsidRPr="00C3045F" w:rsidRDefault="00000000">
      <w:pPr>
        <w:spacing w:after="867" w:line="265" w:lineRule="auto"/>
        <w:ind w:left="-5" w:hanging="10"/>
        <w:rPr>
          <w:sz w:val="20"/>
          <w:szCs w:val="20"/>
          <w:lang w:eastAsia="zh-CN"/>
        </w:rPr>
      </w:pPr>
      <w:r w:rsidRPr="00C3045F">
        <w:rPr>
          <w:rFonts w:ascii="宋体" w:eastAsia="宋体" w:hAnsi="宋体" w:cs="宋体"/>
          <w:sz w:val="20"/>
          <w:szCs w:val="20"/>
          <w:lang w:eastAsia="zh-CN"/>
        </w:rPr>
        <w:t>综上所述，</w:t>
      </w:r>
      <w:r w:rsidR="00BA66D9" w:rsidRPr="00C3045F">
        <w:rPr>
          <w:rFonts w:ascii="宋体" w:eastAsia="宋体" w:hAnsi="宋体" w:cs="宋体" w:hint="eastAsia"/>
          <w:sz w:val="20"/>
          <w:szCs w:val="20"/>
          <w:lang w:eastAsia="zh-CN"/>
        </w:rPr>
        <w:t>汽车</w:t>
      </w:r>
      <w:r w:rsidRPr="00C3045F">
        <w:rPr>
          <w:rFonts w:ascii="宋体" w:eastAsia="宋体" w:hAnsi="宋体" w:cs="宋体"/>
          <w:sz w:val="20"/>
          <w:szCs w:val="20"/>
          <w:lang w:eastAsia="zh-CN"/>
        </w:rPr>
        <w:t>企业选择</w:t>
      </w:r>
      <w:r w:rsidR="00BA66D9" w:rsidRPr="00C3045F">
        <w:rPr>
          <w:rFonts w:ascii="宋体" w:eastAsia="宋体" w:hAnsi="宋体" w:cs="宋体" w:hint="eastAsia"/>
          <w:sz w:val="20"/>
          <w:szCs w:val="20"/>
          <w:lang w:eastAsia="zh-CN"/>
        </w:rPr>
        <w:t>ERP</w:t>
      </w:r>
      <w:r w:rsidRPr="00C3045F">
        <w:rPr>
          <w:rFonts w:ascii="宋体" w:eastAsia="宋体" w:hAnsi="宋体" w:cs="宋体"/>
          <w:sz w:val="20"/>
          <w:szCs w:val="20"/>
          <w:lang w:eastAsia="zh-CN"/>
        </w:rPr>
        <w:t>系统</w:t>
      </w:r>
      <w:r w:rsidR="00BA66D9" w:rsidRPr="00C3045F">
        <w:rPr>
          <w:rFonts w:ascii="宋体" w:eastAsia="宋体" w:hAnsi="宋体" w:cs="宋体" w:hint="eastAsia"/>
          <w:sz w:val="20"/>
          <w:szCs w:val="20"/>
          <w:lang w:eastAsia="zh-CN"/>
        </w:rPr>
        <w:t>的时候</w:t>
      </w:r>
      <w:r w:rsidRPr="00C3045F">
        <w:rPr>
          <w:rFonts w:ascii="宋体" w:eastAsia="宋体" w:hAnsi="宋体" w:cs="宋体"/>
          <w:sz w:val="20"/>
          <w:szCs w:val="20"/>
          <w:lang w:eastAsia="zh-CN"/>
        </w:rPr>
        <w:t>，都需</w:t>
      </w:r>
      <w:r w:rsidR="00BA66D9" w:rsidRPr="00C3045F">
        <w:rPr>
          <w:rFonts w:ascii="宋体" w:eastAsia="宋体" w:hAnsi="宋体" w:cs="宋体" w:hint="eastAsia"/>
          <w:sz w:val="20"/>
          <w:szCs w:val="20"/>
          <w:lang w:eastAsia="zh-CN"/>
        </w:rPr>
        <w:t>要通过自</w:t>
      </w:r>
      <w:r w:rsidRPr="00C3045F">
        <w:rPr>
          <w:rFonts w:ascii="宋体" w:eastAsia="宋体" w:hAnsi="宋体" w:cs="宋体"/>
          <w:sz w:val="20"/>
          <w:szCs w:val="20"/>
          <w:lang w:eastAsia="zh-CN"/>
        </w:rPr>
        <w:t>身</w:t>
      </w:r>
      <w:r w:rsidR="00BA66D9" w:rsidRPr="00C3045F">
        <w:rPr>
          <w:rFonts w:ascii="宋体" w:eastAsia="宋体" w:hAnsi="宋体" w:cs="宋体" w:hint="eastAsia"/>
          <w:sz w:val="20"/>
          <w:szCs w:val="20"/>
          <w:lang w:eastAsia="zh-CN"/>
        </w:rPr>
        <w:t>企业</w:t>
      </w:r>
      <w:r w:rsidRPr="00C3045F">
        <w:rPr>
          <w:rFonts w:ascii="宋体" w:eastAsia="宋体" w:hAnsi="宋体" w:cs="宋体"/>
          <w:sz w:val="20"/>
          <w:szCs w:val="20"/>
          <w:lang w:eastAsia="zh-CN"/>
        </w:rPr>
        <w:t>实际情况，</w:t>
      </w:r>
      <w:r w:rsidR="00BA66D9" w:rsidRPr="00C3045F">
        <w:rPr>
          <w:rFonts w:ascii="宋体" w:eastAsia="宋体" w:hAnsi="宋体" w:cs="宋体" w:hint="eastAsia"/>
          <w:sz w:val="20"/>
          <w:szCs w:val="20"/>
          <w:lang w:eastAsia="zh-CN"/>
        </w:rPr>
        <w:t>从而</w:t>
      </w:r>
      <w:r w:rsidRPr="00C3045F">
        <w:rPr>
          <w:rFonts w:ascii="宋体" w:eastAsia="宋体" w:hAnsi="宋体" w:cs="宋体"/>
          <w:sz w:val="20"/>
          <w:szCs w:val="20"/>
          <w:lang w:eastAsia="zh-CN"/>
        </w:rPr>
        <w:t>选择最合适的</w:t>
      </w:r>
      <w:r w:rsidR="00BA66D9" w:rsidRPr="00C3045F">
        <w:rPr>
          <w:rFonts w:ascii="宋体" w:eastAsia="宋体" w:hAnsi="宋体" w:cs="宋体" w:hint="eastAsia"/>
          <w:sz w:val="20"/>
          <w:szCs w:val="20"/>
          <w:lang w:eastAsia="zh-CN"/>
        </w:rPr>
        <w:t>ERP</w:t>
      </w:r>
      <w:r w:rsidRPr="00C3045F">
        <w:rPr>
          <w:rFonts w:ascii="宋体" w:eastAsia="宋体" w:hAnsi="宋体" w:cs="宋体"/>
          <w:sz w:val="20"/>
          <w:szCs w:val="20"/>
          <w:lang w:eastAsia="zh-CN"/>
        </w:rPr>
        <w:t>系统。</w:t>
      </w:r>
    </w:p>
    <w:p w14:paraId="2DC2979A" w14:textId="77777777" w:rsidR="00B953B7" w:rsidRDefault="00000000">
      <w:pPr>
        <w:pStyle w:val="1"/>
        <w:ind w:left="410" w:hanging="425"/>
      </w:pPr>
      <w:r>
        <w:t>结语</w:t>
      </w:r>
    </w:p>
    <w:p w14:paraId="1D3ECA49" w14:textId="517B7E14" w:rsidR="00BA66D9" w:rsidRDefault="00BA66D9" w:rsidP="00BA66D9">
      <w:pPr>
        <w:spacing w:after="4" w:line="317" w:lineRule="auto"/>
        <w:ind w:left="-15" w:right="-15" w:firstLine="410"/>
        <w:jc w:val="both"/>
        <w:rPr>
          <w:lang w:eastAsia="zh-CN"/>
        </w:rPr>
      </w:pPr>
      <w:r>
        <w:rPr>
          <w:rFonts w:ascii="宋体" w:eastAsia="宋体" w:hAnsi="宋体" w:cs="宋体" w:hint="eastAsia"/>
          <w:lang w:eastAsia="zh-CN"/>
        </w:rPr>
        <w:t>综上所述，汽车企业在</w:t>
      </w:r>
      <w:r w:rsidRPr="00C3045F">
        <w:rPr>
          <w:rFonts w:ascii="宋体" w:eastAsia="宋体" w:hAnsi="宋体" w:cs="宋体"/>
          <w:lang w:eastAsia="zh-CN"/>
        </w:rPr>
        <w:t>ERP</w:t>
      </w:r>
      <w:r>
        <w:rPr>
          <w:rFonts w:ascii="宋体" w:eastAsia="宋体" w:hAnsi="宋体" w:cs="宋体" w:hint="eastAsia"/>
          <w:lang w:eastAsia="zh-CN"/>
        </w:rPr>
        <w:t>软件选型过程中面临着诸多挑战和复杂性。科学合理的选型过程至关重要，它不仅能够提升企业的运营效率和管理水平，还能优化资源配置，增强市场竞争力。本综述通过对现有文献的系统分析，探讨了</w:t>
      </w:r>
      <w:r w:rsidRPr="00C3045F">
        <w:rPr>
          <w:rFonts w:ascii="宋体" w:eastAsia="宋体" w:hAnsi="宋体" w:cs="宋体"/>
          <w:lang w:eastAsia="zh-CN"/>
        </w:rPr>
        <w:t>ERP</w:t>
      </w:r>
      <w:r w:rsidRPr="00C3045F">
        <w:rPr>
          <w:rFonts w:ascii="宋体" w:eastAsia="宋体" w:hAnsi="宋体" w:cs="宋体" w:hint="eastAsia"/>
          <w:lang w:eastAsia="zh-CN"/>
        </w:rPr>
        <w:t>系</w:t>
      </w:r>
      <w:r>
        <w:rPr>
          <w:rFonts w:ascii="宋体" w:eastAsia="宋体" w:hAnsi="宋体" w:cs="宋体" w:hint="eastAsia"/>
          <w:lang w:eastAsia="zh-CN"/>
        </w:rPr>
        <w:t>统的基本概念、在汽车企业中的应用价值及其选型的主要方法，包括需求分析、供应商评估、系统演示和测试、实施成本和风险评估等方面。此外，通过对成功案例和实践经验的总结，本文为汽车企业提供了一些可借鉴的经验和建议。未来，随着信息技术的不断发展，</w:t>
      </w:r>
      <w:r w:rsidRPr="00C3045F">
        <w:rPr>
          <w:rFonts w:ascii="宋体" w:eastAsia="宋体" w:hAnsi="宋体" w:cs="宋体"/>
          <w:lang w:eastAsia="zh-CN"/>
        </w:rPr>
        <w:t>ERP</w:t>
      </w:r>
      <w:r>
        <w:rPr>
          <w:rFonts w:ascii="MS Mincho" w:eastAsia="MS Mincho" w:hAnsi="MS Mincho" w:cs="MS Mincho" w:hint="eastAsia"/>
          <w:lang w:eastAsia="zh-CN"/>
        </w:rPr>
        <w:t>系</w:t>
      </w:r>
      <w:r>
        <w:rPr>
          <w:rFonts w:ascii="宋体" w:eastAsia="宋体" w:hAnsi="宋体" w:cs="宋体" w:hint="eastAsia"/>
          <w:lang w:eastAsia="zh-CN"/>
        </w:rPr>
        <w:t>统在汽车企业中的应用将更加广泛和深入，选型方法也将不断完善和优化，为企业的可持续发展提供强有力的支持和保</w:t>
      </w:r>
      <w:r>
        <w:rPr>
          <w:rFonts w:ascii="MS Mincho" w:eastAsia="MS Mincho" w:hAnsi="MS Mincho" w:cs="MS Mincho" w:hint="eastAsia"/>
          <w:lang w:eastAsia="zh-CN"/>
        </w:rPr>
        <w:t>障</w:t>
      </w:r>
      <w:r>
        <w:rPr>
          <w:rFonts w:ascii="等线" w:eastAsia="等线" w:hAnsi="等线" w:cs="MS Mincho" w:hint="eastAsia"/>
          <w:lang w:eastAsia="zh-CN"/>
        </w:rPr>
        <w:t>。</w:t>
      </w:r>
    </w:p>
    <w:p w14:paraId="12C62F5C" w14:textId="2CA85ED1" w:rsidR="00B953B7" w:rsidRDefault="00B953B7" w:rsidP="00BA66D9">
      <w:pPr>
        <w:spacing w:after="882" w:line="265" w:lineRule="auto"/>
        <w:rPr>
          <w:lang w:eastAsia="zh-CN"/>
        </w:rPr>
      </w:pPr>
    </w:p>
    <w:p w14:paraId="581396CA" w14:textId="77777777" w:rsidR="00B953B7" w:rsidRDefault="00000000">
      <w:pPr>
        <w:spacing w:after="151"/>
        <w:ind w:right="5"/>
        <w:jc w:val="center"/>
      </w:pPr>
      <w:r>
        <w:rPr>
          <w:rFonts w:ascii="黑体" w:eastAsia="黑体" w:hAnsi="黑体" w:cs="黑体"/>
          <w:sz w:val="21"/>
        </w:rPr>
        <w:t>参考文献</w:t>
      </w:r>
    </w:p>
    <w:p w14:paraId="028CB055" w14:textId="1331CF4E" w:rsidR="00B953B7" w:rsidRPr="00A46EC0" w:rsidRDefault="007A76DA">
      <w:pPr>
        <w:numPr>
          <w:ilvl w:val="0"/>
          <w:numId w:val="3"/>
        </w:numPr>
        <w:spacing w:after="40" w:line="265" w:lineRule="auto"/>
        <w:ind w:hanging="360"/>
        <w:rPr>
          <w:sz w:val="20"/>
          <w:szCs w:val="20"/>
          <w:lang w:eastAsia="zh-CN"/>
        </w:rPr>
      </w:pPr>
      <w:r w:rsidRPr="00A46EC0">
        <w:rPr>
          <w:rFonts w:ascii="宋体" w:eastAsia="宋体" w:hAnsi="宋体" w:cs="宋体" w:hint="eastAsia"/>
          <w:sz w:val="20"/>
          <w:szCs w:val="20"/>
          <w:lang w:eastAsia="zh-CN"/>
        </w:rPr>
        <w:t>鲁璐</w:t>
      </w:r>
      <w:r w:rsidRPr="00A46EC0">
        <w:rPr>
          <w:rFonts w:ascii="宋体" w:eastAsia="宋体" w:hAnsi="宋体" w:cs="宋体"/>
          <w:sz w:val="20"/>
          <w:szCs w:val="20"/>
          <w:lang w:eastAsia="zh-CN"/>
        </w:rPr>
        <w:t>.</w:t>
      </w:r>
      <w:r w:rsidRPr="00A46EC0">
        <w:rPr>
          <w:rFonts w:ascii="宋体" w:eastAsia="宋体" w:hAnsi="宋体" w:cs="宋体" w:hint="eastAsia"/>
          <w:sz w:val="20"/>
          <w:szCs w:val="20"/>
          <w:lang w:eastAsia="zh-CN"/>
        </w:rPr>
        <w:t>企业</w:t>
      </w:r>
      <w:r w:rsidRPr="00A46EC0">
        <w:rPr>
          <w:rFonts w:ascii="宋体" w:eastAsia="宋体" w:hAnsi="宋体" w:cs="宋体"/>
          <w:sz w:val="20"/>
          <w:szCs w:val="20"/>
          <w:lang w:eastAsia="zh-CN"/>
        </w:rPr>
        <w:t>ERP</w:t>
      </w:r>
      <w:r w:rsidRPr="00A46EC0">
        <w:rPr>
          <w:rFonts w:ascii="宋体" w:eastAsia="宋体" w:hAnsi="宋体" w:cs="宋体" w:hint="eastAsia"/>
          <w:sz w:val="20"/>
          <w:szCs w:val="20"/>
          <w:lang w:eastAsia="zh-CN"/>
        </w:rPr>
        <w:t>软件选型模型研究与应用</w:t>
      </w:r>
      <w:r w:rsidRPr="00A46EC0">
        <w:rPr>
          <w:rFonts w:ascii="宋体" w:eastAsia="宋体" w:hAnsi="宋体" w:cs="宋体"/>
          <w:sz w:val="20"/>
          <w:szCs w:val="20"/>
          <w:lang w:eastAsia="zh-CN"/>
        </w:rPr>
        <w:t>[J].</w:t>
      </w:r>
      <w:r w:rsidRPr="00A46EC0">
        <w:rPr>
          <w:rFonts w:ascii="宋体" w:eastAsia="宋体" w:hAnsi="宋体" w:cs="宋体" w:hint="eastAsia"/>
          <w:sz w:val="20"/>
          <w:szCs w:val="20"/>
          <w:lang w:eastAsia="zh-CN"/>
        </w:rPr>
        <w:t>商场现代化</w:t>
      </w:r>
      <w:r w:rsidRPr="00A46EC0">
        <w:rPr>
          <w:rFonts w:ascii="宋体" w:eastAsia="宋体" w:hAnsi="宋体" w:cs="宋体"/>
          <w:sz w:val="20"/>
          <w:szCs w:val="20"/>
          <w:lang w:eastAsia="zh-CN"/>
        </w:rPr>
        <w:t>,2012,(31):91-94.</w:t>
      </w:r>
    </w:p>
    <w:p w14:paraId="6A556466" w14:textId="21E9875B" w:rsidR="00B953B7" w:rsidRPr="00A46EC0" w:rsidRDefault="007A76DA">
      <w:pPr>
        <w:numPr>
          <w:ilvl w:val="0"/>
          <w:numId w:val="3"/>
        </w:numPr>
        <w:spacing w:after="40" w:line="265" w:lineRule="auto"/>
        <w:ind w:hanging="360"/>
        <w:rPr>
          <w:sz w:val="20"/>
          <w:szCs w:val="20"/>
          <w:lang w:eastAsia="zh-CN"/>
        </w:rPr>
      </w:pPr>
      <w:r w:rsidRPr="00A46EC0">
        <w:rPr>
          <w:rFonts w:ascii="宋体" w:eastAsia="宋体" w:hAnsi="宋体" w:cs="宋体" w:hint="eastAsia"/>
          <w:sz w:val="20"/>
          <w:szCs w:val="20"/>
          <w:lang w:eastAsia="zh-CN"/>
        </w:rPr>
        <w:t>杨小英</w:t>
      </w:r>
      <w:r w:rsidRPr="00A46EC0">
        <w:rPr>
          <w:rFonts w:ascii="宋体" w:eastAsia="宋体" w:hAnsi="宋体" w:cs="宋体"/>
          <w:sz w:val="20"/>
          <w:szCs w:val="20"/>
          <w:lang w:eastAsia="zh-CN"/>
        </w:rPr>
        <w:t>.</w:t>
      </w:r>
      <w:r w:rsidRPr="00A46EC0">
        <w:rPr>
          <w:rFonts w:ascii="宋体" w:eastAsia="宋体" w:hAnsi="宋体" w:cs="宋体" w:hint="eastAsia"/>
          <w:sz w:val="20"/>
          <w:szCs w:val="20"/>
          <w:lang w:eastAsia="zh-CN"/>
        </w:rPr>
        <w:t>谈企业</w:t>
      </w:r>
      <w:r w:rsidRPr="00A46EC0">
        <w:rPr>
          <w:rFonts w:ascii="宋体" w:eastAsia="宋体" w:hAnsi="宋体" w:cs="宋体"/>
          <w:sz w:val="20"/>
          <w:szCs w:val="20"/>
          <w:lang w:eastAsia="zh-CN"/>
        </w:rPr>
        <w:t>ERP</w:t>
      </w:r>
      <w:r w:rsidRPr="00A46EC0">
        <w:rPr>
          <w:rFonts w:ascii="宋体" w:eastAsia="宋体" w:hAnsi="宋体" w:cs="宋体" w:hint="eastAsia"/>
          <w:sz w:val="20"/>
          <w:szCs w:val="20"/>
          <w:lang w:eastAsia="zh-CN"/>
        </w:rPr>
        <w:t>软件如何选型</w:t>
      </w:r>
      <w:r w:rsidRPr="00A46EC0">
        <w:rPr>
          <w:rFonts w:ascii="宋体" w:eastAsia="宋体" w:hAnsi="宋体" w:cs="宋体"/>
          <w:sz w:val="20"/>
          <w:szCs w:val="20"/>
          <w:lang w:eastAsia="zh-CN"/>
        </w:rPr>
        <w:t>[J].</w:t>
      </w:r>
      <w:r w:rsidRPr="00A46EC0">
        <w:rPr>
          <w:rFonts w:ascii="宋体" w:eastAsia="宋体" w:hAnsi="宋体" w:cs="宋体" w:hint="eastAsia"/>
          <w:sz w:val="20"/>
          <w:szCs w:val="20"/>
          <w:lang w:eastAsia="zh-CN"/>
        </w:rPr>
        <w:t>科技与企业</w:t>
      </w:r>
      <w:r w:rsidRPr="00A46EC0">
        <w:rPr>
          <w:rFonts w:ascii="宋体" w:eastAsia="宋体" w:hAnsi="宋体" w:cs="宋体"/>
          <w:sz w:val="20"/>
          <w:szCs w:val="20"/>
          <w:lang w:eastAsia="zh-CN"/>
        </w:rPr>
        <w:t>,2012,(15):</w:t>
      </w:r>
      <w:proofErr w:type="gramStart"/>
      <w:r w:rsidRPr="00A46EC0">
        <w:rPr>
          <w:rFonts w:ascii="宋体" w:eastAsia="宋体" w:hAnsi="宋体" w:cs="宋体"/>
          <w:sz w:val="20"/>
          <w:szCs w:val="20"/>
          <w:lang w:eastAsia="zh-CN"/>
        </w:rPr>
        <w:t>60.DOI:10.13751/j.cnki.kjyqy</w:t>
      </w:r>
      <w:proofErr w:type="gramEnd"/>
      <w:r w:rsidRPr="00A46EC0">
        <w:rPr>
          <w:rFonts w:ascii="宋体" w:eastAsia="宋体" w:hAnsi="宋体" w:cs="宋体"/>
          <w:sz w:val="20"/>
          <w:szCs w:val="20"/>
          <w:lang w:eastAsia="zh-CN"/>
        </w:rPr>
        <w:t>.2012.15.322.</w:t>
      </w:r>
    </w:p>
    <w:p w14:paraId="68F98DBF" w14:textId="216E65CE" w:rsidR="00B953B7" w:rsidRPr="00A46EC0" w:rsidRDefault="007A76DA">
      <w:pPr>
        <w:numPr>
          <w:ilvl w:val="0"/>
          <w:numId w:val="3"/>
        </w:numPr>
        <w:spacing w:after="40" w:line="265" w:lineRule="auto"/>
        <w:ind w:hanging="360"/>
        <w:rPr>
          <w:sz w:val="20"/>
          <w:szCs w:val="20"/>
          <w:lang w:eastAsia="zh-CN"/>
        </w:rPr>
      </w:pPr>
      <w:proofErr w:type="gramStart"/>
      <w:r w:rsidRPr="00A46EC0">
        <w:rPr>
          <w:rFonts w:ascii="宋体" w:eastAsia="宋体" w:hAnsi="宋体" w:cs="宋体" w:hint="eastAsia"/>
          <w:sz w:val="20"/>
          <w:szCs w:val="20"/>
          <w:lang w:eastAsia="zh-CN"/>
        </w:rPr>
        <w:t>唐凌遥</w:t>
      </w:r>
      <w:proofErr w:type="gramEnd"/>
      <w:r w:rsidRPr="00A46EC0">
        <w:rPr>
          <w:rFonts w:ascii="宋体" w:eastAsia="宋体" w:hAnsi="宋体" w:cs="宋体"/>
          <w:sz w:val="20"/>
          <w:szCs w:val="20"/>
          <w:lang w:eastAsia="zh-CN"/>
        </w:rPr>
        <w:t>.</w:t>
      </w:r>
      <w:r w:rsidRPr="00A46EC0">
        <w:rPr>
          <w:rFonts w:ascii="宋体" w:eastAsia="宋体" w:hAnsi="宋体" w:cs="宋体" w:hint="eastAsia"/>
          <w:sz w:val="20"/>
          <w:szCs w:val="20"/>
          <w:lang w:eastAsia="zh-CN"/>
        </w:rPr>
        <w:t>关于大型企业</w:t>
      </w:r>
      <w:r w:rsidRPr="00A46EC0">
        <w:rPr>
          <w:rFonts w:ascii="宋体" w:eastAsia="宋体" w:hAnsi="宋体" w:cs="宋体"/>
          <w:sz w:val="20"/>
          <w:szCs w:val="20"/>
          <w:lang w:eastAsia="zh-CN"/>
        </w:rPr>
        <w:t>ERP</w:t>
      </w:r>
      <w:r w:rsidRPr="00A46EC0">
        <w:rPr>
          <w:rFonts w:ascii="宋体" w:eastAsia="宋体" w:hAnsi="宋体" w:cs="宋体" w:hint="eastAsia"/>
          <w:sz w:val="20"/>
          <w:szCs w:val="20"/>
          <w:lang w:eastAsia="zh-CN"/>
        </w:rPr>
        <w:t>软件选型之思考</w:t>
      </w:r>
      <w:r w:rsidRPr="00A46EC0">
        <w:rPr>
          <w:rFonts w:ascii="宋体" w:eastAsia="宋体" w:hAnsi="宋体" w:cs="宋体"/>
          <w:sz w:val="20"/>
          <w:szCs w:val="20"/>
          <w:lang w:eastAsia="zh-CN"/>
        </w:rPr>
        <w:t>[J].</w:t>
      </w:r>
      <w:r w:rsidRPr="00A46EC0">
        <w:rPr>
          <w:rFonts w:ascii="宋体" w:eastAsia="宋体" w:hAnsi="宋体" w:cs="宋体" w:hint="eastAsia"/>
          <w:sz w:val="20"/>
          <w:szCs w:val="20"/>
          <w:lang w:eastAsia="zh-CN"/>
        </w:rPr>
        <w:t>中国管理信息化</w:t>
      </w:r>
      <w:r w:rsidRPr="00A46EC0">
        <w:rPr>
          <w:rFonts w:ascii="宋体" w:eastAsia="宋体" w:hAnsi="宋体" w:cs="宋体"/>
          <w:sz w:val="20"/>
          <w:szCs w:val="20"/>
          <w:lang w:eastAsia="zh-CN"/>
        </w:rPr>
        <w:t>,2011,14(14):66-67.</w:t>
      </w:r>
    </w:p>
    <w:p w14:paraId="48BFD06C" w14:textId="101FE5D2" w:rsidR="00B953B7" w:rsidRPr="00A46EC0" w:rsidRDefault="007A76DA">
      <w:pPr>
        <w:numPr>
          <w:ilvl w:val="0"/>
          <w:numId w:val="3"/>
        </w:numPr>
        <w:spacing w:after="40" w:line="265" w:lineRule="auto"/>
        <w:ind w:hanging="360"/>
        <w:rPr>
          <w:sz w:val="20"/>
          <w:szCs w:val="20"/>
          <w:lang w:eastAsia="zh-CN"/>
        </w:rPr>
      </w:pPr>
      <w:r w:rsidRPr="00A46EC0">
        <w:rPr>
          <w:rFonts w:ascii="宋体" w:eastAsia="宋体" w:hAnsi="宋体" w:cs="宋体" w:hint="eastAsia"/>
          <w:sz w:val="20"/>
          <w:szCs w:val="20"/>
          <w:lang w:eastAsia="zh-CN"/>
        </w:rPr>
        <w:t>王曼</w:t>
      </w:r>
      <w:r w:rsidRPr="00A46EC0">
        <w:rPr>
          <w:rFonts w:ascii="宋体" w:eastAsia="宋体" w:hAnsi="宋体" w:cs="宋体"/>
          <w:sz w:val="20"/>
          <w:szCs w:val="20"/>
          <w:lang w:eastAsia="zh-CN"/>
        </w:rPr>
        <w:t>.</w:t>
      </w:r>
      <w:r w:rsidRPr="00A46EC0">
        <w:rPr>
          <w:rFonts w:ascii="宋体" w:eastAsia="宋体" w:hAnsi="宋体" w:cs="宋体" w:hint="eastAsia"/>
          <w:sz w:val="20"/>
          <w:szCs w:val="20"/>
          <w:lang w:eastAsia="zh-CN"/>
        </w:rPr>
        <w:t>谈企业</w:t>
      </w:r>
      <w:r w:rsidRPr="00A46EC0">
        <w:rPr>
          <w:rFonts w:ascii="宋体" w:eastAsia="宋体" w:hAnsi="宋体" w:cs="宋体"/>
          <w:sz w:val="20"/>
          <w:szCs w:val="20"/>
          <w:lang w:eastAsia="zh-CN"/>
        </w:rPr>
        <w:t>ERP</w:t>
      </w:r>
      <w:r w:rsidRPr="00A46EC0">
        <w:rPr>
          <w:rFonts w:ascii="宋体" w:eastAsia="宋体" w:hAnsi="宋体" w:cs="宋体" w:hint="eastAsia"/>
          <w:sz w:val="20"/>
          <w:szCs w:val="20"/>
          <w:lang w:eastAsia="zh-CN"/>
        </w:rPr>
        <w:t>系统选型</w:t>
      </w:r>
      <w:r w:rsidRPr="00A46EC0">
        <w:rPr>
          <w:rFonts w:ascii="宋体" w:eastAsia="宋体" w:hAnsi="宋体" w:cs="宋体"/>
          <w:sz w:val="20"/>
          <w:szCs w:val="20"/>
          <w:lang w:eastAsia="zh-CN"/>
        </w:rPr>
        <w:t>[J].</w:t>
      </w:r>
      <w:r w:rsidRPr="00A46EC0">
        <w:rPr>
          <w:rFonts w:ascii="宋体" w:eastAsia="宋体" w:hAnsi="宋体" w:cs="宋体" w:hint="eastAsia"/>
          <w:sz w:val="20"/>
          <w:szCs w:val="20"/>
          <w:lang w:eastAsia="zh-CN"/>
        </w:rPr>
        <w:t>河南科技学院学报</w:t>
      </w:r>
      <w:r w:rsidRPr="00A46EC0">
        <w:rPr>
          <w:rFonts w:ascii="宋体" w:eastAsia="宋体" w:hAnsi="宋体" w:cs="宋体"/>
          <w:sz w:val="20"/>
          <w:szCs w:val="20"/>
          <w:lang w:eastAsia="zh-CN"/>
        </w:rPr>
        <w:t>,2011,(09):10-12.</w:t>
      </w:r>
    </w:p>
    <w:p w14:paraId="01AB98A1" w14:textId="137B17C7" w:rsidR="00B953B7" w:rsidRPr="00A46EC0" w:rsidRDefault="007A76DA">
      <w:pPr>
        <w:numPr>
          <w:ilvl w:val="0"/>
          <w:numId w:val="3"/>
        </w:numPr>
        <w:spacing w:after="40" w:line="265" w:lineRule="auto"/>
        <w:ind w:hanging="360"/>
        <w:rPr>
          <w:sz w:val="20"/>
          <w:szCs w:val="20"/>
          <w:lang w:eastAsia="zh-CN"/>
        </w:rPr>
      </w:pPr>
      <w:r w:rsidRPr="00A46EC0">
        <w:rPr>
          <w:rFonts w:ascii="宋体" w:eastAsia="宋体" w:hAnsi="宋体" w:cs="宋体" w:hint="eastAsia"/>
          <w:sz w:val="20"/>
          <w:szCs w:val="20"/>
          <w:lang w:eastAsia="zh-CN"/>
        </w:rPr>
        <w:t>杨潇</w:t>
      </w:r>
      <w:r w:rsidRPr="00A46EC0">
        <w:rPr>
          <w:rFonts w:ascii="宋体" w:eastAsia="宋体" w:hAnsi="宋体" w:cs="宋体"/>
          <w:sz w:val="20"/>
          <w:szCs w:val="20"/>
          <w:lang w:eastAsia="zh-CN"/>
        </w:rPr>
        <w:t>,</w:t>
      </w:r>
      <w:proofErr w:type="gramStart"/>
      <w:r w:rsidRPr="00A46EC0">
        <w:rPr>
          <w:rFonts w:ascii="宋体" w:eastAsia="宋体" w:hAnsi="宋体" w:cs="宋体" w:hint="eastAsia"/>
          <w:sz w:val="20"/>
          <w:szCs w:val="20"/>
          <w:lang w:eastAsia="zh-CN"/>
        </w:rPr>
        <w:t>周飞菲</w:t>
      </w:r>
      <w:proofErr w:type="gramEnd"/>
      <w:r w:rsidRPr="00A46EC0">
        <w:rPr>
          <w:rFonts w:ascii="宋体" w:eastAsia="宋体" w:hAnsi="宋体" w:cs="宋体"/>
          <w:sz w:val="20"/>
          <w:szCs w:val="20"/>
          <w:lang w:eastAsia="zh-CN"/>
        </w:rPr>
        <w:t>.</w:t>
      </w:r>
      <w:r w:rsidRPr="00A46EC0">
        <w:rPr>
          <w:rFonts w:ascii="宋体" w:eastAsia="宋体" w:hAnsi="宋体" w:cs="宋体" w:hint="eastAsia"/>
          <w:sz w:val="20"/>
          <w:szCs w:val="20"/>
          <w:lang w:eastAsia="zh-CN"/>
        </w:rPr>
        <w:t>浅谈我国中小企业</w:t>
      </w:r>
      <w:r w:rsidRPr="00A46EC0">
        <w:rPr>
          <w:rFonts w:ascii="宋体" w:eastAsia="宋体" w:hAnsi="宋体" w:cs="宋体"/>
          <w:sz w:val="20"/>
          <w:szCs w:val="20"/>
          <w:lang w:eastAsia="zh-CN"/>
        </w:rPr>
        <w:t>ERP</w:t>
      </w:r>
      <w:r w:rsidRPr="00A46EC0">
        <w:rPr>
          <w:rFonts w:ascii="宋体" w:eastAsia="宋体" w:hAnsi="宋体" w:cs="宋体" w:hint="eastAsia"/>
          <w:sz w:val="20"/>
          <w:szCs w:val="20"/>
          <w:lang w:eastAsia="zh-CN"/>
        </w:rPr>
        <w:t>选型</w:t>
      </w:r>
      <w:r w:rsidRPr="00A46EC0">
        <w:rPr>
          <w:rFonts w:ascii="宋体" w:eastAsia="宋体" w:hAnsi="宋体" w:cs="宋体"/>
          <w:sz w:val="20"/>
          <w:szCs w:val="20"/>
          <w:lang w:eastAsia="zh-CN"/>
        </w:rPr>
        <w:t>[J].</w:t>
      </w:r>
      <w:r w:rsidRPr="00A46EC0">
        <w:rPr>
          <w:rFonts w:ascii="宋体" w:eastAsia="宋体" w:hAnsi="宋体" w:cs="宋体" w:hint="eastAsia"/>
          <w:sz w:val="20"/>
          <w:szCs w:val="20"/>
          <w:lang w:eastAsia="zh-CN"/>
        </w:rPr>
        <w:t>科技信息</w:t>
      </w:r>
      <w:r w:rsidRPr="00A46EC0">
        <w:rPr>
          <w:rFonts w:ascii="宋体" w:eastAsia="宋体" w:hAnsi="宋体" w:cs="宋体"/>
          <w:sz w:val="20"/>
          <w:szCs w:val="20"/>
          <w:lang w:eastAsia="zh-CN"/>
        </w:rPr>
        <w:t>,2011,(09):789.</w:t>
      </w:r>
    </w:p>
    <w:p w14:paraId="2F0B005A" w14:textId="214AD1C6" w:rsidR="00B953B7" w:rsidRPr="00A46EC0" w:rsidRDefault="007A76DA">
      <w:pPr>
        <w:numPr>
          <w:ilvl w:val="0"/>
          <w:numId w:val="3"/>
        </w:numPr>
        <w:spacing w:after="40" w:line="265" w:lineRule="auto"/>
        <w:ind w:hanging="360"/>
        <w:rPr>
          <w:sz w:val="20"/>
          <w:szCs w:val="20"/>
          <w:lang w:eastAsia="zh-CN"/>
        </w:rPr>
      </w:pPr>
      <w:r w:rsidRPr="00A46EC0">
        <w:rPr>
          <w:rFonts w:ascii="宋体" w:eastAsia="宋体" w:hAnsi="宋体" w:cs="宋体" w:hint="eastAsia"/>
          <w:sz w:val="20"/>
          <w:szCs w:val="20"/>
          <w:lang w:eastAsia="zh-CN"/>
        </w:rPr>
        <w:t>胡仁昱</w:t>
      </w:r>
      <w:r w:rsidRPr="00A46EC0">
        <w:rPr>
          <w:rFonts w:ascii="宋体" w:eastAsia="宋体" w:hAnsi="宋体" w:cs="宋体"/>
          <w:sz w:val="20"/>
          <w:szCs w:val="20"/>
          <w:lang w:eastAsia="zh-CN"/>
        </w:rPr>
        <w:t>,</w:t>
      </w:r>
      <w:r w:rsidRPr="00A46EC0">
        <w:rPr>
          <w:rFonts w:ascii="宋体" w:eastAsia="宋体" w:hAnsi="宋体" w:cs="宋体" w:hint="eastAsia"/>
          <w:sz w:val="20"/>
          <w:szCs w:val="20"/>
          <w:lang w:eastAsia="zh-CN"/>
        </w:rPr>
        <w:t>褚彦淑</w:t>
      </w:r>
      <w:r w:rsidRPr="00A46EC0">
        <w:rPr>
          <w:rFonts w:ascii="宋体" w:eastAsia="宋体" w:hAnsi="宋体" w:cs="宋体"/>
          <w:sz w:val="20"/>
          <w:szCs w:val="20"/>
          <w:lang w:eastAsia="zh-CN"/>
        </w:rPr>
        <w:t>.</w:t>
      </w:r>
      <w:r w:rsidRPr="00A46EC0">
        <w:rPr>
          <w:rFonts w:ascii="宋体" w:eastAsia="宋体" w:hAnsi="宋体" w:cs="宋体" w:hint="eastAsia"/>
          <w:sz w:val="20"/>
          <w:szCs w:val="20"/>
          <w:lang w:eastAsia="zh-CN"/>
        </w:rPr>
        <w:t>如何突破中小企业</w:t>
      </w:r>
      <w:r w:rsidRPr="00A46EC0">
        <w:rPr>
          <w:rFonts w:ascii="宋体" w:eastAsia="宋体" w:hAnsi="宋体" w:cs="宋体"/>
          <w:sz w:val="20"/>
          <w:szCs w:val="20"/>
          <w:lang w:eastAsia="zh-CN"/>
        </w:rPr>
        <w:t>ERP</w:t>
      </w:r>
      <w:r w:rsidRPr="00A46EC0">
        <w:rPr>
          <w:rFonts w:ascii="宋体" w:eastAsia="宋体" w:hAnsi="宋体" w:cs="宋体" w:hint="eastAsia"/>
          <w:sz w:val="20"/>
          <w:szCs w:val="20"/>
          <w:lang w:eastAsia="zh-CN"/>
        </w:rPr>
        <w:t>选型难</w:t>
      </w:r>
      <w:r w:rsidRPr="00A46EC0">
        <w:rPr>
          <w:rFonts w:ascii="宋体" w:eastAsia="宋体" w:hAnsi="宋体" w:cs="宋体"/>
          <w:sz w:val="20"/>
          <w:szCs w:val="20"/>
          <w:lang w:eastAsia="zh-CN"/>
        </w:rPr>
        <w:t>[J].</w:t>
      </w:r>
      <w:r w:rsidRPr="00A46EC0">
        <w:rPr>
          <w:rFonts w:ascii="宋体" w:eastAsia="宋体" w:hAnsi="宋体" w:cs="宋体" w:hint="eastAsia"/>
          <w:sz w:val="20"/>
          <w:szCs w:val="20"/>
          <w:lang w:eastAsia="zh-CN"/>
        </w:rPr>
        <w:t>财务与会计</w:t>
      </w:r>
      <w:r w:rsidRPr="00A46EC0">
        <w:rPr>
          <w:rFonts w:ascii="宋体" w:eastAsia="宋体" w:hAnsi="宋体" w:cs="宋体"/>
          <w:sz w:val="20"/>
          <w:szCs w:val="20"/>
          <w:lang w:eastAsia="zh-CN"/>
        </w:rPr>
        <w:t>,2009,(16):43-44.</w:t>
      </w:r>
    </w:p>
    <w:p w14:paraId="68FD46C1" w14:textId="3723E665" w:rsidR="00B953B7" w:rsidRPr="00A46EC0" w:rsidRDefault="00EA73E2" w:rsidP="00EA73E2">
      <w:pPr>
        <w:numPr>
          <w:ilvl w:val="0"/>
          <w:numId w:val="3"/>
        </w:numPr>
        <w:spacing w:after="40" w:line="265" w:lineRule="auto"/>
        <w:ind w:hanging="360"/>
        <w:rPr>
          <w:rFonts w:ascii="宋体" w:eastAsia="宋体" w:hAnsi="宋体" w:cs="宋体"/>
          <w:sz w:val="20"/>
          <w:szCs w:val="20"/>
          <w:lang w:eastAsia="zh-CN"/>
        </w:rPr>
      </w:pPr>
      <w:r w:rsidRPr="00A46EC0">
        <w:rPr>
          <w:rFonts w:ascii="宋体" w:eastAsia="宋体" w:hAnsi="宋体" w:cs="宋体" w:hint="eastAsia"/>
          <w:sz w:val="20"/>
          <w:szCs w:val="20"/>
          <w:lang w:eastAsia="zh-CN"/>
        </w:rPr>
        <w:t>黄喜</w:t>
      </w:r>
      <w:r w:rsidRPr="00A46EC0">
        <w:rPr>
          <w:rFonts w:ascii="宋体" w:eastAsia="宋体" w:hAnsi="宋体" w:cs="宋体"/>
          <w:sz w:val="20"/>
          <w:szCs w:val="20"/>
          <w:lang w:eastAsia="zh-CN"/>
        </w:rPr>
        <w:t>,</w:t>
      </w:r>
      <w:r w:rsidRPr="00A46EC0">
        <w:rPr>
          <w:rFonts w:ascii="宋体" w:eastAsia="宋体" w:hAnsi="宋体" w:cs="宋体" w:hint="eastAsia"/>
          <w:sz w:val="20"/>
          <w:szCs w:val="20"/>
          <w:lang w:eastAsia="zh-CN"/>
        </w:rPr>
        <w:t>唐任仲</w:t>
      </w:r>
      <w:r w:rsidRPr="00A46EC0">
        <w:rPr>
          <w:rFonts w:ascii="宋体" w:eastAsia="宋体" w:hAnsi="宋体" w:cs="宋体"/>
          <w:sz w:val="20"/>
          <w:szCs w:val="20"/>
          <w:lang w:eastAsia="zh-CN"/>
        </w:rPr>
        <w:t>,</w:t>
      </w:r>
      <w:r w:rsidRPr="00A46EC0">
        <w:rPr>
          <w:rFonts w:ascii="宋体" w:eastAsia="宋体" w:hAnsi="宋体" w:cs="宋体" w:hint="eastAsia"/>
          <w:sz w:val="20"/>
          <w:szCs w:val="20"/>
          <w:lang w:eastAsia="zh-CN"/>
        </w:rPr>
        <w:t>丁祥海</w:t>
      </w:r>
      <w:r w:rsidRPr="00A46EC0">
        <w:rPr>
          <w:rFonts w:ascii="宋体" w:eastAsia="宋体" w:hAnsi="宋体" w:cs="宋体"/>
          <w:sz w:val="20"/>
          <w:szCs w:val="20"/>
          <w:lang w:eastAsia="zh-CN"/>
        </w:rPr>
        <w:t>.</w:t>
      </w:r>
      <w:r w:rsidRPr="00A46EC0">
        <w:rPr>
          <w:rFonts w:ascii="宋体" w:eastAsia="宋体" w:hAnsi="宋体" w:cs="宋体" w:hint="eastAsia"/>
          <w:sz w:val="20"/>
          <w:szCs w:val="20"/>
          <w:lang w:eastAsia="zh-CN"/>
        </w:rPr>
        <w:t>制造企业</w:t>
      </w:r>
      <w:r w:rsidRPr="00A46EC0">
        <w:rPr>
          <w:rFonts w:ascii="宋体" w:eastAsia="宋体" w:hAnsi="宋体" w:cs="宋体"/>
          <w:sz w:val="20"/>
          <w:szCs w:val="20"/>
          <w:lang w:eastAsia="zh-CN"/>
        </w:rPr>
        <w:t>ERP</w:t>
      </w:r>
      <w:r w:rsidRPr="00A46EC0">
        <w:rPr>
          <w:rFonts w:ascii="宋体" w:eastAsia="宋体" w:hAnsi="宋体" w:cs="宋体" w:hint="eastAsia"/>
          <w:sz w:val="20"/>
          <w:szCs w:val="20"/>
          <w:lang w:eastAsia="zh-CN"/>
        </w:rPr>
        <w:t>软件产品选型技术</w:t>
      </w:r>
      <w:r w:rsidRPr="00A46EC0">
        <w:rPr>
          <w:rFonts w:ascii="宋体" w:eastAsia="宋体" w:hAnsi="宋体" w:cs="宋体"/>
          <w:sz w:val="20"/>
          <w:szCs w:val="20"/>
          <w:lang w:eastAsia="zh-CN"/>
        </w:rPr>
        <w:t>[J].</w:t>
      </w:r>
      <w:r w:rsidRPr="00A46EC0">
        <w:rPr>
          <w:rFonts w:ascii="宋体" w:eastAsia="宋体" w:hAnsi="宋体" w:cs="宋体" w:hint="eastAsia"/>
          <w:sz w:val="20"/>
          <w:szCs w:val="20"/>
          <w:lang w:eastAsia="zh-CN"/>
        </w:rPr>
        <w:t>农业机械学报</w:t>
      </w:r>
      <w:r w:rsidRPr="00A46EC0">
        <w:rPr>
          <w:rFonts w:ascii="宋体" w:eastAsia="宋体" w:hAnsi="宋体" w:cs="宋体"/>
          <w:sz w:val="20"/>
          <w:szCs w:val="20"/>
          <w:lang w:eastAsia="zh-CN"/>
        </w:rPr>
        <w:t>,2008,(01):134-137+146.</w:t>
      </w:r>
    </w:p>
    <w:p w14:paraId="5790584B" w14:textId="2E589926" w:rsidR="00B953B7" w:rsidRPr="00A46EC0" w:rsidRDefault="00EA73E2">
      <w:pPr>
        <w:numPr>
          <w:ilvl w:val="0"/>
          <w:numId w:val="3"/>
        </w:numPr>
        <w:spacing w:after="40" w:line="265" w:lineRule="auto"/>
        <w:ind w:hanging="360"/>
        <w:rPr>
          <w:sz w:val="20"/>
          <w:szCs w:val="20"/>
          <w:lang w:eastAsia="zh-CN"/>
        </w:rPr>
      </w:pPr>
      <w:proofErr w:type="gramStart"/>
      <w:r w:rsidRPr="00A46EC0">
        <w:rPr>
          <w:rFonts w:ascii="宋体" w:eastAsia="宋体" w:hAnsi="宋体" w:cs="宋体" w:hint="eastAsia"/>
          <w:sz w:val="20"/>
          <w:szCs w:val="20"/>
          <w:lang w:eastAsia="zh-CN"/>
        </w:rPr>
        <w:t>李溪</w:t>
      </w:r>
      <w:proofErr w:type="gramEnd"/>
      <w:r w:rsidRPr="00A46EC0">
        <w:rPr>
          <w:rFonts w:ascii="宋体" w:eastAsia="宋体" w:hAnsi="宋体" w:cs="宋体"/>
          <w:sz w:val="20"/>
          <w:szCs w:val="20"/>
          <w:lang w:eastAsia="zh-CN"/>
        </w:rPr>
        <w:t>.</w:t>
      </w:r>
      <w:r w:rsidRPr="00A46EC0">
        <w:rPr>
          <w:rFonts w:ascii="宋体" w:eastAsia="宋体" w:hAnsi="宋体" w:cs="宋体" w:hint="eastAsia"/>
          <w:sz w:val="20"/>
          <w:szCs w:val="20"/>
          <w:lang w:eastAsia="zh-CN"/>
        </w:rPr>
        <w:t>我国中小企业</w:t>
      </w:r>
      <w:r w:rsidRPr="00A46EC0">
        <w:rPr>
          <w:rFonts w:ascii="宋体" w:eastAsia="宋体" w:hAnsi="宋体" w:cs="宋体"/>
          <w:sz w:val="20"/>
          <w:szCs w:val="20"/>
          <w:lang w:eastAsia="zh-CN"/>
        </w:rPr>
        <w:t>ERP</w:t>
      </w:r>
      <w:r w:rsidRPr="00A46EC0">
        <w:rPr>
          <w:rFonts w:ascii="宋体" w:eastAsia="宋体" w:hAnsi="宋体" w:cs="宋体" w:hint="eastAsia"/>
          <w:sz w:val="20"/>
          <w:szCs w:val="20"/>
          <w:lang w:eastAsia="zh-CN"/>
        </w:rPr>
        <w:t>选型过程的研究</w:t>
      </w:r>
      <w:r w:rsidRPr="00A46EC0">
        <w:rPr>
          <w:rFonts w:ascii="宋体" w:eastAsia="宋体" w:hAnsi="宋体" w:cs="宋体"/>
          <w:sz w:val="20"/>
          <w:szCs w:val="20"/>
          <w:lang w:eastAsia="zh-CN"/>
        </w:rPr>
        <w:t>[D].</w:t>
      </w:r>
      <w:r w:rsidRPr="00A46EC0">
        <w:rPr>
          <w:rFonts w:ascii="宋体" w:eastAsia="宋体" w:hAnsi="宋体" w:cs="宋体" w:hint="eastAsia"/>
          <w:sz w:val="20"/>
          <w:szCs w:val="20"/>
          <w:lang w:eastAsia="zh-CN"/>
        </w:rPr>
        <w:t>暨南大学</w:t>
      </w:r>
      <w:r w:rsidRPr="00A46EC0">
        <w:rPr>
          <w:rFonts w:ascii="宋体" w:eastAsia="宋体" w:hAnsi="宋体" w:cs="宋体"/>
          <w:sz w:val="20"/>
          <w:szCs w:val="20"/>
          <w:lang w:eastAsia="zh-CN"/>
        </w:rPr>
        <w:t>,2007.</w:t>
      </w:r>
    </w:p>
    <w:p w14:paraId="57980A97" w14:textId="6296C8D9" w:rsidR="00B953B7" w:rsidRPr="00A46EC0" w:rsidRDefault="00EA73E2">
      <w:pPr>
        <w:numPr>
          <w:ilvl w:val="0"/>
          <w:numId w:val="3"/>
        </w:numPr>
        <w:spacing w:after="40" w:line="265" w:lineRule="auto"/>
        <w:ind w:hanging="360"/>
        <w:rPr>
          <w:sz w:val="20"/>
          <w:szCs w:val="20"/>
          <w:lang w:eastAsia="zh-CN"/>
        </w:rPr>
      </w:pPr>
      <w:proofErr w:type="gramStart"/>
      <w:r w:rsidRPr="00A46EC0">
        <w:rPr>
          <w:rFonts w:ascii="宋体" w:eastAsia="宋体" w:hAnsi="宋体" w:cs="宋体" w:hint="eastAsia"/>
          <w:sz w:val="20"/>
          <w:szCs w:val="20"/>
          <w:lang w:eastAsia="zh-CN"/>
        </w:rPr>
        <w:t>曾宇容</w:t>
      </w:r>
      <w:proofErr w:type="gramEnd"/>
      <w:r w:rsidRPr="00A46EC0">
        <w:rPr>
          <w:rFonts w:ascii="宋体" w:eastAsia="宋体" w:hAnsi="宋体" w:cs="宋体"/>
          <w:sz w:val="20"/>
          <w:szCs w:val="20"/>
          <w:lang w:eastAsia="zh-CN"/>
        </w:rPr>
        <w:t>.</w:t>
      </w:r>
      <w:r w:rsidRPr="00A46EC0">
        <w:rPr>
          <w:rFonts w:ascii="宋体" w:eastAsia="宋体" w:hAnsi="宋体" w:cs="宋体" w:hint="eastAsia"/>
          <w:sz w:val="20"/>
          <w:szCs w:val="20"/>
          <w:lang w:eastAsia="zh-CN"/>
        </w:rPr>
        <w:t>汽车制造企业</w:t>
      </w:r>
      <w:r w:rsidRPr="00A46EC0">
        <w:rPr>
          <w:rFonts w:ascii="宋体" w:eastAsia="宋体" w:hAnsi="宋体" w:cs="宋体"/>
          <w:sz w:val="20"/>
          <w:szCs w:val="20"/>
          <w:lang w:eastAsia="zh-CN"/>
        </w:rPr>
        <w:t>ERP</w:t>
      </w:r>
      <w:r w:rsidRPr="00A46EC0">
        <w:rPr>
          <w:rFonts w:ascii="宋体" w:eastAsia="宋体" w:hAnsi="宋体" w:cs="宋体" w:hint="eastAsia"/>
          <w:sz w:val="20"/>
          <w:szCs w:val="20"/>
          <w:lang w:eastAsia="zh-CN"/>
        </w:rPr>
        <w:t>系统的选型分析</w:t>
      </w:r>
      <w:r w:rsidRPr="00A46EC0">
        <w:rPr>
          <w:rFonts w:ascii="宋体" w:eastAsia="宋体" w:hAnsi="宋体" w:cs="宋体"/>
          <w:sz w:val="20"/>
          <w:szCs w:val="20"/>
          <w:lang w:eastAsia="zh-CN"/>
        </w:rPr>
        <w:t>[J].</w:t>
      </w:r>
      <w:r w:rsidRPr="00A46EC0">
        <w:rPr>
          <w:rFonts w:ascii="宋体" w:eastAsia="宋体" w:hAnsi="宋体" w:cs="宋体" w:hint="eastAsia"/>
          <w:sz w:val="20"/>
          <w:szCs w:val="20"/>
          <w:lang w:eastAsia="zh-CN"/>
        </w:rPr>
        <w:t>上海汽车</w:t>
      </w:r>
      <w:r w:rsidRPr="00A46EC0">
        <w:rPr>
          <w:rFonts w:ascii="宋体" w:eastAsia="宋体" w:hAnsi="宋体" w:cs="宋体"/>
          <w:sz w:val="20"/>
          <w:szCs w:val="20"/>
          <w:lang w:eastAsia="zh-CN"/>
        </w:rPr>
        <w:t>,2003,(05):8-11.</w:t>
      </w:r>
    </w:p>
    <w:p w14:paraId="7EDB186C" w14:textId="3413E0D4" w:rsidR="00B953B7" w:rsidRPr="00A46EC0" w:rsidRDefault="00EA73E2">
      <w:pPr>
        <w:numPr>
          <w:ilvl w:val="0"/>
          <w:numId w:val="3"/>
        </w:numPr>
        <w:spacing w:after="40" w:line="265" w:lineRule="auto"/>
        <w:ind w:hanging="360"/>
        <w:rPr>
          <w:sz w:val="20"/>
          <w:szCs w:val="20"/>
          <w:lang w:eastAsia="zh-CN"/>
        </w:rPr>
      </w:pPr>
      <w:r w:rsidRPr="00A46EC0">
        <w:rPr>
          <w:rFonts w:ascii="宋体" w:eastAsia="宋体" w:hAnsi="宋体" w:cs="宋体" w:hint="eastAsia"/>
          <w:sz w:val="20"/>
          <w:szCs w:val="20"/>
          <w:lang w:eastAsia="zh-CN"/>
        </w:rPr>
        <w:t>经纬</w:t>
      </w:r>
      <w:r w:rsidRPr="00A46EC0">
        <w:rPr>
          <w:rFonts w:ascii="宋体" w:eastAsia="宋体" w:hAnsi="宋体" w:cs="宋体"/>
          <w:sz w:val="20"/>
          <w:szCs w:val="20"/>
          <w:lang w:eastAsia="zh-CN"/>
        </w:rPr>
        <w:t>.</w:t>
      </w:r>
      <w:r w:rsidRPr="00A46EC0">
        <w:rPr>
          <w:rFonts w:ascii="宋体" w:eastAsia="宋体" w:hAnsi="宋体" w:cs="宋体" w:hint="eastAsia"/>
          <w:sz w:val="20"/>
          <w:szCs w:val="20"/>
          <w:lang w:eastAsia="zh-CN"/>
        </w:rPr>
        <w:t>中国企业</w:t>
      </w:r>
      <w:r w:rsidRPr="00A46EC0">
        <w:rPr>
          <w:rFonts w:ascii="宋体" w:eastAsia="宋体" w:hAnsi="宋体" w:cs="宋体"/>
          <w:sz w:val="20"/>
          <w:szCs w:val="20"/>
          <w:lang w:eastAsia="zh-CN"/>
        </w:rPr>
        <w:t>ERP</w:t>
      </w:r>
      <w:r w:rsidRPr="00A46EC0">
        <w:rPr>
          <w:rFonts w:ascii="宋体" w:eastAsia="宋体" w:hAnsi="宋体" w:cs="宋体" w:hint="eastAsia"/>
          <w:sz w:val="20"/>
          <w:szCs w:val="20"/>
          <w:lang w:eastAsia="zh-CN"/>
        </w:rPr>
        <w:t>之路——浅谈企业如何进行</w:t>
      </w:r>
      <w:r w:rsidRPr="00A46EC0">
        <w:rPr>
          <w:rFonts w:ascii="宋体" w:eastAsia="宋体" w:hAnsi="宋体" w:cs="宋体"/>
          <w:sz w:val="20"/>
          <w:szCs w:val="20"/>
          <w:lang w:eastAsia="zh-CN"/>
        </w:rPr>
        <w:t>ERP</w:t>
      </w:r>
      <w:r w:rsidRPr="00A46EC0">
        <w:rPr>
          <w:rFonts w:ascii="宋体" w:eastAsia="宋体" w:hAnsi="宋体" w:cs="宋体" w:hint="eastAsia"/>
          <w:sz w:val="20"/>
          <w:szCs w:val="20"/>
          <w:lang w:eastAsia="zh-CN"/>
        </w:rPr>
        <w:t>选型</w:t>
      </w:r>
      <w:r w:rsidRPr="00A46EC0">
        <w:rPr>
          <w:rFonts w:ascii="宋体" w:eastAsia="宋体" w:hAnsi="宋体" w:cs="宋体"/>
          <w:sz w:val="20"/>
          <w:szCs w:val="20"/>
          <w:lang w:eastAsia="zh-CN"/>
        </w:rPr>
        <w:t>[J].</w:t>
      </w:r>
      <w:r w:rsidRPr="00A46EC0">
        <w:rPr>
          <w:rFonts w:ascii="宋体" w:eastAsia="宋体" w:hAnsi="宋体" w:cs="宋体" w:hint="eastAsia"/>
          <w:sz w:val="20"/>
          <w:szCs w:val="20"/>
          <w:lang w:eastAsia="zh-CN"/>
        </w:rPr>
        <w:t>科技智囊</w:t>
      </w:r>
      <w:r w:rsidRPr="00A46EC0">
        <w:rPr>
          <w:rFonts w:ascii="宋体" w:eastAsia="宋体" w:hAnsi="宋体" w:cs="宋体"/>
          <w:sz w:val="20"/>
          <w:szCs w:val="20"/>
          <w:lang w:eastAsia="zh-CN"/>
        </w:rPr>
        <w:t>,2000,(11):40-41.</w:t>
      </w:r>
    </w:p>
    <w:sectPr w:rsidR="00B953B7" w:rsidRPr="00A46EC0">
      <w:headerReference w:type="even" r:id="rId7"/>
      <w:headerReference w:type="default" r:id="rId8"/>
      <w:footerReference w:type="even" r:id="rId9"/>
      <w:footerReference w:type="default" r:id="rId10"/>
      <w:headerReference w:type="first" r:id="rId11"/>
      <w:footerReference w:type="first" r:id="rId12"/>
      <w:pgSz w:w="11906" w:h="16838"/>
      <w:pgMar w:top="1492" w:right="851" w:bottom="1653" w:left="852" w:header="886" w:footer="8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D4FDE2" w14:textId="77777777" w:rsidR="001C0252" w:rsidRDefault="001C0252">
      <w:pPr>
        <w:spacing w:after="0" w:line="240" w:lineRule="auto"/>
      </w:pPr>
      <w:r>
        <w:separator/>
      </w:r>
    </w:p>
  </w:endnote>
  <w:endnote w:type="continuationSeparator" w:id="0">
    <w:p w14:paraId="1D099E3A" w14:textId="77777777" w:rsidR="001C0252" w:rsidRDefault="001C0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7717B6" w14:textId="77777777" w:rsidR="00B953B7" w:rsidRDefault="00000000">
    <w:pPr>
      <w:tabs>
        <w:tab w:val="right" w:pos="10203"/>
      </w:tabs>
      <w:spacing w:after="0"/>
    </w:pPr>
    <w:proofErr w:type="gramStart"/>
    <w:r>
      <w:rPr>
        <w:rFonts w:ascii="Microsoft YaHei UI" w:eastAsia="Microsoft YaHei UI" w:hAnsi="Microsoft YaHei UI" w:cs="Microsoft YaHei UI"/>
        <w:sz w:val="18"/>
      </w:rPr>
      <w:t>Course :</w:t>
    </w:r>
    <w:proofErr w:type="gramEnd"/>
    <w:r>
      <w:rPr>
        <w:rFonts w:ascii="Microsoft YaHei UI" w:eastAsia="Microsoft YaHei UI" w:hAnsi="Microsoft YaHei UI" w:cs="Microsoft YaHei UI"/>
        <w:sz w:val="18"/>
      </w:rPr>
      <w:t xml:space="preserve"> Lesson</w:t>
    </w:r>
    <w:r>
      <w:rPr>
        <w:rFonts w:ascii="Microsoft YaHei UI" w:eastAsia="Microsoft YaHei UI" w:hAnsi="Microsoft YaHei UI" w:cs="Microsoft YaHei UI"/>
        <w:sz w:val="18"/>
      </w:rPr>
      <w:tab/>
    </w:r>
    <w:r>
      <w:rPr>
        <w:rFonts w:ascii="Arial" w:eastAsia="Arial" w:hAnsi="Arial" w:cs="Arial"/>
        <w:sz w:val="18"/>
      </w:rPr>
      <w:t>Northern Arizona University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009003" w14:textId="77777777" w:rsidR="00B953B7" w:rsidRDefault="00000000">
    <w:pPr>
      <w:tabs>
        <w:tab w:val="right" w:pos="10203"/>
      </w:tabs>
      <w:spacing w:after="0"/>
    </w:pPr>
    <w:proofErr w:type="gramStart"/>
    <w:r>
      <w:rPr>
        <w:rFonts w:ascii="Microsoft YaHei UI" w:eastAsia="Microsoft YaHei UI" w:hAnsi="Microsoft YaHei UI" w:cs="Microsoft YaHei UI"/>
        <w:sz w:val="18"/>
      </w:rPr>
      <w:t>Course :</w:t>
    </w:r>
    <w:proofErr w:type="gramEnd"/>
    <w:r>
      <w:rPr>
        <w:rFonts w:ascii="Microsoft YaHei UI" w:eastAsia="Microsoft YaHei UI" w:hAnsi="Microsoft YaHei UI" w:cs="Microsoft YaHei UI"/>
        <w:sz w:val="18"/>
      </w:rPr>
      <w:t xml:space="preserve"> Lesson</w:t>
    </w:r>
    <w:r>
      <w:rPr>
        <w:rFonts w:ascii="Microsoft YaHei UI" w:eastAsia="Microsoft YaHei UI" w:hAnsi="Microsoft YaHei UI" w:cs="Microsoft YaHei UI"/>
        <w:sz w:val="18"/>
      </w:rPr>
      <w:tab/>
    </w:r>
    <w:r>
      <w:rPr>
        <w:rFonts w:ascii="Arial" w:eastAsia="Arial" w:hAnsi="Arial" w:cs="Arial"/>
        <w:sz w:val="18"/>
      </w:rPr>
      <w:t>Northern Arizona University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E79643" w14:textId="77777777" w:rsidR="00B953B7" w:rsidRDefault="00000000">
    <w:pPr>
      <w:tabs>
        <w:tab w:val="right" w:pos="10203"/>
      </w:tabs>
      <w:spacing w:after="0"/>
    </w:pPr>
    <w:proofErr w:type="gramStart"/>
    <w:r>
      <w:rPr>
        <w:rFonts w:ascii="Microsoft YaHei UI" w:eastAsia="Microsoft YaHei UI" w:hAnsi="Microsoft YaHei UI" w:cs="Microsoft YaHei UI"/>
        <w:sz w:val="18"/>
      </w:rPr>
      <w:t>Course :</w:t>
    </w:r>
    <w:proofErr w:type="gramEnd"/>
    <w:r>
      <w:rPr>
        <w:rFonts w:ascii="Microsoft YaHei UI" w:eastAsia="Microsoft YaHei UI" w:hAnsi="Microsoft YaHei UI" w:cs="Microsoft YaHei UI"/>
        <w:sz w:val="18"/>
      </w:rPr>
      <w:t xml:space="preserve"> Lesson</w:t>
    </w:r>
    <w:r>
      <w:rPr>
        <w:rFonts w:ascii="Microsoft YaHei UI" w:eastAsia="Microsoft YaHei UI" w:hAnsi="Microsoft YaHei UI" w:cs="Microsoft YaHei UI"/>
        <w:sz w:val="18"/>
      </w:rPr>
      <w:tab/>
    </w:r>
    <w:r>
      <w:rPr>
        <w:rFonts w:ascii="Arial" w:eastAsia="Arial" w:hAnsi="Arial" w:cs="Arial"/>
        <w:sz w:val="18"/>
      </w:rPr>
      <w:t>Northern Arizona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8FDD64" w14:textId="77777777" w:rsidR="001C0252" w:rsidRDefault="001C0252">
      <w:pPr>
        <w:spacing w:after="0" w:line="240" w:lineRule="auto"/>
      </w:pPr>
      <w:r>
        <w:separator/>
      </w:r>
    </w:p>
  </w:footnote>
  <w:footnote w:type="continuationSeparator" w:id="0">
    <w:p w14:paraId="15C1CEF6" w14:textId="77777777" w:rsidR="001C0252" w:rsidRDefault="001C02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2B9CCF" w14:textId="77777777" w:rsidR="00B953B7" w:rsidRDefault="00000000">
    <w:pPr>
      <w:tabs>
        <w:tab w:val="center" w:pos="5128"/>
        <w:tab w:val="right" w:pos="10203"/>
      </w:tabs>
      <w:spacing w:after="0"/>
    </w:pPr>
    <w:r>
      <w:rPr>
        <w:noProof/>
      </w:rPr>
      <mc:AlternateContent>
        <mc:Choice Requires="wpg">
          <w:drawing>
            <wp:anchor distT="0" distB="0" distL="114300" distR="114300" simplePos="0" relativeHeight="251658240" behindDoc="0" locked="0" layoutInCell="1" allowOverlap="1" wp14:anchorId="5458B3DD" wp14:editId="69F90BDC">
              <wp:simplePos x="0" y="0"/>
              <wp:positionH relativeFrom="page">
                <wp:posOffset>540385</wp:posOffset>
              </wp:positionH>
              <wp:positionV relativeFrom="page">
                <wp:posOffset>748665</wp:posOffset>
              </wp:positionV>
              <wp:extent cx="6479540" cy="9144"/>
              <wp:effectExtent l="0" t="0" r="0" b="0"/>
              <wp:wrapSquare wrapText="bothSides"/>
              <wp:docPr id="6190" name="Group 6190"/>
              <wp:cNvGraphicFramePr/>
              <a:graphic xmlns:a="http://schemas.openxmlformats.org/drawingml/2006/main">
                <a:graphicData uri="http://schemas.microsoft.com/office/word/2010/wordprocessingGroup">
                  <wpg:wgp>
                    <wpg:cNvGrpSpPr/>
                    <wpg:grpSpPr>
                      <a:xfrm>
                        <a:off x="0" y="0"/>
                        <a:ext cx="6479540" cy="9144"/>
                        <a:chOff x="0" y="0"/>
                        <a:chExt cx="6479540" cy="9144"/>
                      </a:xfrm>
                    </wpg:grpSpPr>
                    <wps:wsp>
                      <wps:cNvPr id="6302" name="Shape 6302"/>
                      <wps:cNvSpPr/>
                      <wps:spPr>
                        <a:xfrm>
                          <a:off x="0" y="0"/>
                          <a:ext cx="6479540" cy="9144"/>
                        </a:xfrm>
                        <a:custGeom>
                          <a:avLst/>
                          <a:gdLst/>
                          <a:ahLst/>
                          <a:cxnLst/>
                          <a:rect l="0" t="0" r="0" b="0"/>
                          <a:pathLst>
                            <a:path w="6479540" h="9144">
                              <a:moveTo>
                                <a:pt x="0" y="0"/>
                              </a:moveTo>
                              <a:lnTo>
                                <a:pt x="6479540" y="0"/>
                              </a:lnTo>
                              <a:lnTo>
                                <a:pt x="647954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90" style="width:510.2pt;height:0.720001pt;position:absolute;mso-position-horizontal-relative:page;mso-position-horizontal:absolute;margin-left:42.55pt;mso-position-vertical-relative:page;margin-top:58.95pt;" coordsize="64795,91">
              <v:shape id="Shape 6303" style="position:absolute;width:64795;height:91;left:0;top:0;" coordsize="6479540,9144" path="m0,0l6479540,0l6479540,9144l0,9144l0,0">
                <v:stroke weight="0pt" endcap="square" joinstyle="bevel" on="false" color="#000000" opacity="0"/>
                <v:fill on="true" color="#000000"/>
              </v:shape>
              <w10:wrap type="square"/>
            </v:group>
          </w:pict>
        </mc:Fallback>
      </mc:AlternateContent>
    </w:r>
    <w:r>
      <w:rPr>
        <w:rFonts w:ascii="Microsoft YaHei UI" w:eastAsia="Microsoft YaHei UI" w:hAnsi="Microsoft YaHei UI" w:cs="Microsoft YaHei UI"/>
        <w:sz w:val="18"/>
      </w:rPr>
      <w:t>陈兴</w:t>
    </w:r>
    <w:r>
      <w:rPr>
        <w:rFonts w:ascii="Microsoft YaHei UI" w:eastAsia="Microsoft YaHei UI" w:hAnsi="Microsoft YaHei UI" w:cs="Microsoft YaHei UI"/>
        <w:sz w:val="18"/>
      </w:rPr>
      <w:tab/>
    </w:r>
    <w:r>
      <w:fldChar w:fldCharType="begin"/>
    </w:r>
    <w:r>
      <w:instrText xml:space="preserve"> PAGE   \* MERGEFORMAT </w:instrText>
    </w:r>
    <w:r>
      <w:fldChar w:fldCharType="separate"/>
    </w:r>
    <w:r>
      <w:rPr>
        <w:rFonts w:ascii="Microsoft YaHei UI" w:eastAsia="Microsoft YaHei UI" w:hAnsi="Microsoft YaHei UI" w:cs="Microsoft YaHei UI"/>
        <w:b/>
        <w:sz w:val="18"/>
      </w:rPr>
      <w:t>1</w:t>
    </w:r>
    <w:r>
      <w:rPr>
        <w:rFonts w:ascii="Microsoft YaHei UI" w:eastAsia="Microsoft YaHei UI" w:hAnsi="Microsoft YaHei UI" w:cs="Microsoft YaHei UI"/>
        <w:b/>
        <w:sz w:val="18"/>
      </w:rPr>
      <w:fldChar w:fldCharType="end"/>
    </w:r>
    <w:r>
      <w:rPr>
        <w:rFonts w:ascii="Microsoft YaHei UI" w:eastAsia="Microsoft YaHei UI" w:hAnsi="Microsoft YaHei UI" w:cs="Microsoft YaHei UI"/>
        <w:b/>
        <w:sz w:val="18"/>
      </w:rPr>
      <w:t xml:space="preserve"> </w:t>
    </w:r>
    <w:r>
      <w:rPr>
        <w:rFonts w:ascii="Microsoft YaHei UI" w:eastAsia="Microsoft YaHei UI" w:hAnsi="Microsoft YaHei UI" w:cs="Microsoft YaHei UI"/>
        <w:sz w:val="18"/>
      </w:rPr>
      <w:t xml:space="preserve">/ </w:t>
    </w:r>
    <w:fldSimple w:instr=" NUMPAGES   \* MERGEFORMAT ">
      <w:r>
        <w:rPr>
          <w:rFonts w:ascii="Microsoft YaHei UI" w:eastAsia="Microsoft YaHei UI" w:hAnsi="Microsoft YaHei UI" w:cs="Microsoft YaHei UI"/>
          <w:b/>
          <w:sz w:val="18"/>
        </w:rPr>
        <w:t>5</w:t>
      </w:r>
    </w:fldSimple>
    <w:r>
      <w:rPr>
        <w:rFonts w:ascii="Microsoft YaHei UI" w:eastAsia="Microsoft YaHei UI" w:hAnsi="Microsoft YaHei UI" w:cs="Microsoft YaHei UI"/>
        <w:b/>
        <w:sz w:val="18"/>
      </w:rPr>
      <w:tab/>
    </w:r>
    <w:r>
      <w:rPr>
        <w:rFonts w:ascii="Arial" w:eastAsia="Arial" w:hAnsi="Arial" w:cs="Arial"/>
        <w:b/>
        <w:sz w:val="18"/>
      </w:rPr>
      <w:t>500-1</w:t>
    </w:r>
    <w:r>
      <w:rPr>
        <w:rFonts w:ascii="宋体" w:eastAsia="宋体" w:hAnsi="宋体" w:cs="宋体"/>
        <w:sz w:val="18"/>
      </w:rPr>
      <w:t>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A96088" w14:textId="591CCB31" w:rsidR="00B953B7" w:rsidRDefault="00000000">
    <w:pPr>
      <w:tabs>
        <w:tab w:val="center" w:pos="5128"/>
        <w:tab w:val="right" w:pos="10203"/>
      </w:tabs>
      <w:spacing w:after="0"/>
    </w:pPr>
    <w:r>
      <w:rPr>
        <w:noProof/>
      </w:rPr>
      <mc:AlternateContent>
        <mc:Choice Requires="wpg">
          <w:drawing>
            <wp:anchor distT="0" distB="0" distL="114300" distR="114300" simplePos="0" relativeHeight="251659264" behindDoc="0" locked="0" layoutInCell="1" allowOverlap="1" wp14:anchorId="1248EA51" wp14:editId="7A0ADDDE">
              <wp:simplePos x="0" y="0"/>
              <wp:positionH relativeFrom="margin">
                <wp:align>right</wp:align>
              </wp:positionH>
              <wp:positionV relativeFrom="page">
                <wp:posOffset>765448</wp:posOffset>
              </wp:positionV>
              <wp:extent cx="6479540" cy="9144"/>
              <wp:effectExtent l="0" t="0" r="0" b="0"/>
              <wp:wrapSquare wrapText="bothSides"/>
              <wp:docPr id="6157" name="Group 6157"/>
              <wp:cNvGraphicFramePr/>
              <a:graphic xmlns:a="http://schemas.openxmlformats.org/drawingml/2006/main">
                <a:graphicData uri="http://schemas.microsoft.com/office/word/2010/wordprocessingGroup">
                  <wpg:wgp>
                    <wpg:cNvGrpSpPr/>
                    <wpg:grpSpPr>
                      <a:xfrm>
                        <a:off x="0" y="0"/>
                        <a:ext cx="6479540" cy="9144"/>
                        <a:chOff x="0" y="0"/>
                        <a:chExt cx="6479540" cy="9144"/>
                      </a:xfrm>
                    </wpg:grpSpPr>
                    <wps:wsp>
                      <wps:cNvPr id="6300" name="Shape 6300"/>
                      <wps:cNvSpPr/>
                      <wps:spPr>
                        <a:xfrm>
                          <a:off x="0" y="0"/>
                          <a:ext cx="6479540" cy="9144"/>
                        </a:xfrm>
                        <a:custGeom>
                          <a:avLst/>
                          <a:gdLst/>
                          <a:ahLst/>
                          <a:cxnLst/>
                          <a:rect l="0" t="0" r="0" b="0"/>
                          <a:pathLst>
                            <a:path w="6479540" h="9144">
                              <a:moveTo>
                                <a:pt x="0" y="0"/>
                              </a:moveTo>
                              <a:lnTo>
                                <a:pt x="6479540" y="0"/>
                              </a:lnTo>
                              <a:lnTo>
                                <a:pt x="647954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34DCBDF" id="Group 6157" o:spid="_x0000_s1026" style="position:absolute;left:0;text-align:left;margin-left:459pt;margin-top:60.25pt;width:510.2pt;height:.7pt;z-index:251659264;mso-position-horizontal:right;mso-position-horizontal-relative:margin;mso-position-vertical-relative:page" coordsize="6479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">
              <v:shape id="Shape 6300" o:spid="_x0000_s1027" style="position:absolute;width:64795;height:91;visibility:visible;mso-wrap-style:square;v-text-anchor:top" coordsize="64795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" path="m,l6479540,r,9144l,9144,,e" fillcolor="black" stroked="f" strokeweight="0">
                <v:stroke joinstyle="bevel" endcap="square"/>
                <v:path arrowok="t" textboxrect="0,0,6479540,9144"/>
              </v:shape>
              <w10:wrap type="square" anchorx="margin" anchory="page"/>
            </v:group>
          </w:pict>
        </mc:Fallback>
      </mc:AlternateContent>
    </w:r>
    <w:r w:rsidR="00825AB7">
      <w:rPr>
        <w:rFonts w:ascii="Microsoft YaHei UI" w:eastAsia="Microsoft YaHei UI" w:hAnsi="Microsoft YaHei UI" w:cs="Microsoft YaHei UI" w:hint="eastAsia"/>
        <w:sz w:val="18"/>
        <w:lang w:eastAsia="zh-CN"/>
      </w:rPr>
      <w:t>叶焕发</w:t>
    </w:r>
    <w:r>
      <w:rPr>
        <w:rFonts w:ascii="Microsoft YaHei UI" w:eastAsia="Microsoft YaHei UI" w:hAnsi="Microsoft YaHei UI" w:cs="Microsoft YaHei UI"/>
        <w:sz w:val="18"/>
      </w:rPr>
      <w:tab/>
    </w:r>
    <w:r>
      <w:fldChar w:fldCharType="begin"/>
    </w:r>
    <w:r>
      <w:instrText xml:space="preserve"> PAGE   \* MERGEFORMAT </w:instrText>
    </w:r>
    <w:r>
      <w:fldChar w:fldCharType="separate"/>
    </w:r>
    <w:r>
      <w:rPr>
        <w:rFonts w:ascii="Microsoft YaHei UI" w:eastAsia="Microsoft YaHei UI" w:hAnsi="Microsoft YaHei UI" w:cs="Microsoft YaHei UI"/>
        <w:b/>
        <w:sz w:val="18"/>
      </w:rPr>
      <w:t>1</w:t>
    </w:r>
    <w:r>
      <w:rPr>
        <w:rFonts w:ascii="Microsoft YaHei UI" w:eastAsia="Microsoft YaHei UI" w:hAnsi="Microsoft YaHei UI" w:cs="Microsoft YaHei UI"/>
        <w:b/>
        <w:sz w:val="18"/>
      </w:rPr>
      <w:fldChar w:fldCharType="end"/>
    </w:r>
    <w:r>
      <w:rPr>
        <w:rFonts w:ascii="Microsoft YaHei UI" w:eastAsia="Microsoft YaHei UI" w:hAnsi="Microsoft YaHei UI" w:cs="Microsoft YaHei UI"/>
        <w:b/>
        <w:sz w:val="18"/>
      </w:rPr>
      <w:t xml:space="preserve"> </w:t>
    </w:r>
    <w:r>
      <w:rPr>
        <w:rFonts w:ascii="Microsoft YaHei UI" w:eastAsia="Microsoft YaHei UI" w:hAnsi="Microsoft YaHei UI" w:cs="Microsoft YaHei UI"/>
        <w:sz w:val="18"/>
      </w:rPr>
      <w:t xml:space="preserve">/ </w:t>
    </w:r>
    <w:fldSimple w:instr=" NUMPAGES   \* MERGEFORMAT ">
      <w:r>
        <w:rPr>
          <w:rFonts w:ascii="Microsoft YaHei UI" w:eastAsia="Microsoft YaHei UI" w:hAnsi="Microsoft YaHei UI" w:cs="Microsoft YaHei UI"/>
          <w:b/>
          <w:sz w:val="18"/>
        </w:rPr>
        <w:t>5</w:t>
      </w:r>
    </w:fldSimple>
    <w:r>
      <w:rPr>
        <w:rFonts w:ascii="Microsoft YaHei UI" w:eastAsia="Microsoft YaHei UI" w:hAnsi="Microsoft YaHei UI" w:cs="Microsoft YaHei UI"/>
        <w:b/>
        <w:sz w:val="18"/>
      </w:rPr>
      <w:tab/>
    </w:r>
    <w:r>
      <w:rPr>
        <w:rFonts w:ascii="Arial" w:eastAsia="Arial" w:hAnsi="Arial" w:cs="Arial"/>
        <w:b/>
        <w:sz w:val="18"/>
      </w:rPr>
      <w:t>50</w:t>
    </w:r>
    <w:r w:rsidR="009A03DF">
      <w:rPr>
        <w:rFonts w:ascii="Arial" w:eastAsia="等线" w:hAnsi="Arial" w:cs="Arial" w:hint="eastAsia"/>
        <w:b/>
        <w:sz w:val="18"/>
        <w:lang w:eastAsia="zh-CN"/>
      </w:rPr>
      <w:t>1</w:t>
    </w:r>
    <w:r>
      <w:rPr>
        <w:rFonts w:ascii="Arial" w:eastAsia="Arial" w:hAnsi="Arial" w:cs="Arial"/>
        <w:b/>
        <w:sz w:val="18"/>
      </w:rPr>
      <w:t>-1</w:t>
    </w:r>
    <w:r>
      <w:rPr>
        <w:rFonts w:ascii="宋体" w:eastAsia="宋体" w:hAnsi="宋体" w:cs="宋体"/>
        <w:sz w:val="18"/>
      </w:rPr>
      <w:t>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2758EE" w14:textId="77777777" w:rsidR="00B953B7" w:rsidRDefault="00000000">
    <w:pPr>
      <w:tabs>
        <w:tab w:val="center" w:pos="5128"/>
        <w:tab w:val="right" w:pos="10203"/>
      </w:tabs>
      <w:spacing w:after="0"/>
    </w:pPr>
    <w:r>
      <w:rPr>
        <w:noProof/>
      </w:rPr>
      <mc:AlternateContent>
        <mc:Choice Requires="wpg">
          <w:drawing>
            <wp:anchor distT="0" distB="0" distL="114300" distR="114300" simplePos="0" relativeHeight="251660288" behindDoc="0" locked="0" layoutInCell="1" allowOverlap="1" wp14:anchorId="676879B1" wp14:editId="2E117C8E">
              <wp:simplePos x="0" y="0"/>
              <wp:positionH relativeFrom="page">
                <wp:posOffset>540385</wp:posOffset>
              </wp:positionH>
              <wp:positionV relativeFrom="page">
                <wp:posOffset>748665</wp:posOffset>
              </wp:positionV>
              <wp:extent cx="6479540" cy="9144"/>
              <wp:effectExtent l="0" t="0" r="0" b="0"/>
              <wp:wrapSquare wrapText="bothSides"/>
              <wp:docPr id="6124" name="Group 6124"/>
              <wp:cNvGraphicFramePr/>
              <a:graphic xmlns:a="http://schemas.openxmlformats.org/drawingml/2006/main">
                <a:graphicData uri="http://schemas.microsoft.com/office/word/2010/wordprocessingGroup">
                  <wpg:wgp>
                    <wpg:cNvGrpSpPr/>
                    <wpg:grpSpPr>
                      <a:xfrm>
                        <a:off x="0" y="0"/>
                        <a:ext cx="6479540" cy="9144"/>
                        <a:chOff x="0" y="0"/>
                        <a:chExt cx="6479540" cy="9144"/>
                      </a:xfrm>
                    </wpg:grpSpPr>
                    <wps:wsp>
                      <wps:cNvPr id="6298" name="Shape 6298"/>
                      <wps:cNvSpPr/>
                      <wps:spPr>
                        <a:xfrm>
                          <a:off x="0" y="0"/>
                          <a:ext cx="6479540" cy="9144"/>
                        </a:xfrm>
                        <a:custGeom>
                          <a:avLst/>
                          <a:gdLst/>
                          <a:ahLst/>
                          <a:cxnLst/>
                          <a:rect l="0" t="0" r="0" b="0"/>
                          <a:pathLst>
                            <a:path w="6479540" h="9144">
                              <a:moveTo>
                                <a:pt x="0" y="0"/>
                              </a:moveTo>
                              <a:lnTo>
                                <a:pt x="6479540" y="0"/>
                              </a:lnTo>
                              <a:lnTo>
                                <a:pt x="647954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24" style="width:510.2pt;height:0.720001pt;position:absolute;mso-position-horizontal-relative:page;mso-position-horizontal:absolute;margin-left:42.55pt;mso-position-vertical-relative:page;margin-top:58.95pt;" coordsize="64795,91">
              <v:shape id="Shape 6299" style="position:absolute;width:64795;height:91;left:0;top:0;" coordsize="6479540,9144" path="m0,0l6479540,0l6479540,9144l0,9144l0,0">
                <v:stroke weight="0pt" endcap="square" joinstyle="bevel" on="false" color="#000000" opacity="0"/>
                <v:fill on="true" color="#000000"/>
              </v:shape>
              <w10:wrap type="square"/>
            </v:group>
          </w:pict>
        </mc:Fallback>
      </mc:AlternateContent>
    </w:r>
    <w:r>
      <w:rPr>
        <w:rFonts w:ascii="Microsoft YaHei UI" w:eastAsia="Microsoft YaHei UI" w:hAnsi="Microsoft YaHei UI" w:cs="Microsoft YaHei UI"/>
        <w:sz w:val="18"/>
      </w:rPr>
      <w:t>陈兴</w:t>
    </w:r>
    <w:r>
      <w:rPr>
        <w:rFonts w:ascii="Microsoft YaHei UI" w:eastAsia="Microsoft YaHei UI" w:hAnsi="Microsoft YaHei UI" w:cs="Microsoft YaHei UI"/>
        <w:sz w:val="18"/>
      </w:rPr>
      <w:tab/>
    </w:r>
    <w:r>
      <w:fldChar w:fldCharType="begin"/>
    </w:r>
    <w:r>
      <w:instrText xml:space="preserve"> PAGE   \* MERGEFORMAT </w:instrText>
    </w:r>
    <w:r>
      <w:fldChar w:fldCharType="separate"/>
    </w:r>
    <w:r>
      <w:rPr>
        <w:rFonts w:ascii="Microsoft YaHei UI" w:eastAsia="Microsoft YaHei UI" w:hAnsi="Microsoft YaHei UI" w:cs="Microsoft YaHei UI"/>
        <w:b/>
        <w:sz w:val="18"/>
      </w:rPr>
      <w:t>1</w:t>
    </w:r>
    <w:r>
      <w:rPr>
        <w:rFonts w:ascii="Microsoft YaHei UI" w:eastAsia="Microsoft YaHei UI" w:hAnsi="Microsoft YaHei UI" w:cs="Microsoft YaHei UI"/>
        <w:b/>
        <w:sz w:val="18"/>
      </w:rPr>
      <w:fldChar w:fldCharType="end"/>
    </w:r>
    <w:r>
      <w:rPr>
        <w:rFonts w:ascii="Microsoft YaHei UI" w:eastAsia="Microsoft YaHei UI" w:hAnsi="Microsoft YaHei UI" w:cs="Microsoft YaHei UI"/>
        <w:b/>
        <w:sz w:val="18"/>
      </w:rPr>
      <w:t xml:space="preserve"> </w:t>
    </w:r>
    <w:r>
      <w:rPr>
        <w:rFonts w:ascii="Microsoft YaHei UI" w:eastAsia="Microsoft YaHei UI" w:hAnsi="Microsoft YaHei UI" w:cs="Microsoft YaHei UI"/>
        <w:sz w:val="18"/>
      </w:rPr>
      <w:t xml:space="preserve">/ </w:t>
    </w:r>
    <w:fldSimple w:instr=" NUMPAGES   \* MERGEFORMAT ">
      <w:r>
        <w:rPr>
          <w:rFonts w:ascii="Microsoft YaHei UI" w:eastAsia="Microsoft YaHei UI" w:hAnsi="Microsoft YaHei UI" w:cs="Microsoft YaHei UI"/>
          <w:b/>
          <w:sz w:val="18"/>
        </w:rPr>
        <w:t>5</w:t>
      </w:r>
    </w:fldSimple>
    <w:r>
      <w:rPr>
        <w:rFonts w:ascii="Microsoft YaHei UI" w:eastAsia="Microsoft YaHei UI" w:hAnsi="Microsoft YaHei UI" w:cs="Microsoft YaHei UI"/>
        <w:b/>
        <w:sz w:val="18"/>
      </w:rPr>
      <w:tab/>
    </w:r>
    <w:r>
      <w:rPr>
        <w:rFonts w:ascii="Arial" w:eastAsia="Arial" w:hAnsi="Arial" w:cs="Arial"/>
        <w:b/>
        <w:sz w:val="18"/>
      </w:rPr>
      <w:t>500-1</w:t>
    </w:r>
    <w:r>
      <w:rPr>
        <w:rFonts w:ascii="宋体" w:eastAsia="宋体" w:hAnsi="宋体" w:cs="宋体"/>
        <w:sz w:val="18"/>
      </w:rPr>
      <w:t>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01551"/>
    <w:multiLevelType w:val="hybridMultilevel"/>
    <w:tmpl w:val="034818DE"/>
    <w:lvl w:ilvl="0" w:tplc="811ED890">
      <w:start w:val="1"/>
      <w:numFmt w:val="decimal"/>
      <w:lvlText w:val="%1."/>
      <w:lvlJc w:val="left"/>
      <w:pPr>
        <w:ind w:left="62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AADADDAE">
      <w:start w:val="1"/>
      <w:numFmt w:val="lowerLetter"/>
      <w:lvlText w:val="%2"/>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F78C3690">
      <w:start w:val="1"/>
      <w:numFmt w:val="lowerRoman"/>
      <w:lvlText w:val="%3"/>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BDC8575E">
      <w:start w:val="1"/>
      <w:numFmt w:val="decimal"/>
      <w:lvlText w:val="%4"/>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23F6EE1A">
      <w:start w:val="1"/>
      <w:numFmt w:val="lowerLetter"/>
      <w:lvlText w:val="%5"/>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1F9868CE">
      <w:start w:val="1"/>
      <w:numFmt w:val="lowerRoman"/>
      <w:lvlText w:val="%6"/>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59618CA">
      <w:start w:val="1"/>
      <w:numFmt w:val="decimal"/>
      <w:lvlText w:val="%7"/>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58DC825A">
      <w:start w:val="1"/>
      <w:numFmt w:val="lowerLetter"/>
      <w:lvlText w:val="%8"/>
      <w:lvlJc w:val="left"/>
      <w:pPr>
        <w:ind w:left="5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2646CECC">
      <w:start w:val="1"/>
      <w:numFmt w:val="lowerRoman"/>
      <w:lvlText w:val="%9"/>
      <w:lvlJc w:val="left"/>
      <w:pPr>
        <w:ind w:left="65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46DD455D"/>
    <w:multiLevelType w:val="hybridMultilevel"/>
    <w:tmpl w:val="6406B94A"/>
    <w:lvl w:ilvl="0" w:tplc="EB14202C">
      <w:start w:val="1"/>
      <w:numFmt w:val="decimal"/>
      <w:lvlText w:val="%1."/>
      <w:lvlJc w:val="left"/>
      <w:pPr>
        <w:ind w:left="7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BB18064A">
      <w:start w:val="1"/>
      <w:numFmt w:val="lowerLetter"/>
      <w:lvlText w:val="%2"/>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826851B2">
      <w:start w:val="1"/>
      <w:numFmt w:val="lowerRoman"/>
      <w:lvlText w:val="%3"/>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ACBAEC08">
      <w:start w:val="1"/>
      <w:numFmt w:val="decimal"/>
      <w:lvlText w:val="%4"/>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8B9091D4">
      <w:start w:val="1"/>
      <w:numFmt w:val="lowerLetter"/>
      <w:lvlText w:val="%5"/>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F2706A76">
      <w:start w:val="1"/>
      <w:numFmt w:val="lowerRoman"/>
      <w:lvlText w:val="%6"/>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AE1CD364">
      <w:start w:val="1"/>
      <w:numFmt w:val="decimal"/>
      <w:lvlText w:val="%7"/>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6008690E">
      <w:start w:val="1"/>
      <w:numFmt w:val="lowerLetter"/>
      <w:lvlText w:val="%8"/>
      <w:lvlJc w:val="left"/>
      <w:pPr>
        <w:ind w:left="5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B509C30">
      <w:start w:val="1"/>
      <w:numFmt w:val="lowerRoman"/>
      <w:lvlText w:val="%9"/>
      <w:lvlJc w:val="left"/>
      <w:pPr>
        <w:ind w:left="65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5D4E44E4"/>
    <w:multiLevelType w:val="hybridMultilevel"/>
    <w:tmpl w:val="5A0CEE38"/>
    <w:lvl w:ilvl="0" w:tplc="655AC718">
      <w:start w:val="1"/>
      <w:numFmt w:val="decimal"/>
      <w:lvlText w:val="[%1]"/>
      <w:lvlJc w:val="left"/>
      <w:pPr>
        <w:ind w:left="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7AA8DE18">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C98A612E">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ABEADA50">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C7ACC96C">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B672BCB6">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25CEB686">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EAF44CAA">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84565520">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76BE172C"/>
    <w:multiLevelType w:val="multilevel"/>
    <w:tmpl w:val="37F63B30"/>
    <w:lvl w:ilvl="0">
      <w:start w:val="1"/>
      <w:numFmt w:val="decimal"/>
      <w:pStyle w:val="1"/>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pStyle w:val="2"/>
      <w:lvlText w:val="%1.%2"/>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pStyle w:val="3"/>
      <w:lvlText w:val="%1.%2.%3"/>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466318592">
    <w:abstractNumId w:val="1"/>
  </w:num>
  <w:num w:numId="2" w16cid:durableId="437069118">
    <w:abstractNumId w:val="0"/>
  </w:num>
  <w:num w:numId="3" w16cid:durableId="990406769">
    <w:abstractNumId w:val="2"/>
  </w:num>
  <w:num w:numId="4" w16cid:durableId="16516666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3B7"/>
    <w:rsid w:val="001A52EC"/>
    <w:rsid w:val="001C0252"/>
    <w:rsid w:val="007A76DA"/>
    <w:rsid w:val="007B7992"/>
    <w:rsid w:val="00825AB7"/>
    <w:rsid w:val="0084272D"/>
    <w:rsid w:val="00965320"/>
    <w:rsid w:val="009A03DF"/>
    <w:rsid w:val="00A46EC0"/>
    <w:rsid w:val="00B953B7"/>
    <w:rsid w:val="00BA66D9"/>
    <w:rsid w:val="00C3045F"/>
    <w:rsid w:val="00C54506"/>
    <w:rsid w:val="00D07CB1"/>
    <w:rsid w:val="00D6065E"/>
    <w:rsid w:val="00EA73E2"/>
    <w:rsid w:val="00EC1104"/>
    <w:rsid w:val="00EE6F5B"/>
    <w:rsid w:val="00F042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1BD58CA1"/>
  <w15:docId w15:val="{270642AA-9AF1-4897-B00A-7DFC04D72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Calibri" w:eastAsia="Calibri" w:hAnsi="Calibri" w:cs="Calibri"/>
      <w:color w:val="000000"/>
      <w:sz w:val="22"/>
    </w:rPr>
  </w:style>
  <w:style w:type="paragraph" w:styleId="1">
    <w:name w:val="heading 1"/>
    <w:next w:val="a"/>
    <w:link w:val="10"/>
    <w:uiPriority w:val="9"/>
    <w:qFormat/>
    <w:pPr>
      <w:keepNext/>
      <w:keepLines/>
      <w:numPr>
        <w:numId w:val="4"/>
      </w:numPr>
      <w:spacing w:after="92" w:line="259" w:lineRule="auto"/>
      <w:ind w:left="10" w:hanging="10"/>
      <w:outlineLvl w:val="0"/>
    </w:pPr>
    <w:rPr>
      <w:rFonts w:ascii="黑体" w:eastAsia="黑体" w:hAnsi="黑体" w:cs="黑体"/>
      <w:color w:val="000000"/>
      <w:sz w:val="28"/>
    </w:rPr>
  </w:style>
  <w:style w:type="paragraph" w:styleId="2">
    <w:name w:val="heading 2"/>
    <w:next w:val="a"/>
    <w:link w:val="20"/>
    <w:uiPriority w:val="9"/>
    <w:unhideWhenUsed/>
    <w:qFormat/>
    <w:pPr>
      <w:keepNext/>
      <w:keepLines/>
      <w:numPr>
        <w:ilvl w:val="1"/>
        <w:numId w:val="4"/>
      </w:numPr>
      <w:spacing w:after="143" w:line="259" w:lineRule="auto"/>
      <w:ind w:left="10" w:hanging="10"/>
      <w:outlineLvl w:val="1"/>
    </w:pPr>
    <w:rPr>
      <w:rFonts w:ascii="Times New Roman" w:eastAsia="Times New Roman" w:hAnsi="Times New Roman" w:cs="Times New Roman"/>
      <w:color w:val="000000"/>
      <w:sz w:val="24"/>
    </w:rPr>
  </w:style>
  <w:style w:type="paragraph" w:styleId="3">
    <w:name w:val="heading 3"/>
    <w:next w:val="a"/>
    <w:link w:val="30"/>
    <w:uiPriority w:val="9"/>
    <w:unhideWhenUsed/>
    <w:qFormat/>
    <w:pPr>
      <w:keepNext/>
      <w:keepLines/>
      <w:numPr>
        <w:ilvl w:val="2"/>
        <w:numId w:val="4"/>
      </w:numPr>
      <w:spacing w:after="150" w:line="259" w:lineRule="auto"/>
      <w:ind w:left="10" w:hanging="10"/>
      <w:outlineLvl w:val="2"/>
    </w:pPr>
    <w:rPr>
      <w:rFonts w:ascii="黑体" w:eastAsia="黑体" w:hAnsi="黑体" w:cs="黑体"/>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link w:val="2"/>
    <w:rPr>
      <w:rFonts w:ascii="Times New Roman" w:eastAsia="Times New Roman" w:hAnsi="Times New Roman" w:cs="Times New Roman"/>
      <w:color w:val="000000"/>
      <w:sz w:val="24"/>
    </w:rPr>
  </w:style>
  <w:style w:type="character" w:customStyle="1" w:styleId="30">
    <w:name w:val="見出し 3 (文字)"/>
    <w:link w:val="3"/>
    <w:rPr>
      <w:rFonts w:ascii="黑体" w:eastAsia="黑体" w:hAnsi="黑体" w:cs="黑体"/>
      <w:color w:val="000000"/>
      <w:sz w:val="24"/>
    </w:rPr>
  </w:style>
  <w:style w:type="character" w:customStyle="1" w:styleId="10">
    <w:name w:val="見出し 1 (文字)"/>
    <w:link w:val="1"/>
    <w:rPr>
      <w:rFonts w:ascii="黑体" w:eastAsia="黑体" w:hAnsi="黑体" w:cs="黑体"/>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4616</Words>
  <Characters>5044</Characters>
  <Application>Microsoft Office Word</Application>
  <DocSecurity>0</DocSecurity>
  <Lines>125</Lines>
  <Paragraphs>46</Paragraphs>
  <ScaleCrop>false</ScaleCrop>
  <HeadingPairs>
    <vt:vector size="2" baseType="variant">
      <vt:variant>
        <vt:lpstr>タイトル</vt:lpstr>
      </vt:variant>
      <vt:variant>
        <vt:i4>1</vt:i4>
      </vt:variant>
    </vt:vector>
  </HeadingPairs>
  <TitlesOfParts>
    <vt:vector size="1" baseType="lpstr">
      <vt:lpstr>Paper Title (use style: paper title)</vt:lpstr>
    </vt:vector>
  </TitlesOfParts>
  <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焕发 叶</cp:lastModifiedBy>
  <cp:revision>7</cp:revision>
  <dcterms:created xsi:type="dcterms:W3CDTF">2024-06-18T15:31:00Z</dcterms:created>
  <dcterms:modified xsi:type="dcterms:W3CDTF">2024-06-24T14:15:00Z</dcterms:modified>
</cp:coreProperties>
</file>