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77F0" w14:textId="77777777" w:rsidR="007D0A38"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47CE1B63" w14:textId="77777777" w:rsidR="007D0A38"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48FD7FB4" w14:textId="77777777" w:rsidR="007D0A38" w:rsidRDefault="007D0A38">
      <w:pPr>
        <w:autoSpaceDE w:val="0"/>
        <w:autoSpaceDN w:val="0"/>
        <w:adjustRightInd w:val="0"/>
        <w:outlineLvl w:val="0"/>
        <w:rPr>
          <w:rFonts w:ascii="Times New Roman" w:hAnsi="Times New Roman" w:cs="Times New Roman"/>
          <w:lang w:eastAsia="zh-CN"/>
        </w:rPr>
      </w:pPr>
    </w:p>
    <w:p w14:paraId="4018F4F5" w14:textId="77777777" w:rsidR="007D0A38"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187A294F" w14:textId="77777777" w:rsidR="007D0A38"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218F680F" w14:textId="2A9282F0" w:rsidR="007D0A38" w:rsidRDefault="005967FF">
      <w:pPr>
        <w:autoSpaceDE w:val="0"/>
        <w:autoSpaceDN w:val="0"/>
        <w:adjustRightInd w:val="0"/>
        <w:outlineLvl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Pr>
          <w:lang w:eastAsia="zh-CN"/>
        </w:rPr>
        <w:t>避免学术抄袭的有效策略探究</w:t>
      </w:r>
      <w:r>
        <w:rPr>
          <w:rFonts w:hint="eastAsia"/>
          <w:lang w:eastAsia="zh-CN"/>
        </w:rPr>
        <w:t>。</w:t>
      </w:r>
    </w:p>
    <w:p w14:paraId="1597CF4F" w14:textId="77777777" w:rsidR="007D0A38" w:rsidRDefault="007D0A38">
      <w:pPr>
        <w:autoSpaceDE w:val="0"/>
        <w:autoSpaceDN w:val="0"/>
        <w:adjustRightInd w:val="0"/>
        <w:outlineLvl w:val="0"/>
        <w:rPr>
          <w:rFonts w:ascii="Times New Roman" w:hAnsi="Times New Roman" w:cs="Times New Roman"/>
          <w:lang w:eastAsia="zh-CN"/>
        </w:rPr>
      </w:pPr>
    </w:p>
    <w:p w14:paraId="7BF8C497"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119ACC38"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7A994174" w14:textId="174F7CAD"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在学术和教育领域中，抄袭是一个严重的问题，能够削弱学术诚信和创新。因此，探索有效的避免抄袭策略不仅有助于维护学术标准，也促进了知识的真正创新和传播。</w:t>
      </w:r>
    </w:p>
    <w:p w14:paraId="6470F96C" w14:textId="77777777" w:rsidR="007D0A38" w:rsidRDefault="007D0A38">
      <w:pPr>
        <w:autoSpaceDE w:val="0"/>
        <w:autoSpaceDN w:val="0"/>
        <w:adjustRightInd w:val="0"/>
        <w:rPr>
          <w:rFonts w:ascii="Times New Roman" w:hAnsi="Times New Roman" w:cs="Times New Roman"/>
          <w:lang w:eastAsia="zh-CN"/>
        </w:rPr>
      </w:pPr>
    </w:p>
    <w:p w14:paraId="5D1D8EDB"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51FE539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24DA384D" w14:textId="1291EF30"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已知抄袭不仅限于文字复制，还包括了数据、图表和思想的非授权使用。当前有多种软件和学术准则被设计出来，以帮助教育者和学生识别和避免抄袭行为。</w:t>
      </w:r>
    </w:p>
    <w:p w14:paraId="62AEB764" w14:textId="77777777" w:rsidR="007D0A38" w:rsidRDefault="007D0A38">
      <w:pPr>
        <w:autoSpaceDE w:val="0"/>
        <w:autoSpaceDN w:val="0"/>
        <w:adjustRightInd w:val="0"/>
        <w:rPr>
          <w:rFonts w:ascii="Times New Roman" w:hAnsi="Times New Roman" w:cs="Times New Roman"/>
          <w:lang w:eastAsia="zh-CN"/>
        </w:rPr>
      </w:pPr>
    </w:p>
    <w:p w14:paraId="63BE53DD"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17A42BA4"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102AEAB4" w14:textId="12BE3725"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需要探讨哪些具体策略能最有效地帮助学生和学者避免抄袭，以及这些策略如何在不同的学术环境和文化中实施。此外，了解现有抗抄袭工具的效率和局限性，以及如何改进这些工具，也是关键。</w:t>
      </w:r>
    </w:p>
    <w:p w14:paraId="597AB0BD" w14:textId="77777777" w:rsidR="007D0A38" w:rsidRDefault="007D0A38">
      <w:pPr>
        <w:autoSpaceDE w:val="0"/>
        <w:autoSpaceDN w:val="0"/>
        <w:adjustRightInd w:val="0"/>
        <w:rPr>
          <w:rFonts w:ascii="Times New Roman" w:hAnsi="Times New Roman" w:cs="Times New Roman"/>
          <w:lang w:eastAsia="zh-CN"/>
        </w:rPr>
      </w:pPr>
    </w:p>
    <w:p w14:paraId="52DB2916"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3CC41672" w14:textId="77777777" w:rsidR="007D0A38"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rPr>
        <w:t>你的研究问题是什么？</w:t>
      </w:r>
    </w:p>
    <w:p w14:paraId="499DEB01" w14:textId="145BFCF5"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应该研究如何通过教育和政策干预有效地提升学术诚信意识和行为。同时，探索技术工具在检测和预防抄袭方面的最新进展及其在不同教育环境中的实际应用效果。</w:t>
      </w:r>
    </w:p>
    <w:p w14:paraId="4A4D6C2A" w14:textId="77777777" w:rsidR="007D0A38" w:rsidRDefault="007D0A38">
      <w:pPr>
        <w:autoSpaceDE w:val="0"/>
        <w:autoSpaceDN w:val="0"/>
        <w:adjustRightInd w:val="0"/>
        <w:rPr>
          <w:rFonts w:ascii="Times New Roman" w:hAnsi="Times New Roman" w:cs="Times New Roman"/>
          <w:lang w:eastAsia="zh-CN"/>
        </w:rPr>
      </w:pPr>
    </w:p>
    <w:p w14:paraId="173B6931"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5D3F3FC9"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5E7EEAB1" w14:textId="446D5FEA"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目标是发展和推广一套全面的策略，以提高教育者和学生对学术抄袭的认识，并有效预防和减少抄袭行为。同时，旨在通过实证研究支持这些策略的有效性，确保它们能在多样化的学术环境中广泛实施。</w:t>
      </w:r>
    </w:p>
    <w:p w14:paraId="45FE7EFD" w14:textId="77777777" w:rsidR="007D0A38" w:rsidRDefault="007D0A38">
      <w:pPr>
        <w:autoSpaceDE w:val="0"/>
        <w:autoSpaceDN w:val="0"/>
        <w:adjustRightInd w:val="0"/>
        <w:rPr>
          <w:rFonts w:ascii="Times New Roman" w:hAnsi="Times New Roman" w:cs="Times New Roman"/>
          <w:lang w:eastAsia="zh-CN"/>
        </w:rPr>
      </w:pPr>
    </w:p>
    <w:p w14:paraId="4F5A7EF5"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Who is the intended audience?</w:t>
      </w:r>
    </w:p>
    <w:p w14:paraId="5DC56F0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7A41E45D" w14:textId="5D653E23"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目标受众包括学生、教育者（如教师和学术顾问）、学术机构的行政管理人员，以及那些参与制定和执行教育政策的决策者。</w:t>
      </w:r>
    </w:p>
    <w:p w14:paraId="4CE2CF27" w14:textId="77777777" w:rsidR="007D0A38" w:rsidRDefault="007D0A38">
      <w:pPr>
        <w:autoSpaceDE w:val="0"/>
        <w:autoSpaceDN w:val="0"/>
        <w:adjustRightInd w:val="0"/>
        <w:rPr>
          <w:rFonts w:ascii="Times New Roman" w:hAnsi="Times New Roman" w:cs="Times New Roman"/>
          <w:lang w:eastAsia="zh-CN"/>
        </w:rPr>
      </w:pPr>
    </w:p>
    <w:p w14:paraId="3431DF50"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7850D939" w14:textId="77777777" w:rsidR="007D0A38"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50AA65C1" w14:textId="10EF5338" w:rsidR="007D0A38" w:rsidRDefault="005967FF">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5967FF">
        <w:rPr>
          <w:rFonts w:ascii="Times New Roman" w:hAnsi="Times New Roman" w:cs="Times New Roman" w:hint="eastAsia"/>
          <w:lang w:eastAsia="zh-CN"/>
        </w:rPr>
        <w:t>这个话题重要是因为学术抄袭直接威胁到学术诚信和研究的质量，削弱了知识的原创性和创新性。进一步地，它还可能导致学术信任的下降，影响学术机构的声誉和学者的职业生涯。</w:t>
      </w:r>
    </w:p>
    <w:p w14:paraId="340E754E" w14:textId="77777777" w:rsidR="007D0A38" w:rsidRDefault="007D0A38">
      <w:pPr>
        <w:autoSpaceDE w:val="0"/>
        <w:autoSpaceDN w:val="0"/>
        <w:adjustRightInd w:val="0"/>
        <w:rPr>
          <w:rFonts w:ascii="Times New Roman" w:hAnsi="Times New Roman" w:cs="Times New Roman"/>
          <w:lang w:eastAsia="zh-CN"/>
        </w:rPr>
      </w:pPr>
    </w:p>
    <w:p w14:paraId="29B70329"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6D00FCD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7D5D70BA" w14:textId="3F7BFD96" w:rsidR="005967FF" w:rsidRPr="005967FF" w:rsidRDefault="005967FF" w:rsidP="005967FF">
      <w:pPr>
        <w:autoSpaceDE w:val="0"/>
        <w:autoSpaceDN w:val="0"/>
        <w:adjustRightInd w:val="0"/>
        <w:ind w:firstLine="720"/>
        <w:rPr>
          <w:rFonts w:ascii="Times New Roman" w:hAnsi="Times New Roman" w:cs="Times New Roman" w:hint="eastAsia"/>
          <w:lang w:eastAsia="zh-CN"/>
        </w:rPr>
      </w:pPr>
      <w:r>
        <w:rPr>
          <w:rFonts w:ascii="Times New Roman" w:hAnsi="Times New Roman" w:cs="Times New Roman" w:hint="eastAsia"/>
          <w:lang w:eastAsia="zh-CN"/>
        </w:rPr>
        <w:t>答：</w:t>
      </w:r>
      <w:r>
        <w:rPr>
          <w:lang w:eastAsia="zh-CN"/>
        </w:rPr>
        <w:t>不同类型和形式的抄袭定义、检测和预防方法，以及各种国际和地区法规对抄袭的处理。此外，关于如何通过教育和技术手段提高学术诚信度的案例研究和实证研究结果也极具价值。</w:t>
      </w:r>
    </w:p>
    <w:p w14:paraId="59F149E7" w14:textId="77777777" w:rsidR="007D0A38" w:rsidRDefault="007D0A38">
      <w:pPr>
        <w:autoSpaceDE w:val="0"/>
        <w:autoSpaceDN w:val="0"/>
        <w:adjustRightInd w:val="0"/>
        <w:ind w:left="360"/>
        <w:rPr>
          <w:rFonts w:ascii="Times New Roman" w:hAnsi="Times New Roman" w:cs="Times New Roman"/>
          <w:lang w:eastAsia="zh-CN"/>
        </w:rPr>
      </w:pPr>
    </w:p>
    <w:p w14:paraId="18AD15F0" w14:textId="77777777" w:rsidR="007D0A38"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432F44B2"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076B3676" w14:textId="405CB450"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答：学术参考资料如下。</w:t>
      </w:r>
    </w:p>
    <w:p w14:paraId="66D4D68A" w14:textId="77777777" w:rsidR="005967FF" w:rsidRDefault="005967FF">
      <w:pPr>
        <w:autoSpaceDE w:val="0"/>
        <w:autoSpaceDN w:val="0"/>
        <w:adjustRightInd w:val="0"/>
        <w:rPr>
          <w:rFonts w:ascii="Times New Roman" w:hAnsi="Times New Roman" w:cs="Times New Roman"/>
          <w:lang w:eastAsia="zh-CN"/>
        </w:rPr>
      </w:pPr>
    </w:p>
    <w:p w14:paraId="7BC31943" w14:textId="0731809C" w:rsidR="005967FF"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[1]</w:t>
      </w:r>
      <w:r w:rsidRPr="00FE781C">
        <w:rPr>
          <w:rFonts w:ascii="Times New Roman" w:hAnsi="Times New Roman" w:cs="Times New Roman" w:hint="eastAsia"/>
          <w:lang w:eastAsia="zh-CN"/>
        </w:rPr>
        <w:t>刘尧</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治理学术抄袭需要常态化</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社会观察</w:t>
      </w:r>
      <w:r w:rsidRPr="00FE781C">
        <w:rPr>
          <w:rFonts w:ascii="Times New Roman" w:hAnsi="Times New Roman" w:cs="Times New Roman" w:hint="eastAsia"/>
          <w:lang w:eastAsia="zh-CN"/>
        </w:rPr>
        <w:t>,2015(12):44-45.</w:t>
      </w:r>
    </w:p>
    <w:p w14:paraId="05D92C95" w14:textId="4F99778B"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2</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耿银平</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香港的学术道德“洁癖”</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宁波通讯</w:t>
      </w:r>
      <w:r w:rsidRPr="00FE781C">
        <w:rPr>
          <w:rFonts w:ascii="Times New Roman" w:hAnsi="Times New Roman" w:cs="Times New Roman" w:hint="eastAsia"/>
          <w:lang w:eastAsia="zh-CN"/>
        </w:rPr>
        <w:t>,2013(15):33.DOI:10.16710/j.cnki.cn33-1272/d.2013.15.008.</w:t>
      </w:r>
    </w:p>
    <w:p w14:paraId="2CA79F4B" w14:textId="09C2EE18"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3</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张月红</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全球期刊编辑对学术抄袭容忍度调查</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中国出版</w:t>
      </w:r>
      <w:r w:rsidRPr="00FE781C">
        <w:rPr>
          <w:rFonts w:ascii="Times New Roman" w:hAnsi="Times New Roman" w:cs="Times New Roman" w:hint="eastAsia"/>
          <w:lang w:eastAsia="zh-CN"/>
        </w:rPr>
        <w:t>,2012(24):3-11.</w:t>
      </w:r>
    </w:p>
    <w:p w14:paraId="6DCF5635" w14:textId="7F951AA5"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4</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何生根</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台湾地区教师学术抄袭行政规制研究</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江苏警官学院学报</w:t>
      </w:r>
      <w:r w:rsidRPr="00FE781C">
        <w:rPr>
          <w:rFonts w:ascii="Times New Roman" w:hAnsi="Times New Roman" w:cs="Times New Roman" w:hint="eastAsia"/>
          <w:lang w:eastAsia="zh-CN"/>
        </w:rPr>
        <w:t>,2012,27(02):30-37.</w:t>
      </w:r>
    </w:p>
    <w:p w14:paraId="797FF592" w14:textId="37615C4B" w:rsidR="00FE781C" w:rsidRDefault="00FE781C">
      <w:pPr>
        <w:autoSpaceDE w:val="0"/>
        <w:autoSpaceDN w:val="0"/>
        <w:adjustRightInd w:val="0"/>
        <w:rPr>
          <w:rFonts w:ascii="Times New Roman" w:hAnsi="Times New Roman" w:cs="Times New Roman" w:hint="eastAsia"/>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5</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凌锋</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潘薇</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杨康</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学术抄袭行为的防治研究探讨</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情报杂志</w:t>
      </w:r>
      <w:r w:rsidRPr="00FE781C">
        <w:rPr>
          <w:rFonts w:ascii="Times New Roman" w:hAnsi="Times New Roman" w:cs="Times New Roman" w:hint="eastAsia"/>
          <w:lang w:eastAsia="zh-CN"/>
        </w:rPr>
        <w:t>,2011,30(S1):25-29+60.</w:t>
      </w:r>
    </w:p>
    <w:p w14:paraId="3714FF85" w14:textId="0524E55A" w:rsidR="007D0A38"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6</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陈广仁</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学术“抄袭、剽窃”的界定</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科技导报</w:t>
      </w:r>
      <w:r w:rsidRPr="00FE781C">
        <w:rPr>
          <w:rFonts w:ascii="Times New Roman" w:hAnsi="Times New Roman" w:cs="Times New Roman" w:hint="eastAsia"/>
          <w:lang w:eastAsia="zh-CN"/>
        </w:rPr>
        <w:t>,2010,28(18):120-121.</w:t>
      </w:r>
    </w:p>
    <w:p w14:paraId="5A17F0FC" w14:textId="77DC90DF"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7</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陈熙涵</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学术争辩中凸显媒体舆论的浮躁与肤浅——从汪晖涉嫌学术抄袭事件说起</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新闻记者</w:t>
      </w:r>
      <w:r w:rsidRPr="00FE781C">
        <w:rPr>
          <w:rFonts w:ascii="Times New Roman" w:hAnsi="Times New Roman" w:cs="Times New Roman" w:hint="eastAsia"/>
          <w:lang w:eastAsia="zh-CN"/>
        </w:rPr>
        <w:t>,2010(09):46-49.DOI:10.16057/j.cnki.31-1171/g2.2010.09.015.</w:t>
      </w:r>
    </w:p>
    <w:p w14:paraId="2B33E563" w14:textId="3E4EA163"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8</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木易</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曹建文</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治理学术抄袭</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法律不应“缺位”</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合肥学院学报</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社会科学版</w:t>
      </w:r>
      <w:r w:rsidRPr="00FE781C">
        <w:rPr>
          <w:rFonts w:ascii="Times New Roman" w:hAnsi="Times New Roman" w:cs="Times New Roman" w:hint="eastAsia"/>
          <w:lang w:eastAsia="zh-CN"/>
        </w:rPr>
        <w:t>),2009,26(04):32.</w:t>
      </w:r>
    </w:p>
    <w:p w14:paraId="521FEE9A" w14:textId="27914F3A"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w:t>
      </w:r>
      <w:r>
        <w:rPr>
          <w:rFonts w:ascii="Times New Roman" w:hAnsi="Times New Roman" w:cs="Times New Roman" w:hint="eastAsia"/>
          <w:lang w:eastAsia="zh-CN"/>
        </w:rPr>
        <w:t>9</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黄利</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举报学术腐败</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为何反遭停职</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中国乡镇企业</w:t>
      </w:r>
      <w:r w:rsidRPr="00FE781C">
        <w:rPr>
          <w:rFonts w:ascii="Times New Roman" w:hAnsi="Times New Roman" w:cs="Times New Roman" w:hint="eastAsia"/>
          <w:lang w:eastAsia="zh-CN"/>
        </w:rPr>
        <w:t>,2008(11):88-89.</w:t>
      </w:r>
    </w:p>
    <w:p w14:paraId="59E57CAE" w14:textId="0C9920EA" w:rsidR="00FE781C" w:rsidRDefault="00FE781C">
      <w:pPr>
        <w:autoSpaceDE w:val="0"/>
        <w:autoSpaceDN w:val="0"/>
        <w:adjustRightInd w:val="0"/>
        <w:rPr>
          <w:rFonts w:ascii="Times New Roman" w:hAnsi="Times New Roman" w:cs="Times New Roman"/>
          <w:lang w:eastAsia="zh-CN"/>
        </w:rPr>
      </w:pPr>
      <w:r w:rsidRPr="00FE781C">
        <w:rPr>
          <w:rFonts w:ascii="Times New Roman" w:hAnsi="Times New Roman" w:cs="Times New Roman" w:hint="eastAsia"/>
          <w:lang w:eastAsia="zh-CN"/>
        </w:rPr>
        <w:t>[1</w:t>
      </w:r>
      <w:r>
        <w:rPr>
          <w:rFonts w:ascii="Times New Roman" w:hAnsi="Times New Roman" w:cs="Times New Roman" w:hint="eastAsia"/>
          <w:lang w:eastAsia="zh-CN"/>
        </w:rPr>
        <w:t>0</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王巍</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于海</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邵艳艳</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略论高校学报编辑部的反抄袭策略</w:t>
      </w:r>
      <w:r w:rsidRPr="00FE781C">
        <w:rPr>
          <w:rFonts w:ascii="Times New Roman" w:hAnsi="Times New Roman" w:cs="Times New Roman" w:hint="eastAsia"/>
          <w:lang w:eastAsia="zh-CN"/>
        </w:rPr>
        <w:t>[J].</w:t>
      </w:r>
      <w:r w:rsidRPr="00FE781C">
        <w:rPr>
          <w:rFonts w:ascii="Times New Roman" w:hAnsi="Times New Roman" w:cs="Times New Roman" w:hint="eastAsia"/>
          <w:lang w:eastAsia="zh-CN"/>
        </w:rPr>
        <w:t>辽宁师专学报</w:t>
      </w:r>
      <w:r w:rsidRPr="00FE781C">
        <w:rPr>
          <w:rFonts w:ascii="Times New Roman" w:hAnsi="Times New Roman" w:cs="Times New Roman" w:hint="eastAsia"/>
          <w:lang w:eastAsia="zh-CN"/>
        </w:rPr>
        <w:t>(</w:t>
      </w:r>
      <w:r w:rsidRPr="00FE781C">
        <w:rPr>
          <w:rFonts w:ascii="Times New Roman" w:hAnsi="Times New Roman" w:cs="Times New Roman" w:hint="eastAsia"/>
          <w:lang w:eastAsia="zh-CN"/>
        </w:rPr>
        <w:t>自然科学版</w:t>
      </w:r>
      <w:r w:rsidRPr="00FE781C">
        <w:rPr>
          <w:rFonts w:ascii="Times New Roman" w:hAnsi="Times New Roman" w:cs="Times New Roman" w:hint="eastAsia"/>
          <w:lang w:eastAsia="zh-CN"/>
        </w:rPr>
        <w:t>),2010,12(02):102-103.</w:t>
      </w:r>
    </w:p>
    <w:p w14:paraId="3B9B6310" w14:textId="77777777" w:rsidR="007D0A38" w:rsidRDefault="007D0A38">
      <w:pPr>
        <w:autoSpaceDE w:val="0"/>
        <w:autoSpaceDN w:val="0"/>
        <w:adjustRightInd w:val="0"/>
        <w:rPr>
          <w:rFonts w:ascii="Times New Roman" w:hAnsi="Times New Roman" w:cs="Times New Roman"/>
          <w:lang w:eastAsia="zh-CN"/>
        </w:rPr>
      </w:pPr>
    </w:p>
    <w:sectPr w:rsidR="007D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034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B0D26"/>
    <w:rsid w:val="001C12E2"/>
    <w:rsid w:val="0025326A"/>
    <w:rsid w:val="002A4C63"/>
    <w:rsid w:val="004558A6"/>
    <w:rsid w:val="004F1688"/>
    <w:rsid w:val="005967FF"/>
    <w:rsid w:val="006C6F06"/>
    <w:rsid w:val="007663D2"/>
    <w:rsid w:val="007D0A38"/>
    <w:rsid w:val="007D29A5"/>
    <w:rsid w:val="008F0F7B"/>
    <w:rsid w:val="00AF26E0"/>
    <w:rsid w:val="00B1212A"/>
    <w:rsid w:val="00B51954"/>
    <w:rsid w:val="00C57969"/>
    <w:rsid w:val="00C74C34"/>
    <w:rsid w:val="00CF271F"/>
    <w:rsid w:val="00DC7DF6"/>
    <w:rsid w:val="00DD748B"/>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1318</Words>
  <Characters>2083</Characters>
  <Application>Microsoft Office Word</Application>
  <DocSecurity>0</DocSecurity>
  <Lines>75</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焕发 叶</cp:lastModifiedBy>
  <cp:revision>6</cp:revision>
  <cp:lastPrinted>2024-06-26T11:46:00Z</cp:lastPrinted>
  <dcterms:created xsi:type="dcterms:W3CDTF">2019-01-29T16:48:00Z</dcterms:created>
  <dcterms:modified xsi:type="dcterms:W3CDTF">2024-06-26T11:57:00Z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