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6C04BD66" w:rsidR="00285A19" w:rsidRDefault="009F4F36">
      <w:pPr>
        <w:spacing w:after="3"/>
        <w:ind w:left="0" w:right="210" w:firstLine="0"/>
        <w:jc w:val="center"/>
        <w:rPr>
          <w:lang w:eastAsia="zh-CN"/>
        </w:rPr>
      </w:pPr>
      <w:r w:rsidRPr="009F4F36">
        <w:rPr>
          <w:rFonts w:ascii="黑体" w:eastAsia="黑体" w:hAnsi="黑体" w:cs="黑体"/>
          <w:sz w:val="44"/>
          <w:lang w:eastAsia="zh-CN"/>
        </w:rPr>
        <w:t>大数据环境下的数据价值评估与应用研究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7A699AC0" w:rsidR="00285A19" w:rsidRDefault="00000000">
      <w:pPr>
        <w:spacing w:after="2" w:line="358" w:lineRule="auto"/>
        <w:ind w:left="209"/>
        <w:rPr>
          <w:lang w:eastAsia="zh-CN"/>
        </w:rPr>
      </w:pPr>
      <w:r>
        <w:rPr>
          <w:rFonts w:ascii="黑体" w:eastAsia="黑体" w:hAnsi="黑体" w:cs="黑体"/>
          <w:sz w:val="18"/>
          <w:lang w:eastAsia="zh-CN"/>
        </w:rPr>
        <w:t>摘  要：</w:t>
      </w:r>
      <w:r w:rsidR="009F4F36" w:rsidRPr="009F4F36">
        <w:rPr>
          <w:rFonts w:ascii="华文仿宋" w:eastAsia="华文仿宋" w:hAnsi="华文仿宋" w:cs="华文仿宋"/>
          <w:sz w:val="18"/>
          <w:lang w:eastAsia="zh-CN"/>
        </w:rPr>
        <w:t>本文旨在探讨大数据环境下的数据价值评估与应用研究。通过对现有文献的系统梳理与横向对比，本文分析了大数据技术在多个领域中的价值实现路径，并总结了不同研究方法的优缺点及其应用场景。研究发现，数据价值评估的方法随着技术发展呈现出多样化和精细化的趋势，且在不同领域的应用中表现出独特的优势与挑战。此外，本文还讨论了该领域的研究空白，特别是数据隐私与安全性的问题，并提出了未来研究方向，建议在理论创新、方法改进以及跨领域应用中进一步深化研究。本文为相关领域研究者提供了全面的参考，促进了大数据价值评估的理论发展与实践应用。</w:t>
      </w:r>
      <w:r>
        <w:rPr>
          <w:rFonts w:ascii="Times New Roman" w:eastAsia="Times New Roman" w:hAnsi="Times New Roman" w:cs="Times New Roman"/>
          <w:color w:val="595959"/>
          <w:sz w:val="18"/>
          <w:lang w:eastAsia="zh-CN"/>
        </w:rPr>
        <w:t xml:space="preserve"> </w:t>
      </w:r>
    </w:p>
    <w:p w14:paraId="6E3C2CB7" w14:textId="71C8FE5E" w:rsidR="006338E8" w:rsidRPr="009F4F36" w:rsidRDefault="00000000">
      <w:pPr>
        <w:spacing w:after="2" w:line="463" w:lineRule="auto"/>
        <w:ind w:left="-15" w:right="5463" w:firstLine="199"/>
        <w:rPr>
          <w:lang w:eastAsia="zh-CN"/>
        </w:rPr>
      </w:pPr>
      <w:r>
        <w:rPr>
          <w:rFonts w:ascii="黑体" w:eastAsia="黑体" w:hAnsi="黑体" w:cs="黑体"/>
          <w:sz w:val="18"/>
          <w:lang w:eastAsia="zh-CN"/>
        </w:rPr>
        <w:t>关键词：</w:t>
      </w:r>
      <w:r w:rsidR="009F4F36" w:rsidRPr="009F4F36">
        <w:rPr>
          <w:rFonts w:ascii="华文仿宋" w:eastAsia="华文仿宋" w:hAnsi="华文仿宋" w:cs="华文仿宋"/>
          <w:sz w:val="18"/>
          <w:lang w:eastAsia="zh-CN"/>
        </w:rPr>
        <w:t>大数据价值评估</w:t>
      </w:r>
      <w:r>
        <w:rPr>
          <w:rFonts w:ascii="华文仿宋" w:eastAsia="华文仿宋" w:hAnsi="华文仿宋" w:cs="华文仿宋"/>
          <w:sz w:val="18"/>
          <w:lang w:eastAsia="zh-CN"/>
        </w:rPr>
        <w:t>；</w:t>
      </w:r>
      <w:r w:rsidR="009F4F36" w:rsidRPr="009F4F36">
        <w:rPr>
          <w:rFonts w:ascii="华文仿宋" w:eastAsia="华文仿宋" w:hAnsi="华文仿宋" w:cs="华文仿宋"/>
          <w:sz w:val="18"/>
          <w:lang w:eastAsia="zh-CN"/>
        </w:rPr>
        <w:t>数据应用研究</w:t>
      </w:r>
      <w:r>
        <w:rPr>
          <w:rFonts w:ascii="华文仿宋" w:eastAsia="华文仿宋" w:hAnsi="华文仿宋" w:cs="华文仿宋"/>
          <w:sz w:val="18"/>
          <w:lang w:eastAsia="zh-CN"/>
        </w:rPr>
        <w:t>；</w:t>
      </w:r>
      <w:r w:rsidR="009F4F36" w:rsidRPr="009F4F36">
        <w:rPr>
          <w:rFonts w:ascii="华文仿宋" w:eastAsia="华文仿宋" w:hAnsi="华文仿宋" w:cs="华文仿宋"/>
          <w:sz w:val="18"/>
          <w:lang w:eastAsia="zh-CN"/>
        </w:rPr>
        <w:t>研究趋势挑战</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74262551" w14:textId="1116383B" w:rsidR="009F4F36" w:rsidRPr="009F4F36" w:rsidRDefault="009F4F36" w:rsidP="009F4F36">
      <w:pPr>
        <w:ind w:left="11" w:firstLine="420"/>
        <w:rPr>
          <w:rFonts w:hint="eastAsia"/>
          <w:sz w:val="20"/>
          <w:szCs w:val="20"/>
          <w:lang w:eastAsia="zh-CN"/>
        </w:rPr>
      </w:pPr>
      <w:r w:rsidRPr="009F4F36">
        <w:rPr>
          <w:sz w:val="20"/>
          <w:szCs w:val="20"/>
          <w:lang w:eastAsia="zh-CN"/>
        </w:rPr>
        <w:t>在大数据时代的背景下，数据已成为推动经济和社会发展的关键资源。随着信息技术的迅猛发展，数据的产生和积累速度达到了前所未有的规模，如何有效评估和利用这些数据成为了当前学术界和实务界共同关注的热点问题。数据不仅仅是静态的数字或记录，其内在蕴含的巨大价值可以通过科学的评估方法得以揭示，从而为各领域的决策、管理和创新提供强有力的支持。因此，数据价值评估成为大数据研究中的核心议题之一。</w:t>
      </w:r>
    </w:p>
    <w:p w14:paraId="25CDCA07" w14:textId="1C77E1DD" w:rsidR="009F4F36" w:rsidRPr="009F4F36" w:rsidRDefault="009F4F36" w:rsidP="009F4F36">
      <w:pPr>
        <w:ind w:left="11" w:firstLine="420"/>
        <w:rPr>
          <w:rFonts w:hint="eastAsia"/>
          <w:sz w:val="20"/>
          <w:szCs w:val="20"/>
          <w:lang w:eastAsia="zh-CN"/>
        </w:rPr>
      </w:pPr>
      <w:r w:rsidRPr="009F4F36">
        <w:rPr>
          <w:sz w:val="20"/>
          <w:szCs w:val="20"/>
          <w:lang w:eastAsia="zh-CN"/>
        </w:rPr>
        <w:t>然而，当前关于大数据价值评估的研究仍存在诸多挑战和空白。首先，不同领域对数据价值的定义和评估标准各不相同，缺乏统一的理论框架。其次，随着大数据技术的不断发展，新兴的数据分析方法层出不穷，但其应用效果和适用性尚未得到充分验证。再次，在实际应用中，数据价值评估还面临数据隐私、数据安全和数据质量等问题的制约。因此，有必要对现有的研究进行系统的梳理和评估，以明确大数据价值评估的现状、挑战和未来发展方向。</w:t>
      </w:r>
    </w:p>
    <w:p w14:paraId="4A52EA48" w14:textId="62CC27B6" w:rsidR="004D43FA" w:rsidRPr="009F4F36" w:rsidRDefault="009F4F36" w:rsidP="009F4F36">
      <w:pPr>
        <w:ind w:left="11" w:firstLine="420"/>
        <w:rPr>
          <w:sz w:val="20"/>
          <w:szCs w:val="20"/>
          <w:lang w:eastAsia="zh-CN"/>
        </w:rPr>
      </w:pPr>
      <w:r w:rsidRPr="009F4F36">
        <w:rPr>
          <w:sz w:val="20"/>
          <w:szCs w:val="20"/>
          <w:lang w:eastAsia="zh-CN"/>
        </w:rPr>
        <w:t>本研究通过对多篇相关文献的梳理和比较，深入探讨了大数据环境</w:t>
      </w:r>
      <w:proofErr w:type="gramStart"/>
      <w:r w:rsidRPr="009F4F36">
        <w:rPr>
          <w:sz w:val="20"/>
          <w:szCs w:val="20"/>
          <w:lang w:eastAsia="zh-CN"/>
        </w:rPr>
        <w:t>下数据</w:t>
      </w:r>
      <w:proofErr w:type="gramEnd"/>
      <w:r w:rsidRPr="009F4F36">
        <w:rPr>
          <w:sz w:val="20"/>
          <w:szCs w:val="20"/>
          <w:lang w:eastAsia="zh-CN"/>
        </w:rPr>
        <w:t>价值评估的理论基础、方法演变及其在不同领域的应用。同时，本文也试图揭示当前研究中存在的争议与矛盾，并提出未来研究的可能方向。希望通过本研究，为大数据价值评估领域的学者和从业者提供有益的参考，推动该领域理论与实践的发展。</w:t>
      </w:r>
    </w:p>
    <w:p w14:paraId="33DAEFEF" w14:textId="69F2A9F7" w:rsidR="004D43FA" w:rsidRPr="004D43FA" w:rsidRDefault="004D43FA" w:rsidP="004D43FA">
      <w:pPr>
        <w:spacing w:after="298"/>
        <w:ind w:left="-15" w:firstLine="420"/>
        <w:rPr>
          <w:sz w:val="20"/>
          <w:szCs w:val="20"/>
          <w:lang w:eastAsia="zh-CN"/>
        </w:rPr>
      </w:pPr>
    </w:p>
    <w:p w14:paraId="2C23054D" w14:textId="32B32F67" w:rsidR="00285A19" w:rsidRDefault="00181FE1">
      <w:pPr>
        <w:pStyle w:val="1"/>
        <w:ind w:left="410" w:hanging="425"/>
        <w:rPr>
          <w:lang w:eastAsia="zh-CN"/>
        </w:rPr>
      </w:pPr>
      <w:r w:rsidRPr="00181FE1">
        <w:rPr>
          <w:rFonts w:hint="eastAsia"/>
          <w:lang w:eastAsia="zh-CN"/>
        </w:rPr>
        <w:t>相关工作</w:t>
      </w:r>
      <w:r w:rsidR="0033375C">
        <w:rPr>
          <w:rFonts w:ascii="Times New Roman" w:eastAsia="Times New Roman" w:hAnsi="Times New Roman" w:cs="Times New Roman"/>
          <w:lang w:eastAsia="zh-CN"/>
        </w:rPr>
        <w:t xml:space="preserve"> </w:t>
      </w:r>
    </w:p>
    <w:p w14:paraId="568F1AE3" w14:textId="156E89AF"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9F4F36" w:rsidRPr="009F4F36">
        <w:rPr>
          <w:rFonts w:ascii="黑体" w:eastAsia="黑体" w:hAnsi="黑体" w:cs="黑体"/>
          <w:sz w:val="24"/>
          <w:lang w:eastAsia="zh-CN"/>
        </w:rPr>
        <w:t>趋势和模式</w:t>
      </w:r>
    </w:p>
    <w:p w14:paraId="4B074DFB" w14:textId="1B97F5C9" w:rsidR="00285A19" w:rsidRPr="00AE6517" w:rsidRDefault="00E04AF4" w:rsidP="00734B8A">
      <w:pPr>
        <w:spacing w:after="234" w:line="316" w:lineRule="auto"/>
        <w:ind w:left="0" w:firstLine="492"/>
        <w:rPr>
          <w:rFonts w:eastAsia="等线"/>
          <w:lang w:eastAsia="zh-CN"/>
        </w:rPr>
      </w:pPr>
      <w:r w:rsidRPr="00E04AF4">
        <w:rPr>
          <w:sz w:val="20"/>
          <w:lang w:eastAsia="zh-CN"/>
        </w:rPr>
        <w:t>在大数据价值评估的研究中，不同作者揭示了其随时间推移的趋势和模式。</w:t>
      </w:r>
      <w:proofErr w:type="gramStart"/>
      <w:r w:rsidRPr="00E04AF4">
        <w:rPr>
          <w:sz w:val="20"/>
          <w:lang w:eastAsia="zh-CN"/>
        </w:rPr>
        <w:t>董衍善</w:t>
      </w:r>
      <w:proofErr w:type="gramEnd"/>
      <w:r w:rsidRPr="00E04AF4">
        <w:rPr>
          <w:sz w:val="20"/>
          <w:lang w:eastAsia="zh-CN"/>
        </w:rPr>
        <w:t>（2024）指出，随着工业大数据的普及，数据价值评估正从传统的经验分析转向基于机器学习和人工智能的复杂算法，这些新方法在制造业中已逐渐成为主流。高瑞美（2024）在研究汽车制造业的项目管理时也强调了数据挖掘技术的日益重要，这种趋势反映了行业对实时数据分析的需求增加。而翟运开等（2023）则在医疗健康领域发现，数据价值评估不仅限于技术层面，还逐渐融合了信息生态系统理论，表明多学科交叉的研究模式正在兴起。此外，</w:t>
      </w:r>
      <w:proofErr w:type="gramStart"/>
      <w:r w:rsidRPr="00E04AF4">
        <w:rPr>
          <w:sz w:val="20"/>
          <w:lang w:eastAsia="zh-CN"/>
        </w:rPr>
        <w:t>郝</w:t>
      </w:r>
      <w:proofErr w:type="gramEnd"/>
      <w:r w:rsidRPr="00E04AF4">
        <w:rPr>
          <w:sz w:val="20"/>
          <w:lang w:eastAsia="zh-CN"/>
        </w:rPr>
        <w:t>银辉和胡晓辉（2024）探讨了企业内部审计中大数据价值的提升，指出随着数据分析工具的进步，企业内审工作已从被动审计转向主动预防性审计。这些趋势和模式表明，数据价值评估正朝着更加自动化、</w:t>
      </w:r>
      <w:proofErr w:type="gramStart"/>
      <w:r w:rsidRPr="00E04AF4">
        <w:rPr>
          <w:sz w:val="20"/>
          <w:lang w:eastAsia="zh-CN"/>
        </w:rPr>
        <w:t>实时化</w:t>
      </w:r>
      <w:proofErr w:type="gramEnd"/>
      <w:r w:rsidRPr="00E04AF4">
        <w:rPr>
          <w:sz w:val="20"/>
          <w:lang w:eastAsia="zh-CN"/>
        </w:rPr>
        <w:t>和多学科交融的方向发展，各行业均在积极探索大数据的潜力以推动创新与效率提升。</w:t>
      </w:r>
      <w:r w:rsidR="0033375C">
        <w:rPr>
          <w:rFonts w:ascii="Times New Roman" w:eastAsia="Times New Roman" w:hAnsi="Times New Roman" w:cs="Times New Roman"/>
          <w:sz w:val="20"/>
          <w:lang w:eastAsia="zh-CN"/>
        </w:rPr>
        <w:t xml:space="preserve"> </w:t>
      </w:r>
    </w:p>
    <w:p w14:paraId="72477604" w14:textId="2B66B97D"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9F4F36" w:rsidRPr="009F4F36">
        <w:rPr>
          <w:rFonts w:ascii="黑体" w:eastAsia="黑体" w:hAnsi="黑体" w:cs="黑体"/>
          <w:sz w:val="24"/>
          <w:lang w:eastAsia="zh-CN"/>
        </w:rPr>
        <w:t>主题</w:t>
      </w:r>
    </w:p>
    <w:p w14:paraId="3A875D82" w14:textId="737EE3D6" w:rsidR="00285A19" w:rsidRPr="00723E9B" w:rsidRDefault="00E04AF4" w:rsidP="00734B8A">
      <w:pPr>
        <w:spacing w:after="237"/>
        <w:ind w:left="-15" w:firstLine="492"/>
        <w:rPr>
          <w:sz w:val="20"/>
          <w:szCs w:val="20"/>
          <w:lang w:eastAsia="zh-CN"/>
        </w:rPr>
      </w:pPr>
      <w:r w:rsidRPr="00E04AF4">
        <w:rPr>
          <w:sz w:val="20"/>
          <w:szCs w:val="20"/>
          <w:lang w:eastAsia="zh-CN"/>
        </w:rPr>
        <w:lastRenderedPageBreak/>
        <w:t>在大数据环境下，多个主题在文献中反复出现，且不同作者对这些主题的研究结论各有侧重。</w:t>
      </w:r>
      <w:proofErr w:type="gramStart"/>
      <w:r w:rsidRPr="00E04AF4">
        <w:rPr>
          <w:sz w:val="20"/>
          <w:szCs w:val="20"/>
          <w:lang w:eastAsia="zh-CN"/>
        </w:rPr>
        <w:t>张斯佳</w:t>
      </w:r>
      <w:proofErr w:type="gramEnd"/>
      <w:r w:rsidRPr="00E04AF4">
        <w:rPr>
          <w:sz w:val="20"/>
          <w:szCs w:val="20"/>
          <w:lang w:eastAsia="zh-CN"/>
        </w:rPr>
        <w:t>（2024）在体育大数据分析中强调数据驱动决策的重要性，指出大数据分析能够显著提升体育赛事的预测准确性，并为体育管理提供更科学的依据。与此相对，蒋鸽（2024）则从反腐的视角探讨了大数据的价值，提出数据不仅可以用于决策，还可以通过价值共创，促使公众参与反腐，从而提高治理效率。另一方面，常文涛和</w:t>
      </w:r>
      <w:proofErr w:type="gramStart"/>
      <w:r w:rsidRPr="00E04AF4">
        <w:rPr>
          <w:sz w:val="20"/>
          <w:szCs w:val="20"/>
          <w:lang w:eastAsia="zh-CN"/>
        </w:rPr>
        <w:t>冯</w:t>
      </w:r>
      <w:proofErr w:type="gramEnd"/>
      <w:r w:rsidRPr="00E04AF4">
        <w:rPr>
          <w:sz w:val="20"/>
          <w:szCs w:val="20"/>
          <w:lang w:eastAsia="zh-CN"/>
        </w:rPr>
        <w:t>雅静（2024）在</w:t>
      </w:r>
      <w:proofErr w:type="gramStart"/>
      <w:r w:rsidRPr="00E04AF4">
        <w:rPr>
          <w:sz w:val="20"/>
          <w:szCs w:val="20"/>
          <w:lang w:eastAsia="zh-CN"/>
        </w:rPr>
        <w:t>高校思政课中</w:t>
      </w:r>
      <w:proofErr w:type="gramEnd"/>
      <w:r w:rsidRPr="00E04AF4">
        <w:rPr>
          <w:sz w:val="20"/>
          <w:szCs w:val="20"/>
          <w:lang w:eastAsia="zh-CN"/>
        </w:rPr>
        <w:t>关注数据隐私与安全性，强调在数据价值实现的过程中，必须重视学生数据的保护，避免隐私泄露。而李晓栋（2024）则聚焦于企业逆向物流中的数据价值，指出通过对逆向物流数据的分析，可以帮助企业优化供应链管理，降低运营成本。这些研究虽然主题各异，但共同强调了大数据在不同领域中的核心作用及其在决策、管理和价值实现中的重要性。通过横向对比，不同作者的观点揭示了大数据在应用中的多元性和复杂性，提示未来研究需更加关注跨领域的数据价值整合与应用。</w:t>
      </w:r>
      <w:r w:rsidR="0033375C" w:rsidRPr="00723E9B">
        <w:rPr>
          <w:rFonts w:ascii="Times New Roman" w:eastAsia="Times New Roman" w:hAnsi="Times New Roman" w:cs="Times New Roman"/>
          <w:sz w:val="20"/>
          <w:szCs w:val="20"/>
          <w:lang w:eastAsia="zh-CN"/>
        </w:rPr>
        <w:t xml:space="preserve"> </w:t>
      </w:r>
    </w:p>
    <w:p w14:paraId="761B06FC" w14:textId="6FBBBFCA"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9F4F36" w:rsidRPr="009F4F36">
        <w:rPr>
          <w:rFonts w:ascii="黑体" w:eastAsia="黑体" w:hAnsi="黑体" w:cs="黑体"/>
          <w:sz w:val="24"/>
          <w:lang w:eastAsia="zh-CN"/>
        </w:rPr>
        <w:t>争论、争议与矛盾</w:t>
      </w:r>
      <w:r>
        <w:rPr>
          <w:rFonts w:ascii="Times New Roman" w:eastAsia="Times New Roman" w:hAnsi="Times New Roman" w:cs="Times New Roman"/>
          <w:sz w:val="24"/>
          <w:lang w:eastAsia="zh-CN"/>
        </w:rPr>
        <w:t xml:space="preserve"> </w:t>
      </w:r>
    </w:p>
    <w:p w14:paraId="3EB84E86" w14:textId="683BA94B" w:rsidR="0033375C" w:rsidRDefault="00E04AF4" w:rsidP="009F4F36">
      <w:pPr>
        <w:ind w:left="-17" w:firstLine="420"/>
        <w:rPr>
          <w:rFonts w:eastAsiaTheme="minorEastAsia"/>
          <w:sz w:val="20"/>
          <w:szCs w:val="20"/>
          <w:lang w:eastAsia="zh-CN"/>
        </w:rPr>
      </w:pPr>
      <w:r w:rsidRPr="00E04AF4">
        <w:rPr>
          <w:sz w:val="20"/>
          <w:szCs w:val="20"/>
          <w:lang w:eastAsia="zh-CN"/>
        </w:rPr>
        <w:t>在大数据价值评估的研究中，多个作者提出了争议和矛盾，特别是在数据隐私、评估方法和实际应用的有效性方面。张子言（2023）在探讨个人信息保护时强调，大数据技术在价值评估中的应用可能侵犯个人隐私，提出了数据使用与隐私保护之间的矛盾。与此相对，姜鲁豫（2023）则认为，通过合理的档案信息服务设计，可以在保障用户隐私的同时实现数据价值，但他承认这一过程在实践中仍面临挑战。此外，任恒（2024）在分析</w:t>
      </w:r>
      <w:proofErr w:type="gramStart"/>
      <w:r w:rsidRPr="00E04AF4">
        <w:rPr>
          <w:sz w:val="20"/>
          <w:szCs w:val="20"/>
          <w:lang w:eastAsia="zh-CN"/>
        </w:rPr>
        <w:t>新型智库</w:t>
      </w:r>
      <w:proofErr w:type="gramEnd"/>
      <w:r w:rsidRPr="00E04AF4">
        <w:rPr>
          <w:sz w:val="20"/>
          <w:szCs w:val="20"/>
          <w:lang w:eastAsia="zh-CN"/>
        </w:rPr>
        <w:t>的政策研究时指出，尽管大数据为政策制定提供了新的工具，但其评估结果的可靠性和公正性常引发争议，尤其在涉及社会敏感议题时更为明显。而</w:t>
      </w:r>
      <w:proofErr w:type="gramStart"/>
      <w:r w:rsidRPr="00E04AF4">
        <w:rPr>
          <w:sz w:val="20"/>
          <w:szCs w:val="20"/>
          <w:lang w:eastAsia="zh-CN"/>
        </w:rPr>
        <w:t>郝</w:t>
      </w:r>
      <w:proofErr w:type="gramEnd"/>
      <w:r w:rsidRPr="00E04AF4">
        <w:rPr>
          <w:sz w:val="20"/>
          <w:szCs w:val="20"/>
          <w:lang w:eastAsia="zh-CN"/>
        </w:rPr>
        <w:t>银辉和胡晓辉（2024）则在企业内部审计中发现，由于不同数据分析工具的标准不统一，评估结果可能存在偏差，进而引发管理层对数据价值的怀疑。这些争议和矛盾表明，虽然大数据技术为价值评估提供了新的机遇，但在实际应用中仍存在需要解决的理论与实践挑战。</w:t>
      </w:r>
    </w:p>
    <w:p w14:paraId="3160107F" w14:textId="77777777" w:rsidR="00181FE1" w:rsidRDefault="00181FE1" w:rsidP="00205ADA">
      <w:pPr>
        <w:ind w:left="-15" w:firstLine="420"/>
        <w:rPr>
          <w:rFonts w:eastAsiaTheme="minorEastAsia"/>
          <w:b/>
          <w:bCs/>
          <w:sz w:val="20"/>
          <w:szCs w:val="20"/>
          <w:lang w:eastAsia="zh-CN"/>
        </w:rPr>
      </w:pPr>
    </w:p>
    <w:p w14:paraId="085048B5" w14:textId="4B3D7192" w:rsidR="00181FE1" w:rsidRDefault="00181FE1" w:rsidP="00181FE1">
      <w:pPr>
        <w:spacing w:after="141"/>
        <w:ind w:left="-5"/>
        <w:rPr>
          <w:lang w:eastAsia="zh-CN"/>
        </w:rPr>
      </w:pPr>
      <w:r>
        <w:rPr>
          <w:rFonts w:ascii="Times New Roman" w:eastAsia="Times New Roman" w:hAnsi="Times New Roman" w:cs="Times New Roman"/>
          <w:sz w:val="24"/>
          <w:lang w:eastAsia="zh-CN"/>
        </w:rPr>
        <w:t>1.</w:t>
      </w:r>
      <w:r>
        <w:rPr>
          <w:rFonts w:ascii="Times New Roman" w:eastAsiaTheme="minorEastAsia" w:hAnsi="Times New Roman" w:cs="Times New Roman" w:hint="eastAsia"/>
          <w:sz w:val="24"/>
          <w:lang w:eastAsia="zh-CN"/>
        </w:rPr>
        <w:t>4</w:t>
      </w:r>
      <w:r>
        <w:rPr>
          <w:rFonts w:ascii="Arial" w:eastAsia="Arial" w:hAnsi="Arial" w:cs="Arial"/>
          <w:sz w:val="24"/>
          <w:lang w:eastAsia="zh-CN"/>
        </w:rPr>
        <w:t xml:space="preserve"> </w:t>
      </w:r>
      <w:r w:rsidR="009F4F36" w:rsidRPr="009F4F36">
        <w:rPr>
          <w:rFonts w:ascii="黑体" w:eastAsia="黑体" w:hAnsi="黑体" w:cs="黑体"/>
          <w:sz w:val="24"/>
          <w:lang w:eastAsia="zh-CN"/>
        </w:rPr>
        <w:t>重要的发表文献</w:t>
      </w:r>
    </w:p>
    <w:p w14:paraId="7177499F" w14:textId="67D49AED" w:rsidR="00181FE1" w:rsidRDefault="00E04AF4" w:rsidP="004D43FA">
      <w:pPr>
        <w:ind w:left="-15" w:firstLine="425"/>
        <w:rPr>
          <w:rFonts w:eastAsiaTheme="minorEastAsia"/>
          <w:sz w:val="20"/>
          <w:szCs w:val="20"/>
          <w:lang w:eastAsia="zh-CN"/>
        </w:rPr>
      </w:pPr>
      <w:r w:rsidRPr="00E04AF4">
        <w:rPr>
          <w:sz w:val="20"/>
          <w:szCs w:val="20"/>
          <w:lang w:eastAsia="zh-CN"/>
        </w:rPr>
        <w:t>在大数据价值评估领域，一些重要的发表文献对该领域的研究方向产生了深远影响。</w:t>
      </w:r>
      <w:proofErr w:type="gramStart"/>
      <w:r w:rsidRPr="00E04AF4">
        <w:rPr>
          <w:sz w:val="20"/>
          <w:szCs w:val="20"/>
          <w:lang w:eastAsia="zh-CN"/>
        </w:rPr>
        <w:t>董衍善</w:t>
      </w:r>
      <w:proofErr w:type="gramEnd"/>
      <w:r w:rsidRPr="00E04AF4">
        <w:rPr>
          <w:sz w:val="20"/>
          <w:szCs w:val="20"/>
          <w:lang w:eastAsia="zh-CN"/>
        </w:rPr>
        <w:t>（2024）的研究《工业大数据：从数据到价值》被广泛引用，他提出的工业大数据价值链模型，为理解数据如何在工业环境中转化为商业价值提供了新的视角，成为该领域的基础性理论之一。</w:t>
      </w:r>
      <w:proofErr w:type="gramStart"/>
      <w:r w:rsidRPr="00E04AF4">
        <w:rPr>
          <w:sz w:val="20"/>
          <w:szCs w:val="20"/>
          <w:lang w:eastAsia="zh-CN"/>
        </w:rPr>
        <w:t>郝</w:t>
      </w:r>
      <w:proofErr w:type="gramEnd"/>
      <w:r w:rsidRPr="00E04AF4">
        <w:rPr>
          <w:sz w:val="20"/>
          <w:szCs w:val="20"/>
          <w:lang w:eastAsia="zh-CN"/>
        </w:rPr>
        <w:t>银辉和胡晓辉（2024）关于企业内部审计的大数据价值提升的研究，也对企业管理领域产生了显著影响，他们探讨了大数据如何在内部审计中实现从被动到主动的转变，推动了企业审计实践的革新。蒋鸽（2024）在反腐领域的大数据应用研究则引发了广泛讨论，他提出的价值共创视角，不仅扩展了大数据的应用范围，还改变了传统反腐策略的制定方式。此外，翟运开等（2023）在医疗健康大数据研究中的贡献，通过信息生态系统理论阐释了大数据资产的价值实现路径，推动了医疗行业对数据资产管理的重视。这些重要的文献在理论创新和实践应用上为大数据价值评估奠定了坚实基础。</w:t>
      </w:r>
    </w:p>
    <w:p w14:paraId="35A91889" w14:textId="77777777" w:rsidR="0031077B" w:rsidRPr="0031077B" w:rsidRDefault="0031077B" w:rsidP="0031077B">
      <w:pPr>
        <w:rPr>
          <w:rFonts w:eastAsiaTheme="minorEastAsia"/>
          <w:sz w:val="20"/>
          <w:szCs w:val="20"/>
          <w:lang w:eastAsia="zh-CN"/>
        </w:rPr>
      </w:pPr>
    </w:p>
    <w:p w14:paraId="4C3B7E1D" w14:textId="77777777" w:rsidR="00181FE1" w:rsidRPr="00181FE1" w:rsidRDefault="00181FE1" w:rsidP="0031077B">
      <w:pPr>
        <w:rPr>
          <w:rFonts w:eastAsiaTheme="minorEastAsia"/>
          <w:b/>
          <w:bCs/>
          <w:sz w:val="20"/>
          <w:szCs w:val="20"/>
          <w:lang w:eastAsia="zh-CN"/>
        </w:rPr>
      </w:pPr>
    </w:p>
    <w:p w14:paraId="2D494F0C" w14:textId="364D33DC" w:rsidR="00285A19" w:rsidRPr="00181FE1" w:rsidRDefault="00000000" w:rsidP="00181FE1">
      <w:pPr>
        <w:pStyle w:val="1"/>
        <w:ind w:left="410" w:hanging="425"/>
        <w:rPr>
          <w:lang w:eastAsia="zh-CN"/>
        </w:rPr>
      </w:pPr>
      <w:r w:rsidRPr="00181FE1">
        <w:rPr>
          <w:lang w:eastAsia="zh-CN"/>
        </w:rPr>
        <w:t xml:space="preserve"> </w:t>
      </w:r>
      <w:r w:rsidR="00181FE1" w:rsidRPr="00181FE1">
        <w:rPr>
          <w:rFonts w:hint="eastAsia"/>
          <w:lang w:eastAsia="zh-CN"/>
        </w:rPr>
        <w:t>综述方法</w:t>
      </w:r>
    </w:p>
    <w:p w14:paraId="66D286BA" w14:textId="7A8944ED"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9F4F36" w:rsidRPr="009F4F36">
        <w:rPr>
          <w:rFonts w:ascii="黑体" w:eastAsia="黑体" w:hAnsi="黑体" w:cs="黑体"/>
          <w:sz w:val="24"/>
          <w:lang w:eastAsia="zh-CN"/>
        </w:rPr>
        <w:t>文献搜集与选择</w:t>
      </w:r>
    </w:p>
    <w:p w14:paraId="07C612E3" w14:textId="4E28F8DE" w:rsidR="00181FE1" w:rsidRPr="004D43FA" w:rsidRDefault="00E04AF4" w:rsidP="004D43FA">
      <w:pPr>
        <w:ind w:left="-15" w:firstLine="425"/>
        <w:rPr>
          <w:sz w:val="20"/>
          <w:szCs w:val="20"/>
          <w:lang w:eastAsia="zh-CN"/>
        </w:rPr>
      </w:pPr>
      <w:r w:rsidRPr="00E04AF4">
        <w:rPr>
          <w:sz w:val="20"/>
          <w:szCs w:val="20"/>
          <w:lang w:eastAsia="zh-CN"/>
        </w:rPr>
        <w:t>在文献搜集与选择过程中，本研究重点关注了大数据价值评估与应用领域的核心文献，旨在涵盖不同领域的代表性研究。首先，选择了近年来发表的高影响力期刊文章和会议论文，这些文献不仅在理论上有重要贡献，还在实践中具有广泛应用价值。例如，董衍善（2024）关于工业大数据的研究和</w:t>
      </w:r>
      <w:proofErr w:type="gramStart"/>
      <w:r w:rsidRPr="00E04AF4">
        <w:rPr>
          <w:sz w:val="20"/>
          <w:szCs w:val="20"/>
          <w:lang w:eastAsia="zh-CN"/>
        </w:rPr>
        <w:t>郝</w:t>
      </w:r>
      <w:proofErr w:type="gramEnd"/>
      <w:r w:rsidRPr="00E04AF4">
        <w:rPr>
          <w:sz w:val="20"/>
          <w:szCs w:val="20"/>
          <w:lang w:eastAsia="zh-CN"/>
        </w:rPr>
        <w:t>银辉（2024）在企业审计中的大数据价值提升研究，均被多次引用，反映了该领域的最新趋势。其次，文献选择还注重跨学科的研究，如翟运开（2023）在医疗健康领域的研究，这些文献帮助揭示了大数据价值评估在不同背景下的多样性。此外，考虑到大数据技术的发展和应用的快速变化，本研究还纳入了最新的会议论文和专题研究报告，以捕捉前沿动态。通过严格的筛选和评估，本研究确保所引用的文献具有广泛的代表性和较高的学术价值，为大数据价值评估的全面探讨奠定了坚实基础。</w:t>
      </w:r>
    </w:p>
    <w:p w14:paraId="33D4B144" w14:textId="77777777" w:rsidR="0017465A" w:rsidRDefault="0017465A" w:rsidP="0017465A">
      <w:pPr>
        <w:rPr>
          <w:rFonts w:eastAsiaTheme="minorEastAsia"/>
          <w:lang w:eastAsia="zh-CN"/>
        </w:rPr>
      </w:pPr>
    </w:p>
    <w:p w14:paraId="196F1261" w14:textId="14F3FB0B"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w:t>
      </w:r>
      <w:r>
        <w:rPr>
          <w:rFonts w:ascii="Times New Roman" w:eastAsia="等线" w:hAnsi="Times New Roman" w:cs="Times New Roman" w:hint="eastAsia"/>
          <w:sz w:val="24"/>
          <w:lang w:eastAsia="zh-CN"/>
        </w:rPr>
        <w:t>2</w:t>
      </w:r>
      <w:r>
        <w:rPr>
          <w:rFonts w:ascii="Arial" w:eastAsia="Arial" w:hAnsi="Arial" w:cs="Arial"/>
          <w:sz w:val="24"/>
          <w:lang w:eastAsia="zh-CN"/>
        </w:rPr>
        <w:t xml:space="preserve"> </w:t>
      </w:r>
      <w:r w:rsidR="009F4F36" w:rsidRPr="009F4F36">
        <w:rPr>
          <w:rFonts w:ascii="黑体" w:eastAsia="黑体" w:hAnsi="黑体" w:cs="黑体"/>
          <w:sz w:val="24"/>
          <w:lang w:eastAsia="zh-CN"/>
        </w:rPr>
        <w:t>对比分析方法</w:t>
      </w:r>
    </w:p>
    <w:p w14:paraId="2CBE3E76" w14:textId="74650F43" w:rsidR="0017465A" w:rsidRDefault="00E04AF4" w:rsidP="004D43FA">
      <w:pPr>
        <w:ind w:left="-15" w:firstLine="425"/>
        <w:rPr>
          <w:sz w:val="20"/>
          <w:szCs w:val="20"/>
          <w:lang w:eastAsia="zh-CN"/>
        </w:rPr>
      </w:pPr>
      <w:r w:rsidRPr="00E04AF4">
        <w:rPr>
          <w:sz w:val="20"/>
          <w:szCs w:val="20"/>
          <w:lang w:eastAsia="zh-CN"/>
        </w:rPr>
        <w:lastRenderedPageBreak/>
        <w:t>在对比分析方法的选择上，本研究采用了横向对比多位作者观点的方式，以揭示大数据价值评估领域的多样性和复杂性。首先，通过对不同领域的研究进行比较，分析各作者在方法论上的差异。例如，董衍善（2024）侧重于工业领域的大数据价值链分析，而高瑞美（2024）则关注于项目管理中的数据挖掘，两者在评估方法和应用场景上存在显著差异。其次，本研究还对比了不同研究中使用的技术手段和评估标准，如</w:t>
      </w:r>
      <w:proofErr w:type="gramStart"/>
      <w:r w:rsidRPr="00E04AF4">
        <w:rPr>
          <w:sz w:val="20"/>
          <w:szCs w:val="20"/>
          <w:lang w:eastAsia="zh-CN"/>
        </w:rPr>
        <w:t>郝</w:t>
      </w:r>
      <w:proofErr w:type="gramEnd"/>
      <w:r w:rsidRPr="00E04AF4">
        <w:rPr>
          <w:sz w:val="20"/>
          <w:szCs w:val="20"/>
          <w:lang w:eastAsia="zh-CN"/>
        </w:rPr>
        <w:t>银辉和胡晓辉（2024）采用的企业内部审计评估方法，与蒋鸽（2024）在反腐领域的价值共创视角形成对照。通过这种横向对比，不仅揭示了大数据价值评估方法的多样性，还帮助识别出各领域研究中的共性和独特性。此外，本研究还考虑了时间维度上的演变，对比了不同年份研究中的方法发展趋势，以更全面地理解大数据价值评估的理论和实践动态</w:t>
      </w:r>
      <w:r w:rsidR="004D43FA" w:rsidRPr="004D43FA">
        <w:rPr>
          <w:sz w:val="20"/>
          <w:szCs w:val="20"/>
          <w:lang w:eastAsia="zh-CN"/>
        </w:rPr>
        <w:t>。</w:t>
      </w:r>
    </w:p>
    <w:p w14:paraId="5B615066" w14:textId="77777777" w:rsidR="004D43FA" w:rsidRPr="0031077B" w:rsidRDefault="004D43FA" w:rsidP="004D43FA">
      <w:pPr>
        <w:rPr>
          <w:rFonts w:eastAsiaTheme="minorEastAsia"/>
          <w:sz w:val="20"/>
          <w:szCs w:val="20"/>
          <w:lang w:eastAsia="zh-CN"/>
        </w:rPr>
      </w:pPr>
    </w:p>
    <w:p w14:paraId="1A4DF511" w14:textId="77777777" w:rsidR="004D43FA" w:rsidRPr="0017465A" w:rsidRDefault="004D43FA" w:rsidP="004D43FA">
      <w:pPr>
        <w:rPr>
          <w:rFonts w:eastAsia="等线"/>
          <w:lang w:eastAsia="zh-CN"/>
        </w:rPr>
      </w:pPr>
    </w:p>
    <w:p w14:paraId="706A5B38" w14:textId="18CCA048" w:rsidR="00285A19" w:rsidRDefault="00181FE1">
      <w:pPr>
        <w:pStyle w:val="1"/>
        <w:ind w:left="410" w:hanging="425"/>
        <w:rPr>
          <w:lang w:eastAsia="zh-CN"/>
        </w:rPr>
      </w:pPr>
      <w:r w:rsidRPr="00181FE1">
        <w:rPr>
          <w:rFonts w:hint="eastAsia"/>
          <w:lang w:eastAsia="zh-CN"/>
        </w:rPr>
        <w:t>讨论</w:t>
      </w:r>
      <w:r w:rsidR="0033375C">
        <w:rPr>
          <w:rFonts w:ascii="Times New Roman" w:eastAsia="Times New Roman" w:hAnsi="Times New Roman" w:cs="Times New Roman"/>
          <w:lang w:eastAsia="zh-CN"/>
        </w:rPr>
        <w:t xml:space="preserve"> </w:t>
      </w:r>
    </w:p>
    <w:p w14:paraId="3B3A67B5" w14:textId="193624A4" w:rsidR="00285A19" w:rsidRDefault="00181FE1">
      <w:pPr>
        <w:spacing w:after="141"/>
        <w:ind w:left="-5"/>
        <w:rPr>
          <w:lang w:eastAsia="zh-CN"/>
        </w:rPr>
      </w:pPr>
      <w:r>
        <w:rPr>
          <w:rFonts w:ascii="Times New Roman" w:eastAsiaTheme="minorEastAsia" w:hAnsi="Times New Roman" w:cs="Times New Roman" w:hint="eastAsia"/>
          <w:sz w:val="24"/>
        </w:rPr>
        <w:t>3</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9F4F36" w:rsidRPr="009F4F36">
        <w:rPr>
          <w:rFonts w:ascii="黑体" w:eastAsia="黑体" w:hAnsi="黑体" w:cs="黑体"/>
          <w:sz w:val="24"/>
          <w:lang w:eastAsia="zh-CN"/>
        </w:rPr>
        <w:t>总结与讨论</w:t>
      </w:r>
      <w:r>
        <w:rPr>
          <w:rFonts w:ascii="Times New Roman" w:eastAsia="Times New Roman" w:hAnsi="Times New Roman" w:cs="Times New Roman"/>
          <w:sz w:val="24"/>
          <w:lang w:eastAsia="zh-CN"/>
        </w:rPr>
        <w:t xml:space="preserve"> </w:t>
      </w:r>
    </w:p>
    <w:p w14:paraId="4AA9680A" w14:textId="6974FB41" w:rsidR="00285A19" w:rsidRPr="00723E9B" w:rsidRDefault="00E04AF4" w:rsidP="00205ADA">
      <w:pPr>
        <w:spacing w:after="265"/>
        <w:ind w:left="-15" w:firstLine="492"/>
        <w:rPr>
          <w:sz w:val="20"/>
          <w:szCs w:val="20"/>
          <w:lang w:eastAsia="zh-CN"/>
        </w:rPr>
      </w:pPr>
      <w:r w:rsidRPr="00E04AF4">
        <w:rPr>
          <w:sz w:val="20"/>
          <w:szCs w:val="20"/>
          <w:lang w:eastAsia="zh-CN"/>
        </w:rPr>
        <w:t>在总结与讨论部分，本研究通过对多篇文献的系统梳理，揭示了大数据价值评估领域的关键趋势和挑战。首先，随着大数据技术的快速发展，评估方法逐渐从传统的经验分析过渡到基于人工智能和机器学习的复杂模型，反映出技术进步对评估精度和效率的显著提升。然而，不同领域对数据价值的理解和应用仍存在较大差异，如工业和医疗健康领域在评估标准和应用目标上表现出不同的侧重点。其次，研究中凸显了数据隐私和安全性问题，特别是在数据共享和跨领域应用中，这些问题成为大数据价值实现的主要障碍。此外，不同作者在方法选择上存在分歧，部分研究强调技术创新的重要性，而另一些则注重评估方法的实用性和可操作性。这些讨论表明，大数据价值评估领域尽管取得了显著进展，但仍需进一步探索统一的评估框架和标准，以应对实践中复杂多变的挑战。</w:t>
      </w:r>
    </w:p>
    <w:p w14:paraId="11E47EB2" w14:textId="213CAE1F" w:rsidR="00181FE1" w:rsidRDefault="00181FE1" w:rsidP="00181FE1">
      <w:pPr>
        <w:spacing w:after="298"/>
        <w:rPr>
          <w:rFonts w:ascii="黑体" w:eastAsiaTheme="minorEastAsia" w:hAnsi="黑体" w:cs="黑体"/>
          <w:sz w:val="24"/>
          <w:lang w:eastAsia="zh-CN"/>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w:t>
      </w:r>
      <w:r w:rsidR="009F4F36" w:rsidRPr="009F4F36">
        <w:rPr>
          <w:rFonts w:ascii="Times New Roman" w:eastAsiaTheme="minorEastAsia" w:hAnsi="Times New Roman" w:cs="Times New Roman" w:hint="eastAsia"/>
          <w:sz w:val="24"/>
          <w:lang w:eastAsia="zh-CN"/>
        </w:rPr>
        <w:t>2</w:t>
      </w:r>
      <w:r>
        <w:rPr>
          <w:rFonts w:ascii="Arial" w:eastAsia="Arial" w:hAnsi="Arial" w:cs="Arial"/>
          <w:sz w:val="24"/>
          <w:lang w:eastAsia="zh-CN"/>
        </w:rPr>
        <w:t xml:space="preserve"> </w:t>
      </w:r>
      <w:r w:rsidRPr="00181FE1">
        <w:rPr>
          <w:rFonts w:ascii="黑体" w:eastAsia="黑体" w:hAnsi="黑体" w:cs="黑体" w:hint="eastAsia"/>
          <w:sz w:val="24"/>
          <w:lang w:eastAsia="zh-CN"/>
        </w:rPr>
        <w:t>研究空白</w:t>
      </w:r>
    </w:p>
    <w:p w14:paraId="38F7D5F6" w14:textId="7E2E356E" w:rsidR="0031077B" w:rsidRPr="0031077B" w:rsidRDefault="00E04AF4" w:rsidP="0031077B">
      <w:pPr>
        <w:spacing w:after="298"/>
        <w:ind w:firstLine="400"/>
        <w:rPr>
          <w:sz w:val="20"/>
          <w:szCs w:val="20"/>
          <w:lang w:eastAsia="zh-CN"/>
        </w:rPr>
      </w:pPr>
      <w:r w:rsidRPr="00E04AF4">
        <w:rPr>
          <w:sz w:val="20"/>
          <w:szCs w:val="20"/>
          <w:lang w:eastAsia="zh-CN"/>
        </w:rPr>
        <w:t>尽管大数据价值评估领域已有大量研究，但仍存在显著的研究空白。首先，统一的评估框架和标准仍未形成，各领域在定义和衡量数据价值时方法不一，导致研究结果难以相互比较。这一问题在跨领域应用中尤为突出，董衍善（2024）和翟运开等（2023）的研究分别集中于工业和医疗健康领域，虽然各自领域内取得了进展，但缺乏通用的理论框架，限制了其跨行业的适用性。其次，数据隐私与安全性与价值评估之间的平衡依然是未解的难题，特别是在数据共享和使用的过程中，如何既保障隐私又充分挖掘数据价值尚无成熟解决方案。此外，现有研究大多侧重于技术方法和应用场景的探讨，对于大数据价值评估的社会影响和伦理问题关注不足。最后，随着大数据技术的快速迭代，评估方法的及时更新和适应性研究仍待深入，这要求未来研究在动态环境下持续探索新的评估模式和方法。</w:t>
      </w:r>
    </w:p>
    <w:p w14:paraId="5285CEEC" w14:textId="77777777" w:rsidR="00181FE1" w:rsidRPr="00181FE1" w:rsidRDefault="00181FE1" w:rsidP="0031077B">
      <w:pPr>
        <w:spacing w:after="298"/>
        <w:rPr>
          <w:rFonts w:eastAsiaTheme="minorEastAsia"/>
          <w:sz w:val="20"/>
          <w:szCs w:val="20"/>
          <w:lang w:eastAsia="zh-CN"/>
        </w:rPr>
      </w:pPr>
    </w:p>
    <w:p w14:paraId="5BBDBB6B" w14:textId="77777777" w:rsidR="00285A19" w:rsidRDefault="00000000">
      <w:pPr>
        <w:pStyle w:val="1"/>
        <w:spacing w:after="82"/>
        <w:ind w:left="410" w:hanging="425"/>
      </w:pPr>
      <w:r>
        <w:t xml:space="preserve">结语 </w:t>
      </w:r>
    </w:p>
    <w:p w14:paraId="7E96FEDF" w14:textId="1A80582B" w:rsidR="00205ADA" w:rsidRPr="006907A7" w:rsidRDefault="00E04AF4" w:rsidP="006907A7">
      <w:pPr>
        <w:spacing w:after="275"/>
        <w:ind w:left="-15" w:firstLine="425"/>
        <w:rPr>
          <w:sz w:val="20"/>
          <w:szCs w:val="20"/>
          <w:lang w:eastAsia="zh-CN"/>
        </w:rPr>
      </w:pPr>
      <w:r w:rsidRPr="00E04AF4">
        <w:rPr>
          <w:sz w:val="20"/>
          <w:szCs w:val="20"/>
          <w:lang w:eastAsia="zh-CN"/>
        </w:rPr>
        <w:t>通过对大数据环境</w:t>
      </w:r>
      <w:proofErr w:type="gramStart"/>
      <w:r w:rsidRPr="00E04AF4">
        <w:rPr>
          <w:sz w:val="20"/>
          <w:szCs w:val="20"/>
          <w:lang w:eastAsia="zh-CN"/>
        </w:rPr>
        <w:t>下数据</w:t>
      </w:r>
      <w:proofErr w:type="gramEnd"/>
      <w:r w:rsidRPr="00E04AF4">
        <w:rPr>
          <w:sz w:val="20"/>
          <w:szCs w:val="20"/>
          <w:lang w:eastAsia="zh-CN"/>
        </w:rPr>
        <w:t>价值评估与应用研究的系统梳理和分析，本研究总结了当</w:t>
      </w:r>
      <w:proofErr w:type="gramStart"/>
      <w:r w:rsidRPr="00E04AF4">
        <w:rPr>
          <w:sz w:val="20"/>
          <w:szCs w:val="20"/>
          <w:lang w:eastAsia="zh-CN"/>
        </w:rPr>
        <w:t>前领域</w:t>
      </w:r>
      <w:proofErr w:type="gramEnd"/>
      <w:r w:rsidRPr="00E04AF4">
        <w:rPr>
          <w:sz w:val="20"/>
          <w:szCs w:val="20"/>
          <w:lang w:eastAsia="zh-CN"/>
        </w:rPr>
        <w:t>内的主要趋势、模式以及存在的争议与研究空白。尽管大数据技术在各行业的应用日益广泛，并推动了价值评估方法的不断创新，但在统一评估框架的构建、数据隐私与安全性的保障以及跨领域应用的整合方面仍存在诸多挑战。未来研究应进一步关注这些领域，尤其是如何在保持技术创新的同时，建立一套通用且可操作的评估标准。此外，随着大数据技术的快速发展，对社会影响和伦理问题的探讨也应提上日程，为数据价值的实现提供更为全面的视角。本研究为大数据价值评估的持续研究奠定了基础，并为相关领域的研究者和实践者提供了有益的参考，期待未来在这一领域取得更加系统和深入的成果。</w:t>
      </w:r>
    </w:p>
    <w:p w14:paraId="18CBE232" w14:textId="57D52F48" w:rsidR="00285A19" w:rsidRDefault="00181FE1" w:rsidP="00181FE1">
      <w:pPr>
        <w:pStyle w:val="1"/>
        <w:spacing w:after="82"/>
        <w:ind w:left="410" w:hanging="425"/>
        <w:rPr>
          <w:rFonts w:eastAsiaTheme="minorEastAsia"/>
        </w:rPr>
      </w:pPr>
      <w:r w:rsidRPr="00181FE1">
        <w:rPr>
          <w:rFonts w:hint="eastAsia"/>
        </w:rPr>
        <w:t>未来研究方向</w:t>
      </w:r>
    </w:p>
    <w:p w14:paraId="6320E300" w14:textId="407D2638" w:rsidR="00181FE1" w:rsidRPr="0031077B" w:rsidRDefault="00E04AF4" w:rsidP="0031077B">
      <w:pPr>
        <w:ind w:firstLine="400"/>
        <w:rPr>
          <w:sz w:val="20"/>
          <w:szCs w:val="20"/>
          <w:lang w:eastAsia="zh-CN"/>
        </w:rPr>
      </w:pPr>
      <w:r w:rsidRPr="00E04AF4">
        <w:rPr>
          <w:sz w:val="20"/>
          <w:szCs w:val="20"/>
          <w:lang w:eastAsia="zh-CN"/>
        </w:rPr>
        <w:t>在未来的研究中，大数据价值评估领域应重点关注以下几个方向。首先，构建统一的评估框架至关重要，以解决当前不同领域评估标准不一的问题。这样的框架应兼具灵活性和普适性，能够适应多种行业的需求。其次，随着数据隐私和安全问题的日益凸显，研究需深入探讨在数据价值评估过程中如何有效保护隐私，同时确保数据的最大化利用。此外，跨学科和跨领域的合作研究将是未来的关键，通过融合不同领域的专业知识，可以更全面地实现数据的潜在价值。</w:t>
      </w:r>
      <w:r w:rsidRPr="00E04AF4">
        <w:rPr>
          <w:sz w:val="20"/>
          <w:szCs w:val="20"/>
          <w:lang w:eastAsia="zh-CN"/>
        </w:rPr>
        <w:lastRenderedPageBreak/>
        <w:t>最后，随着大数据技术的快速演进，评估方法也需不断更新，以适应新兴技术和复杂数据环境。这要求研究者不仅关注现有技术的优化，还要探索前沿技术在数据价值评估中的应用，为大数据在更多领域的创新和应用提供理论支持和方法指导。</w:t>
      </w:r>
    </w:p>
    <w:p w14:paraId="54458DEF" w14:textId="77777777" w:rsidR="00181FE1" w:rsidRDefault="00181FE1" w:rsidP="00181FE1">
      <w:pPr>
        <w:rPr>
          <w:rFonts w:eastAsiaTheme="minorEastAsia"/>
          <w:lang w:eastAsia="zh-CN"/>
        </w:rPr>
      </w:pPr>
    </w:p>
    <w:p w14:paraId="6F11DC68" w14:textId="77777777" w:rsidR="00181FE1" w:rsidRPr="00181FE1" w:rsidRDefault="00181FE1" w:rsidP="00181FE1">
      <w:pPr>
        <w:rPr>
          <w:rFonts w:eastAsiaTheme="minorEastAsia"/>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646755D3" w:rsidR="00285A19" w:rsidRPr="003363BE" w:rsidRDefault="00285A19">
      <w:pPr>
        <w:spacing w:after="70"/>
        <w:ind w:left="0" w:firstLine="0"/>
        <w:rPr>
          <w:lang w:eastAsia="zh-CN"/>
        </w:rPr>
      </w:pPr>
    </w:p>
    <w:p w14:paraId="0C58B904"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翁婉然.大数据时代专精特新中小企业价值</w:t>
      </w:r>
      <w:proofErr w:type="gramStart"/>
      <w:r w:rsidRPr="00E04AF4">
        <w:rPr>
          <w:sz w:val="20"/>
          <w:szCs w:val="20"/>
          <w:lang w:eastAsia="zh-CN"/>
        </w:rPr>
        <w:t>链成本</w:t>
      </w:r>
      <w:proofErr w:type="gramEnd"/>
      <w:r w:rsidRPr="00E04AF4">
        <w:rPr>
          <w:sz w:val="20"/>
          <w:szCs w:val="20"/>
          <w:lang w:eastAsia="zh-CN"/>
        </w:rPr>
        <w:t>管理研究[J].中国农业会计,2024,34(14):</w:t>
      </w:r>
      <w:proofErr w:type="gramStart"/>
      <w:r w:rsidRPr="00E04AF4">
        <w:rPr>
          <w:sz w:val="20"/>
          <w:szCs w:val="20"/>
          <w:lang w:eastAsia="zh-CN"/>
        </w:rPr>
        <w:t>27-29.DOI:10.13575/j.cnki</w:t>
      </w:r>
      <w:proofErr w:type="gramEnd"/>
      <w:r w:rsidRPr="00E04AF4">
        <w:rPr>
          <w:sz w:val="20"/>
          <w:szCs w:val="20"/>
          <w:lang w:eastAsia="zh-CN"/>
        </w:rPr>
        <w:t>.319.2024.14.006.</w:t>
      </w:r>
    </w:p>
    <w:p w14:paraId="42BE8F57" w14:textId="77777777" w:rsidR="00E04AF4" w:rsidRPr="00E04AF4" w:rsidRDefault="00E04AF4" w:rsidP="00E04AF4">
      <w:pPr>
        <w:pStyle w:val="a3"/>
        <w:numPr>
          <w:ilvl w:val="0"/>
          <w:numId w:val="4"/>
        </w:numPr>
        <w:ind w:leftChars="0"/>
        <w:rPr>
          <w:sz w:val="20"/>
          <w:szCs w:val="20"/>
          <w:lang w:eastAsia="zh-CN"/>
        </w:rPr>
      </w:pPr>
      <w:proofErr w:type="gramStart"/>
      <w:r w:rsidRPr="00E04AF4">
        <w:rPr>
          <w:sz w:val="20"/>
          <w:szCs w:val="20"/>
          <w:lang w:eastAsia="zh-CN"/>
        </w:rPr>
        <w:t>张斯佳</w:t>
      </w:r>
      <w:proofErr w:type="gramEnd"/>
      <w:r w:rsidRPr="00E04AF4">
        <w:rPr>
          <w:sz w:val="20"/>
          <w:szCs w:val="20"/>
          <w:lang w:eastAsia="zh-CN"/>
        </w:rPr>
        <w:t>. 体育大数据分析的价值与应用探索[A]. 四川省体育科学学会、四川省学生体育艺术协会.2024第二届四川省体育科学大会论文报告会论文集（1）[C].四川省体育科学学会、四川省学生体育艺术协会:四川省体育科学学会,2024:</w:t>
      </w:r>
      <w:proofErr w:type="gramStart"/>
      <w:r w:rsidRPr="00E04AF4">
        <w:rPr>
          <w:sz w:val="20"/>
          <w:szCs w:val="20"/>
          <w:lang w:eastAsia="zh-CN"/>
        </w:rPr>
        <w:t>4.DOI:10.26914/c.cnkihy</w:t>
      </w:r>
      <w:proofErr w:type="gramEnd"/>
      <w:r w:rsidRPr="00E04AF4">
        <w:rPr>
          <w:sz w:val="20"/>
          <w:szCs w:val="20"/>
          <w:lang w:eastAsia="zh-CN"/>
        </w:rPr>
        <w:t>.2024.019042.</w:t>
      </w:r>
    </w:p>
    <w:p w14:paraId="238DE1FC"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蒋鸽.价值共创视域下的大数据反腐[J].广州大学学报(社会科学版),2024,23(04):83-98.</w:t>
      </w:r>
    </w:p>
    <w:p w14:paraId="1523512C"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任恒.大数据赋能</w:t>
      </w:r>
      <w:proofErr w:type="gramStart"/>
      <w:r w:rsidRPr="00E04AF4">
        <w:rPr>
          <w:sz w:val="20"/>
          <w:szCs w:val="20"/>
          <w:lang w:eastAsia="zh-CN"/>
        </w:rPr>
        <w:t>新型智库政策</w:t>
      </w:r>
      <w:proofErr w:type="gramEnd"/>
      <w:r w:rsidRPr="00E04AF4">
        <w:rPr>
          <w:sz w:val="20"/>
          <w:szCs w:val="20"/>
          <w:lang w:eastAsia="zh-CN"/>
        </w:rPr>
        <w:t>研究的基本内涵、价值意蕴与路径选择[J].福建师范大学学报(哲学社会科学版),2024(03):24-34+169.</w:t>
      </w:r>
    </w:p>
    <w:p w14:paraId="06EDC98C"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常文涛,</w:t>
      </w:r>
      <w:proofErr w:type="gramStart"/>
      <w:r w:rsidRPr="00E04AF4">
        <w:rPr>
          <w:sz w:val="20"/>
          <w:szCs w:val="20"/>
          <w:lang w:eastAsia="zh-CN"/>
        </w:rPr>
        <w:t>冯</w:t>
      </w:r>
      <w:proofErr w:type="gramEnd"/>
      <w:r w:rsidRPr="00E04AF4">
        <w:rPr>
          <w:sz w:val="20"/>
          <w:szCs w:val="20"/>
          <w:lang w:eastAsia="zh-CN"/>
        </w:rPr>
        <w:t>雅静.大数据赋能高校</w:t>
      </w:r>
      <w:proofErr w:type="gramStart"/>
      <w:r w:rsidRPr="00E04AF4">
        <w:rPr>
          <w:sz w:val="20"/>
          <w:szCs w:val="20"/>
          <w:lang w:eastAsia="zh-CN"/>
        </w:rPr>
        <w:t>思政课</w:t>
      </w:r>
      <w:proofErr w:type="gramEnd"/>
      <w:r w:rsidRPr="00E04AF4">
        <w:rPr>
          <w:sz w:val="20"/>
          <w:szCs w:val="20"/>
          <w:lang w:eastAsia="zh-CN"/>
        </w:rPr>
        <w:t>价值、困境与优化策略[J].湖北成人教育学院学报,2024,30(03):71-75+</w:t>
      </w:r>
      <w:proofErr w:type="gramStart"/>
      <w:r w:rsidRPr="00E04AF4">
        <w:rPr>
          <w:sz w:val="20"/>
          <w:szCs w:val="20"/>
          <w:lang w:eastAsia="zh-CN"/>
        </w:rPr>
        <w:t>86.DOI:10.16019/j.cnki.cn</w:t>
      </w:r>
      <w:proofErr w:type="gramEnd"/>
      <w:r w:rsidRPr="00E04AF4">
        <w:rPr>
          <w:sz w:val="20"/>
          <w:szCs w:val="20"/>
          <w:lang w:eastAsia="zh-CN"/>
        </w:rPr>
        <w:t>42-1578/g4.2024.03.003.</w:t>
      </w:r>
    </w:p>
    <w:p w14:paraId="6B59BB0D" w14:textId="77777777" w:rsidR="00E04AF4" w:rsidRPr="00E04AF4" w:rsidRDefault="00E04AF4" w:rsidP="00E04AF4">
      <w:pPr>
        <w:pStyle w:val="a3"/>
        <w:numPr>
          <w:ilvl w:val="0"/>
          <w:numId w:val="4"/>
        </w:numPr>
        <w:ind w:leftChars="0"/>
        <w:rPr>
          <w:sz w:val="20"/>
          <w:szCs w:val="20"/>
          <w:lang w:eastAsia="zh-CN"/>
        </w:rPr>
      </w:pPr>
      <w:proofErr w:type="gramStart"/>
      <w:r w:rsidRPr="00E04AF4">
        <w:rPr>
          <w:sz w:val="20"/>
          <w:szCs w:val="20"/>
          <w:lang w:eastAsia="zh-CN"/>
        </w:rPr>
        <w:t>李晓栋</w:t>
      </w:r>
      <w:proofErr w:type="gramEnd"/>
      <w:r w:rsidRPr="00E04AF4">
        <w:rPr>
          <w:sz w:val="20"/>
          <w:szCs w:val="20"/>
          <w:lang w:eastAsia="zh-CN"/>
        </w:rPr>
        <w:t>.大数据时代下企业逆向物流的经济价值及管理策略思考[J].中国物流与采购,2024(09):</w:t>
      </w:r>
      <w:proofErr w:type="gramStart"/>
      <w:r w:rsidRPr="00E04AF4">
        <w:rPr>
          <w:sz w:val="20"/>
          <w:szCs w:val="20"/>
          <w:lang w:eastAsia="zh-CN"/>
        </w:rPr>
        <w:t>91-92.DOI:10.16079/j.cnki.issn</w:t>
      </w:r>
      <w:proofErr w:type="gramEnd"/>
      <w:r w:rsidRPr="00E04AF4">
        <w:rPr>
          <w:sz w:val="20"/>
          <w:szCs w:val="20"/>
          <w:lang w:eastAsia="zh-CN"/>
        </w:rPr>
        <w:t>1671-6663.2024.09.008.</w:t>
      </w:r>
    </w:p>
    <w:p w14:paraId="6C69CE97"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董衍善.工业大数据：从数据到价值[J].企业管理,2024(04):105-108.</w:t>
      </w:r>
    </w:p>
    <w:p w14:paraId="32277436" w14:textId="77777777" w:rsidR="00E04AF4" w:rsidRPr="00E04AF4" w:rsidRDefault="00E04AF4" w:rsidP="00E04AF4">
      <w:pPr>
        <w:pStyle w:val="a3"/>
        <w:numPr>
          <w:ilvl w:val="0"/>
          <w:numId w:val="4"/>
        </w:numPr>
        <w:ind w:leftChars="0"/>
        <w:rPr>
          <w:sz w:val="20"/>
          <w:szCs w:val="20"/>
          <w:lang w:eastAsia="zh-CN"/>
        </w:rPr>
      </w:pPr>
      <w:proofErr w:type="gramStart"/>
      <w:r w:rsidRPr="00E04AF4">
        <w:rPr>
          <w:sz w:val="20"/>
          <w:szCs w:val="20"/>
          <w:lang w:eastAsia="zh-CN"/>
        </w:rPr>
        <w:t>郝</w:t>
      </w:r>
      <w:proofErr w:type="gramEnd"/>
      <w:r w:rsidRPr="00E04AF4">
        <w:rPr>
          <w:sz w:val="20"/>
          <w:szCs w:val="20"/>
          <w:lang w:eastAsia="zh-CN"/>
        </w:rPr>
        <w:t>银辉,胡晓辉.大数据时代背景下企业内部审计价值提升研究[J].湖北经济学院学报(人文社会科学版),2024,21(04):64-67.</w:t>
      </w:r>
    </w:p>
    <w:p w14:paraId="2EA2111D"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高瑞美.大数据时代下汽车制造业项目管理成本的数据挖掘与价值创造研究[J].时代汽车,2024(07):4-6.</w:t>
      </w:r>
    </w:p>
    <w:p w14:paraId="1A7742AE"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邱郡.数字政府背景下特种设备大数据价值发挥的策略与路径研究[J].中国特种设备安全,2024,40(03):44-49.</w:t>
      </w:r>
    </w:p>
    <w:p w14:paraId="6C45C914"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谢莉.基于大数据分析的通信网络部门档案价值挖掘与应用[J].办公室业务,2024(05):90-92.</w:t>
      </w:r>
    </w:p>
    <w:p w14:paraId="4C3FE320"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李梅华.农业大数据在农技推广中的价值与应用[J].农业工程技术,2024,44(05):</w:t>
      </w:r>
      <w:proofErr w:type="gramStart"/>
      <w:r w:rsidRPr="00E04AF4">
        <w:rPr>
          <w:sz w:val="20"/>
          <w:szCs w:val="20"/>
          <w:lang w:eastAsia="zh-CN"/>
        </w:rPr>
        <w:t>94-96.DOI:10.16815/j.cnki</w:t>
      </w:r>
      <w:proofErr w:type="gramEnd"/>
      <w:r w:rsidRPr="00E04AF4">
        <w:rPr>
          <w:sz w:val="20"/>
          <w:szCs w:val="20"/>
          <w:lang w:eastAsia="zh-CN"/>
        </w:rPr>
        <w:t>.11-5436/s.2024.05.041.</w:t>
      </w:r>
    </w:p>
    <w:p w14:paraId="49F91AF7"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郭华莹.大数据技术对提高工程造价预结算审核的价值分析[J].建筑与预算,2024(01):</w:t>
      </w:r>
      <w:proofErr w:type="gramStart"/>
      <w:r w:rsidRPr="00E04AF4">
        <w:rPr>
          <w:sz w:val="20"/>
          <w:szCs w:val="20"/>
          <w:lang w:eastAsia="zh-CN"/>
        </w:rPr>
        <w:t>46-48.DOI:10.13993/j.cnki.jzyys</w:t>
      </w:r>
      <w:proofErr w:type="gramEnd"/>
      <w:r w:rsidRPr="00E04AF4">
        <w:rPr>
          <w:sz w:val="20"/>
          <w:szCs w:val="20"/>
          <w:lang w:eastAsia="zh-CN"/>
        </w:rPr>
        <w:t>.2024.01.016.</w:t>
      </w:r>
    </w:p>
    <w:p w14:paraId="748C557C"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张子言.大数据时代被遗忘权对个人信息保护的价值[J].科技传播,2023,15(24):</w:t>
      </w:r>
      <w:proofErr w:type="gramStart"/>
      <w:r w:rsidRPr="00E04AF4">
        <w:rPr>
          <w:sz w:val="20"/>
          <w:szCs w:val="20"/>
          <w:lang w:eastAsia="zh-CN"/>
        </w:rPr>
        <w:t>127-130.DOI:10.16607/j.cnki</w:t>
      </w:r>
      <w:proofErr w:type="gramEnd"/>
      <w:r w:rsidRPr="00E04AF4">
        <w:rPr>
          <w:sz w:val="20"/>
          <w:szCs w:val="20"/>
          <w:lang w:eastAsia="zh-CN"/>
        </w:rPr>
        <w:t>.1674-6708.2023.24.025.</w:t>
      </w:r>
    </w:p>
    <w:p w14:paraId="46B87B7E" w14:textId="77777777" w:rsidR="00E04AF4" w:rsidRPr="00E04AF4" w:rsidRDefault="00E04AF4" w:rsidP="00E04AF4">
      <w:pPr>
        <w:pStyle w:val="a3"/>
        <w:numPr>
          <w:ilvl w:val="0"/>
          <w:numId w:val="4"/>
        </w:numPr>
        <w:ind w:leftChars="0"/>
        <w:rPr>
          <w:sz w:val="20"/>
          <w:szCs w:val="20"/>
          <w:lang w:eastAsia="zh-CN"/>
        </w:rPr>
      </w:pPr>
      <w:proofErr w:type="gramStart"/>
      <w:r w:rsidRPr="00E04AF4">
        <w:rPr>
          <w:sz w:val="20"/>
          <w:szCs w:val="20"/>
          <w:lang w:eastAsia="zh-CN"/>
        </w:rPr>
        <w:t>焦文锐</w:t>
      </w:r>
      <w:proofErr w:type="gramEnd"/>
      <w:r w:rsidRPr="00E04AF4">
        <w:rPr>
          <w:sz w:val="20"/>
          <w:szCs w:val="20"/>
          <w:lang w:eastAsia="zh-CN"/>
        </w:rPr>
        <w:t>.大数据技术在图书管理与服务中价值与应用[J].中国民族博览,2023(22):247-249.</w:t>
      </w:r>
    </w:p>
    <w:p w14:paraId="2E667DF2"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姜鲁豫.大数据背景下档案信息服务用户感知价值实现研究[J].江苏科技信息,2023,40(33):17-21.</w:t>
      </w:r>
    </w:p>
    <w:p w14:paraId="2CFA7958"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翟运开,宋欣,王宇.医疗健康大数据资产价值实现路径分析——基于信息生态系统理论[J].技术经济,2023,42(11):178-190.</w:t>
      </w:r>
    </w:p>
    <w:p w14:paraId="200DE2F0"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卢洁.大数据背景下财务分析的价值导向探究[J].环渤海经济瞭望,2023(11):</w:t>
      </w:r>
      <w:proofErr w:type="gramStart"/>
      <w:r w:rsidRPr="00E04AF4">
        <w:rPr>
          <w:sz w:val="20"/>
          <w:szCs w:val="20"/>
          <w:lang w:eastAsia="zh-CN"/>
        </w:rPr>
        <w:t>149-151.DOI:10.16457/j.cnki.hbhjjlw</w:t>
      </w:r>
      <w:proofErr w:type="gramEnd"/>
      <w:r w:rsidRPr="00E04AF4">
        <w:rPr>
          <w:sz w:val="20"/>
          <w:szCs w:val="20"/>
          <w:lang w:eastAsia="zh-CN"/>
        </w:rPr>
        <w:t>.2023.11.042.</w:t>
      </w:r>
    </w:p>
    <w:p w14:paraId="4FC7CCFB" w14:textId="77777777" w:rsidR="00E04AF4" w:rsidRPr="00E04AF4" w:rsidRDefault="00E04AF4" w:rsidP="00E04AF4">
      <w:pPr>
        <w:pStyle w:val="a3"/>
        <w:numPr>
          <w:ilvl w:val="0"/>
          <w:numId w:val="4"/>
        </w:numPr>
        <w:ind w:leftChars="0"/>
        <w:rPr>
          <w:sz w:val="20"/>
          <w:szCs w:val="20"/>
          <w:lang w:eastAsia="zh-CN"/>
        </w:rPr>
      </w:pPr>
      <w:r w:rsidRPr="00E04AF4">
        <w:rPr>
          <w:sz w:val="20"/>
          <w:szCs w:val="20"/>
          <w:lang w:eastAsia="zh-CN"/>
        </w:rPr>
        <w:t>朱衡,陈文佳,彭仁禹</w:t>
      </w:r>
      <w:proofErr w:type="gramStart"/>
      <w:r w:rsidRPr="00E04AF4">
        <w:rPr>
          <w:sz w:val="20"/>
          <w:szCs w:val="20"/>
          <w:lang w:eastAsia="zh-CN"/>
        </w:rPr>
        <w:t>皓</w:t>
      </w:r>
      <w:proofErr w:type="gramEnd"/>
      <w:r w:rsidRPr="00E04AF4">
        <w:rPr>
          <w:sz w:val="20"/>
          <w:szCs w:val="20"/>
          <w:lang w:eastAsia="zh-CN"/>
        </w:rPr>
        <w:t>等. 大数据技术在高水平运动队招生兴奋剂检测中的应用与价值分析[A]. 中国体育科学学会.第十三届全国体育科学大会论文摘要集——墙报交流(反兴奋剂分会)[C].中国体育科学学会:中国体育科学学会,2023:</w:t>
      </w:r>
      <w:proofErr w:type="gramStart"/>
      <w:r w:rsidRPr="00E04AF4">
        <w:rPr>
          <w:sz w:val="20"/>
          <w:szCs w:val="20"/>
          <w:lang w:eastAsia="zh-CN"/>
        </w:rPr>
        <w:t>1.DOI:10.26914/c.cnkihy</w:t>
      </w:r>
      <w:proofErr w:type="gramEnd"/>
      <w:r w:rsidRPr="00E04AF4">
        <w:rPr>
          <w:sz w:val="20"/>
          <w:szCs w:val="20"/>
          <w:lang w:eastAsia="zh-CN"/>
        </w:rPr>
        <w:t>.2023.083390.</w:t>
      </w:r>
    </w:p>
    <w:p w14:paraId="3B8930D8" w14:textId="3F0F9113" w:rsidR="00285A19" w:rsidRPr="00A866BF" w:rsidRDefault="00E04AF4" w:rsidP="00E04AF4">
      <w:pPr>
        <w:pStyle w:val="a3"/>
        <w:numPr>
          <w:ilvl w:val="0"/>
          <w:numId w:val="4"/>
        </w:numPr>
        <w:ind w:leftChars="0"/>
        <w:rPr>
          <w:rFonts w:ascii="Times New Roman" w:eastAsia="Times New Roman" w:hAnsi="Times New Roman" w:cs="Times New Roman"/>
          <w:sz w:val="20"/>
          <w:szCs w:val="20"/>
          <w:lang w:eastAsia="zh-CN"/>
        </w:rPr>
      </w:pPr>
      <w:r w:rsidRPr="00E04AF4">
        <w:rPr>
          <w:sz w:val="20"/>
          <w:szCs w:val="20"/>
          <w:lang w:eastAsia="zh-CN"/>
        </w:rPr>
        <w:t>刘其琛,穆炜炜.大数据赋能高职院校安全治理的价值与路径探析[J].电脑知识与技术,2023,19(27):</w:t>
      </w:r>
      <w:proofErr w:type="gramStart"/>
      <w:r w:rsidRPr="00E04AF4">
        <w:rPr>
          <w:sz w:val="20"/>
          <w:szCs w:val="20"/>
          <w:lang w:eastAsia="zh-CN"/>
        </w:rPr>
        <w:t>110-112.DOI:10.14004/j.cnki.ckt</w:t>
      </w:r>
      <w:proofErr w:type="gramEnd"/>
      <w:r w:rsidRPr="00E04AF4">
        <w:rPr>
          <w:sz w:val="20"/>
          <w:szCs w:val="20"/>
          <w:lang w:eastAsia="zh-CN"/>
        </w:rPr>
        <w:t>.2023.1440.</w:t>
      </w:r>
    </w:p>
    <w:sectPr w:rsidR="00285A19" w:rsidRPr="00A866BF">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7B357" w14:textId="77777777" w:rsidR="0074394B" w:rsidRDefault="0074394B">
      <w:pPr>
        <w:spacing w:after="0" w:line="240" w:lineRule="auto"/>
      </w:pPr>
      <w:r>
        <w:separator/>
      </w:r>
    </w:p>
  </w:endnote>
  <w:endnote w:type="continuationSeparator" w:id="0">
    <w:p w14:paraId="7B265B52" w14:textId="77777777" w:rsidR="0074394B" w:rsidRDefault="0074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64CC31A4" w:rsidR="00285A19" w:rsidRDefault="00000000">
    <w:pPr>
      <w:spacing w:after="0"/>
      <w:ind w:left="0" w:firstLine="0"/>
    </w:pPr>
    <w:r>
      <w:rPr>
        <w:rFonts w:ascii="Microsoft YaHei UI" w:eastAsia="Microsoft YaHei UI" w:hAnsi="Microsoft YaHei UI" w:cs="Microsoft YaHei UI"/>
        <w:sz w:val="18"/>
      </w:rPr>
      <w:t xml:space="preserve">CIT </w:t>
    </w:r>
    <w:r w:rsidR="0017465A">
      <w:rPr>
        <w:rFonts w:ascii="Microsoft YaHei UI" w:eastAsia="Microsoft YaHei UI" w:hAnsi="Microsoft YaHei UI" w:cs="Microsoft YaHei UI" w:hint="eastAsia"/>
        <w:sz w:val="18"/>
        <w:lang w:eastAsia="zh-CN"/>
      </w:rPr>
      <w:t>502</w:t>
    </w:r>
    <w:r>
      <w:rPr>
        <w:rFonts w:ascii="Microsoft YaHei UI" w:eastAsia="Microsoft YaHei UI" w:hAnsi="Microsoft YaHei UI" w:cs="Microsoft YaHei UI"/>
        <w:sz w:val="18"/>
      </w:rPr>
      <w:t>/</w:t>
    </w:r>
    <w:r w:rsidR="009F4F36">
      <w:rPr>
        <w:rFonts w:ascii="等线" w:eastAsia="等线" w:hAnsi="等线"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D8623" w14:textId="77777777" w:rsidR="0074394B" w:rsidRDefault="0074394B">
      <w:pPr>
        <w:spacing w:after="0" w:line="240" w:lineRule="auto"/>
      </w:pPr>
      <w:r>
        <w:separator/>
      </w:r>
    </w:p>
  </w:footnote>
  <w:footnote w:type="continuationSeparator" w:id="0">
    <w:p w14:paraId="73A2C2DC" w14:textId="77777777" w:rsidR="0074394B" w:rsidRDefault="0074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83B75D2"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9F4F36">
      <w:rPr>
        <w:rFonts w:hint="eastAsia"/>
        <w:sz w:val="18"/>
        <w:lang w:eastAsia="zh-CN"/>
      </w:rPr>
      <w:t>数据的价值</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6FE476A"/>
    <w:multiLevelType w:val="hybridMultilevel"/>
    <w:tmpl w:val="F118A930"/>
    <w:lvl w:ilvl="0" w:tplc="655AC718">
      <w:start w:val="1"/>
      <w:numFmt w:val="decimal"/>
      <w:lvlText w:val="[%1]"/>
      <w:lvlJc w:val="left"/>
      <w:pPr>
        <w:ind w:left="425" w:hanging="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num w:numId="1" w16cid:durableId="1359239786">
    <w:abstractNumId w:val="0"/>
  </w:num>
  <w:num w:numId="2" w16cid:durableId="80756699">
    <w:abstractNumId w:val="0"/>
  </w:num>
  <w:num w:numId="3" w16cid:durableId="1794712574">
    <w:abstractNumId w:val="0"/>
  </w:num>
  <w:num w:numId="4" w16cid:durableId="103646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1C3E"/>
    <w:rsid w:val="00062123"/>
    <w:rsid w:val="00115027"/>
    <w:rsid w:val="00142055"/>
    <w:rsid w:val="00144F14"/>
    <w:rsid w:val="001571DE"/>
    <w:rsid w:val="0017465A"/>
    <w:rsid w:val="00181FE1"/>
    <w:rsid w:val="00192233"/>
    <w:rsid w:val="001A0DA6"/>
    <w:rsid w:val="00205ADA"/>
    <w:rsid w:val="00213702"/>
    <w:rsid w:val="00263BC6"/>
    <w:rsid w:val="002756DD"/>
    <w:rsid w:val="00285A19"/>
    <w:rsid w:val="002869CA"/>
    <w:rsid w:val="0031077B"/>
    <w:rsid w:val="0033375C"/>
    <w:rsid w:val="003363BE"/>
    <w:rsid w:val="00340A96"/>
    <w:rsid w:val="003721DE"/>
    <w:rsid w:val="003969CC"/>
    <w:rsid w:val="003D6235"/>
    <w:rsid w:val="004530D3"/>
    <w:rsid w:val="00462B01"/>
    <w:rsid w:val="004D43FA"/>
    <w:rsid w:val="00585E13"/>
    <w:rsid w:val="005E5BCF"/>
    <w:rsid w:val="006338E8"/>
    <w:rsid w:val="006632C4"/>
    <w:rsid w:val="006907A7"/>
    <w:rsid w:val="006D3F35"/>
    <w:rsid w:val="00723E9B"/>
    <w:rsid w:val="00734B8A"/>
    <w:rsid w:val="0074394B"/>
    <w:rsid w:val="007532FE"/>
    <w:rsid w:val="00786F28"/>
    <w:rsid w:val="007C4FAF"/>
    <w:rsid w:val="007C7CF2"/>
    <w:rsid w:val="0081498A"/>
    <w:rsid w:val="008B43C7"/>
    <w:rsid w:val="00994167"/>
    <w:rsid w:val="009B35FC"/>
    <w:rsid w:val="009F4F36"/>
    <w:rsid w:val="00A866BF"/>
    <w:rsid w:val="00AA3AF8"/>
    <w:rsid w:val="00AD7B9A"/>
    <w:rsid w:val="00AE6517"/>
    <w:rsid w:val="00B273FB"/>
    <w:rsid w:val="00B343FF"/>
    <w:rsid w:val="00B43253"/>
    <w:rsid w:val="00B822E0"/>
    <w:rsid w:val="00BB1650"/>
    <w:rsid w:val="00CD60FC"/>
    <w:rsid w:val="00CE2598"/>
    <w:rsid w:val="00D10346"/>
    <w:rsid w:val="00D43F16"/>
    <w:rsid w:val="00D8593B"/>
    <w:rsid w:val="00D92523"/>
    <w:rsid w:val="00DA1F6D"/>
    <w:rsid w:val="00E04AF4"/>
    <w:rsid w:val="00E2794C"/>
    <w:rsid w:val="00E421C9"/>
    <w:rsid w:val="00E84024"/>
    <w:rsid w:val="00EC398D"/>
    <w:rsid w:val="00EF6E2F"/>
    <w:rsid w:val="00F042C5"/>
    <w:rsid w:val="00F4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3FA"/>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outlineLvl w:val="0"/>
    </w:pPr>
    <w:rPr>
      <w:rFonts w:ascii="黑体" w:eastAsia="黑体" w:hAnsi="黑体" w:cs="黑体"/>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 w:type="paragraph" w:styleId="a3">
    <w:name w:val="List Paragraph"/>
    <w:basedOn w:val="a"/>
    <w:uiPriority w:val="34"/>
    <w:qFormat/>
    <w:rsid w:val="001746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86681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5670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932</Words>
  <Characters>5317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27</cp:revision>
  <cp:lastPrinted>2024-08-22T12:02:00Z</cp:lastPrinted>
  <dcterms:created xsi:type="dcterms:W3CDTF">2024-06-23T06:20:00Z</dcterms:created>
  <dcterms:modified xsi:type="dcterms:W3CDTF">2024-08-22T12:08:00Z</dcterms:modified>
</cp:coreProperties>
</file>