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494C0BD2" w:rsidR="00285A19" w:rsidRDefault="00012B7D" w:rsidP="00A341FB">
      <w:pPr>
        <w:spacing w:after="3" w:line="240" w:lineRule="auto"/>
        <w:ind w:left="0" w:right="210" w:firstLine="0"/>
        <w:jc w:val="center"/>
        <w:rPr>
          <w:lang w:eastAsia="zh-CN"/>
        </w:rPr>
      </w:pPr>
      <w:r w:rsidRPr="00012B7D">
        <w:rPr>
          <w:rFonts w:ascii="黑体" w:eastAsia="黑体" w:hAnsi="黑体" w:cs="黑体"/>
          <w:sz w:val="44"/>
          <w:lang w:eastAsia="zh-CN"/>
        </w:rPr>
        <w:t>信息系统保密性与完整性保障机制研究</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4F48503E"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EE2F6A" w:rsidRPr="00EE2F6A">
        <w:rPr>
          <w:rFonts w:ascii="华文仿宋" w:eastAsia="华文仿宋" w:hAnsi="华文仿宋" w:cs="华文仿宋"/>
          <w:sz w:val="18"/>
          <w:lang w:eastAsia="zh-CN"/>
        </w:rPr>
        <w:t>本文</w:t>
      </w:r>
      <w:r w:rsidR="00012B7D" w:rsidRPr="00012B7D">
        <w:rPr>
          <w:rFonts w:ascii="华文仿宋" w:eastAsia="华文仿宋" w:hAnsi="华文仿宋" w:cs="华文仿宋"/>
          <w:sz w:val="18"/>
          <w:lang w:eastAsia="zh-CN"/>
        </w:rPr>
        <w:t>探讨了如何在数字化环境下有效保障信息系统中的数据保密性与完整性。随着信息技术的迅猛发展，信息系统所面临的安全威胁愈加复杂化，尤其是数据泄露与篡改问题日益严重。本文首先对保密性和完整性进行了定义与区分，指出保密性旨在防止未经授权的访问，而完整性则确保数据的准确性和一致性。接着，本文分析了信息系统中常见的保护机制，如加密技术、访问控制、数据校验和审计跟踪等，并探讨了这些机制各自的优点与局限性。研究表明，尽管现有的技术在保障信息系统安全性方面发挥了重要作用，但其在应对不断演变的威胁时仍存在一定的不足。本文通过深入探讨现有机制的效果，为未来的信息系统安全管理提供了参考和借鉴。</w:t>
      </w:r>
    </w:p>
    <w:p w14:paraId="2C78EC37" w14:textId="0F900B93"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012B7D" w:rsidRPr="00012B7D">
        <w:rPr>
          <w:rFonts w:ascii="华文仿宋" w:eastAsia="华文仿宋" w:hAnsi="华文仿宋" w:cs="华文仿宋"/>
          <w:sz w:val="18"/>
          <w:lang w:eastAsia="zh-CN"/>
        </w:rPr>
        <w:t>信息系统安全</w:t>
      </w:r>
      <w:r>
        <w:rPr>
          <w:rFonts w:ascii="华文仿宋" w:eastAsia="华文仿宋" w:hAnsi="华文仿宋" w:cs="华文仿宋"/>
          <w:sz w:val="18"/>
          <w:lang w:eastAsia="zh-CN"/>
        </w:rPr>
        <w:t>；</w:t>
      </w:r>
      <w:r w:rsidR="00012B7D" w:rsidRPr="00012B7D">
        <w:rPr>
          <w:rFonts w:ascii="华文仿宋" w:eastAsia="华文仿宋" w:hAnsi="华文仿宋" w:cs="华文仿宋"/>
          <w:sz w:val="18"/>
          <w:lang w:eastAsia="zh-CN"/>
        </w:rPr>
        <w:t>数据保密性</w:t>
      </w:r>
      <w:r>
        <w:rPr>
          <w:rFonts w:ascii="华文仿宋" w:eastAsia="华文仿宋" w:hAnsi="华文仿宋" w:cs="华文仿宋"/>
          <w:sz w:val="18"/>
          <w:lang w:eastAsia="zh-CN"/>
        </w:rPr>
        <w:t>；</w:t>
      </w:r>
      <w:r w:rsidR="00012B7D" w:rsidRPr="00012B7D">
        <w:rPr>
          <w:rFonts w:ascii="华文仿宋" w:eastAsia="华文仿宋" w:hAnsi="华文仿宋" w:cs="华文仿宋"/>
          <w:sz w:val="18"/>
          <w:lang w:eastAsia="zh-CN"/>
        </w:rPr>
        <w:t>数据完整性</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791AAC3C" w14:textId="48E01164" w:rsidR="00E20BA7" w:rsidRDefault="00EE2F6A" w:rsidP="00E621E2">
      <w:pPr>
        <w:spacing w:after="298" w:line="240" w:lineRule="auto"/>
        <w:ind w:left="-15" w:firstLine="420"/>
        <w:rPr>
          <w:sz w:val="20"/>
          <w:szCs w:val="20"/>
          <w:lang w:eastAsia="zh-CN"/>
        </w:rPr>
      </w:pPr>
      <w:r w:rsidRPr="00EE2F6A">
        <w:rPr>
          <w:sz w:val="20"/>
          <w:szCs w:val="20"/>
          <w:lang w:eastAsia="zh-CN"/>
        </w:rPr>
        <w:t xml:space="preserve"> </w:t>
      </w:r>
      <w:r w:rsidR="00012B7D" w:rsidRPr="00012B7D">
        <w:rPr>
          <w:sz w:val="20"/>
          <w:szCs w:val="20"/>
          <w:lang w:eastAsia="zh-CN"/>
        </w:rPr>
        <w:t>在当今数字化转型和信息化迅速发展的背景下，信息系统已成为现代社会各类组织管理、决策与运营的核心组成部分</w:t>
      </w:r>
      <w:r w:rsidR="00BF1597">
        <w:rPr>
          <w:rFonts w:ascii="Times New Roman" w:eastAsia="Times New Roman" w:hAnsi="Times New Roman" w:cs="Times New Roman"/>
          <w:sz w:val="20"/>
          <w:szCs w:val="20"/>
          <w:vertAlign w:val="superscript"/>
          <w:lang w:eastAsia="zh-CN"/>
        </w:rPr>
        <w:t>[</w:t>
      </w:r>
      <w:r w:rsidR="00BF1597">
        <w:rPr>
          <w:rFonts w:ascii="Times New Roman" w:eastAsia="等线" w:hAnsi="Times New Roman" w:cs="Times New Roman" w:hint="eastAsia"/>
          <w:sz w:val="20"/>
          <w:szCs w:val="20"/>
          <w:vertAlign w:val="superscript"/>
          <w:lang w:eastAsia="zh-CN"/>
        </w:rPr>
        <w:t>1</w:t>
      </w:r>
      <w:r w:rsidR="00BF1597">
        <w:rPr>
          <w:rFonts w:ascii="Times New Roman" w:eastAsia="Times New Roman" w:hAnsi="Times New Roman" w:cs="Times New Roman"/>
          <w:sz w:val="20"/>
          <w:szCs w:val="20"/>
          <w:vertAlign w:val="superscript"/>
          <w:lang w:eastAsia="zh-CN"/>
        </w:rPr>
        <w:t>]</w:t>
      </w:r>
      <w:r w:rsidR="00012B7D" w:rsidRPr="00012B7D">
        <w:rPr>
          <w:sz w:val="20"/>
          <w:szCs w:val="20"/>
          <w:lang w:eastAsia="zh-CN"/>
        </w:rPr>
        <w:t>。然而，随着信息技术的普及与发展，信息系统所面临的安全威胁也愈发复杂和多样化，尤其是在保密性与完整性方面的挑战尤为突出。保密性与完整性作为信息系统安全的两个关键维度，不仅直接关系到数据的合法性和有效性，还与组织的声誉、业务的连续性及合</w:t>
      </w:r>
      <w:proofErr w:type="gramStart"/>
      <w:r w:rsidR="00012B7D" w:rsidRPr="00012B7D">
        <w:rPr>
          <w:sz w:val="20"/>
          <w:szCs w:val="20"/>
          <w:lang w:eastAsia="zh-CN"/>
        </w:rPr>
        <w:t>规</w:t>
      </w:r>
      <w:proofErr w:type="gramEnd"/>
      <w:r w:rsidR="00012B7D" w:rsidRPr="00012B7D">
        <w:rPr>
          <w:sz w:val="20"/>
          <w:szCs w:val="20"/>
          <w:lang w:eastAsia="zh-CN"/>
        </w:rPr>
        <w:t>性密切相关。如果信息系统的保密性得不到保障，敏感信息可能会遭到泄露，导致经济损失或信誉受损；而如果信息的完整性遭到破坏，系统将无法确保数据的准确性和可靠性，进而影响决策的有效性与企业的正常运作。近年来，全球范围内频繁爆发的数据泄露、黑客攻击等安全事件进一步加剧了人们对信息安全的关注。与此同时，随着云计算、物联网、大数据等新兴技术的广泛应用，信息系统的复杂性大幅提升，安全保障的难度也随之增加。为了应对这些日益严峻的挑战，企业和研究机构纷纷投入大量资源，致力于开发和部署更加先进的安全机制，包括但不限于加密技术、身份认证、访问控制以及审计跟踪等多层次手段，以确保信息系统的保密性与完整性</w:t>
      </w:r>
      <w:r w:rsidR="00BF1597">
        <w:rPr>
          <w:rFonts w:ascii="Times New Roman" w:eastAsia="Times New Roman" w:hAnsi="Times New Roman" w:cs="Times New Roman"/>
          <w:sz w:val="20"/>
          <w:szCs w:val="20"/>
          <w:vertAlign w:val="superscript"/>
          <w:lang w:eastAsia="zh-CN"/>
        </w:rPr>
        <w:t>[</w:t>
      </w:r>
      <w:r w:rsidR="00BF1597">
        <w:rPr>
          <w:rFonts w:ascii="Times New Roman" w:eastAsia="等线" w:hAnsi="Times New Roman" w:cs="Times New Roman" w:hint="eastAsia"/>
          <w:sz w:val="20"/>
          <w:szCs w:val="20"/>
          <w:vertAlign w:val="superscript"/>
          <w:lang w:eastAsia="zh-CN"/>
        </w:rPr>
        <w:t>2</w:t>
      </w:r>
      <w:r w:rsidR="00BF1597">
        <w:rPr>
          <w:rFonts w:ascii="Times New Roman" w:eastAsia="Times New Roman" w:hAnsi="Times New Roman" w:cs="Times New Roman"/>
          <w:sz w:val="20"/>
          <w:szCs w:val="20"/>
          <w:vertAlign w:val="superscript"/>
          <w:lang w:eastAsia="zh-CN"/>
        </w:rPr>
        <w:t>]</w:t>
      </w:r>
      <w:r w:rsidR="00012B7D" w:rsidRPr="00012B7D">
        <w:rPr>
          <w:sz w:val="20"/>
          <w:szCs w:val="20"/>
          <w:lang w:eastAsia="zh-CN"/>
        </w:rPr>
        <w:t>。本文将围绕这一问题展开研究，通过分析信息系统中常见的安全威胁及其影响，探讨现有的技术与管理手段如何在保障信息系统安全性方面发挥作用，并进一步展望新兴技术在未来的应用潜力。</w:t>
      </w:r>
    </w:p>
    <w:p w14:paraId="01D0C3BD" w14:textId="77777777" w:rsidR="00C75A61" w:rsidRPr="00723E9B" w:rsidRDefault="00C75A61" w:rsidP="00A341FB">
      <w:pPr>
        <w:spacing w:after="298" w:line="240" w:lineRule="auto"/>
        <w:ind w:left="-15" w:firstLine="420"/>
        <w:rPr>
          <w:sz w:val="20"/>
          <w:szCs w:val="20"/>
          <w:lang w:eastAsia="zh-CN"/>
        </w:rPr>
      </w:pPr>
    </w:p>
    <w:p w14:paraId="2C23054D" w14:textId="330C75CF" w:rsidR="00285A19" w:rsidRDefault="00012B7D" w:rsidP="00A341FB">
      <w:pPr>
        <w:pStyle w:val="1"/>
        <w:spacing w:line="240" w:lineRule="auto"/>
        <w:ind w:left="410" w:hanging="425"/>
        <w:rPr>
          <w:lang w:eastAsia="zh-CN"/>
        </w:rPr>
      </w:pPr>
      <w:r w:rsidRPr="00012B7D">
        <w:rPr>
          <w:lang w:eastAsia="zh-CN"/>
        </w:rPr>
        <w:t>保密性与完整性的定义与区别</w:t>
      </w:r>
      <w:r w:rsidR="0033375C">
        <w:rPr>
          <w:rFonts w:ascii="Times New Roman" w:eastAsia="Times New Roman" w:hAnsi="Times New Roman" w:cs="Times New Roman"/>
          <w:lang w:eastAsia="zh-CN"/>
        </w:rPr>
        <w:t xml:space="preserve"> </w:t>
      </w:r>
    </w:p>
    <w:p w14:paraId="568F1AE3" w14:textId="5B7FD66C"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012B7D" w:rsidRPr="00012B7D">
        <w:rPr>
          <w:rFonts w:ascii="黑体" w:eastAsia="黑体" w:hAnsi="黑体" w:cs="黑体"/>
          <w:sz w:val="24"/>
          <w:lang w:eastAsia="zh-CN"/>
        </w:rPr>
        <w:t>信息系统保密性</w:t>
      </w:r>
      <w:r w:rsidR="00012B7D">
        <w:rPr>
          <w:rFonts w:ascii="黑体" w:eastAsia="黑体" w:hAnsi="黑体" w:cs="黑体" w:hint="eastAsia"/>
          <w:sz w:val="24"/>
          <w:lang w:eastAsia="zh-CN"/>
        </w:rPr>
        <w:t>的定义</w:t>
      </w:r>
    </w:p>
    <w:p w14:paraId="4B074DFB" w14:textId="77D61C0B" w:rsidR="00285A19" w:rsidRDefault="00EE2F6A" w:rsidP="00A341FB">
      <w:pPr>
        <w:spacing w:after="234" w:line="240" w:lineRule="auto"/>
        <w:ind w:left="0" w:firstLine="492"/>
        <w:rPr>
          <w:lang w:eastAsia="zh-CN"/>
        </w:rPr>
      </w:pPr>
      <w:r w:rsidRPr="00EE2F6A">
        <w:rPr>
          <w:sz w:val="20"/>
          <w:lang w:eastAsia="zh-CN"/>
        </w:rPr>
        <w:t xml:space="preserve"> </w:t>
      </w:r>
      <w:r w:rsidR="00012B7D" w:rsidRPr="00012B7D">
        <w:rPr>
          <w:sz w:val="20"/>
          <w:lang w:eastAsia="zh-CN"/>
        </w:rPr>
        <w:t>信息系统的保密性是</w:t>
      </w:r>
      <w:proofErr w:type="gramStart"/>
      <w:r w:rsidR="00012B7D" w:rsidRPr="00012B7D">
        <w:rPr>
          <w:sz w:val="20"/>
          <w:lang w:eastAsia="zh-CN"/>
        </w:rPr>
        <w:t>指确保</w:t>
      </w:r>
      <w:proofErr w:type="gramEnd"/>
      <w:r w:rsidR="00012B7D" w:rsidRPr="00012B7D">
        <w:rPr>
          <w:sz w:val="20"/>
          <w:lang w:eastAsia="zh-CN"/>
        </w:rPr>
        <w:t>系统内的敏感数据和信息不会被未经授权的用户访问、读取或泄露。它是信息安全的核心原则之一，旨在保护数据在传输、存储和处理过程中的隐私性和机密性</w:t>
      </w:r>
      <w:r w:rsidR="00BF1597">
        <w:rPr>
          <w:rFonts w:ascii="Times New Roman" w:eastAsia="Times New Roman" w:hAnsi="Times New Roman" w:cs="Times New Roman"/>
          <w:sz w:val="20"/>
          <w:szCs w:val="20"/>
          <w:vertAlign w:val="superscript"/>
          <w:lang w:eastAsia="zh-CN"/>
        </w:rPr>
        <w:t>[</w:t>
      </w:r>
      <w:r w:rsidR="00BF1597">
        <w:rPr>
          <w:rFonts w:ascii="Times New Roman" w:eastAsia="等线" w:hAnsi="Times New Roman" w:cs="Times New Roman" w:hint="eastAsia"/>
          <w:sz w:val="20"/>
          <w:szCs w:val="20"/>
          <w:vertAlign w:val="superscript"/>
          <w:lang w:eastAsia="zh-CN"/>
        </w:rPr>
        <w:t>3</w:t>
      </w:r>
      <w:r w:rsidR="00BF1597">
        <w:rPr>
          <w:rFonts w:ascii="Times New Roman" w:eastAsia="Times New Roman" w:hAnsi="Times New Roman" w:cs="Times New Roman"/>
          <w:sz w:val="20"/>
          <w:szCs w:val="20"/>
          <w:vertAlign w:val="superscript"/>
          <w:lang w:eastAsia="zh-CN"/>
        </w:rPr>
        <w:t>]</w:t>
      </w:r>
      <w:r w:rsidR="00012B7D" w:rsidRPr="00012B7D">
        <w:rPr>
          <w:sz w:val="20"/>
          <w:lang w:eastAsia="zh-CN"/>
        </w:rPr>
        <w:t>。通过保密性机制，组织可以限制只有合法用户或实体才能访问特定信息，从而防止敏感信息的泄露和被滥用。常见的保密性保护措施包括数据加密、身份验证、访问控制等技术手段。这些手段不仅确保信息的机密性，还能减少信息被截获、偷窥或恶意篡改的风险。在信息系统中，保密性尤为重要，特别是在处理个人隐私、财务信息和机密商业数据等领域，它有助于维护用户信任，保护组织的竞争优势，并遵守相关法律法规。</w:t>
      </w:r>
      <w:r w:rsidR="00112E27" w:rsidRPr="00112E27">
        <w:rPr>
          <w:sz w:val="20"/>
          <w:lang w:eastAsia="zh-CN"/>
        </w:rPr>
        <w:t xml:space="preserve"> </w:t>
      </w:r>
      <w:r w:rsidR="0033375C">
        <w:rPr>
          <w:rFonts w:ascii="Times New Roman" w:eastAsia="Times New Roman" w:hAnsi="Times New Roman" w:cs="Times New Roman"/>
          <w:sz w:val="20"/>
          <w:lang w:eastAsia="zh-CN"/>
        </w:rPr>
        <w:t xml:space="preserve"> </w:t>
      </w:r>
    </w:p>
    <w:p w14:paraId="72477604" w14:textId="0632875E"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012B7D" w:rsidRPr="00012B7D">
        <w:rPr>
          <w:rFonts w:ascii="黑体" w:eastAsia="黑体" w:hAnsi="黑体" w:cs="黑体"/>
          <w:sz w:val="24"/>
          <w:lang w:eastAsia="zh-CN"/>
        </w:rPr>
        <w:t>信息系统完整性</w:t>
      </w:r>
      <w:r w:rsidR="00012B7D">
        <w:rPr>
          <w:rFonts w:ascii="黑体" w:eastAsia="黑体" w:hAnsi="黑体" w:cs="黑体" w:hint="eastAsia"/>
          <w:sz w:val="24"/>
          <w:lang w:eastAsia="zh-CN"/>
        </w:rPr>
        <w:t>的定义</w:t>
      </w:r>
    </w:p>
    <w:p w14:paraId="3A875D82" w14:textId="7C470235" w:rsidR="00285A19" w:rsidRPr="00723E9B" w:rsidRDefault="00EE2F6A" w:rsidP="00A341FB">
      <w:pPr>
        <w:spacing w:after="237" w:line="240" w:lineRule="auto"/>
        <w:ind w:left="-15" w:firstLine="492"/>
        <w:rPr>
          <w:sz w:val="20"/>
          <w:szCs w:val="20"/>
          <w:lang w:eastAsia="zh-CN"/>
        </w:rPr>
      </w:pPr>
      <w:r w:rsidRPr="00EE2F6A">
        <w:rPr>
          <w:sz w:val="20"/>
          <w:szCs w:val="20"/>
          <w:lang w:eastAsia="zh-CN"/>
        </w:rPr>
        <w:t xml:space="preserve"> </w:t>
      </w:r>
      <w:r w:rsidR="00012B7D" w:rsidRPr="00012B7D">
        <w:rPr>
          <w:sz w:val="20"/>
          <w:szCs w:val="20"/>
          <w:lang w:eastAsia="zh-CN"/>
        </w:rPr>
        <w:t>信息系统的完整性是</w:t>
      </w:r>
      <w:proofErr w:type="gramStart"/>
      <w:r w:rsidR="00012B7D" w:rsidRPr="00012B7D">
        <w:rPr>
          <w:sz w:val="20"/>
          <w:szCs w:val="20"/>
          <w:lang w:eastAsia="zh-CN"/>
        </w:rPr>
        <w:t>指确保</w:t>
      </w:r>
      <w:proofErr w:type="gramEnd"/>
      <w:r w:rsidR="00012B7D" w:rsidRPr="00012B7D">
        <w:rPr>
          <w:sz w:val="20"/>
          <w:szCs w:val="20"/>
          <w:lang w:eastAsia="zh-CN"/>
        </w:rPr>
        <w:t>系统内的数据在其传输、存储和处理过程中保持准确、一致和未经授权篡改。完整性保障了信息在整个生命周期内的可靠性，确保其未被恶意修改或因意外错误而变更</w:t>
      </w:r>
      <w:r w:rsidR="00BF1597">
        <w:rPr>
          <w:rFonts w:ascii="Times New Roman" w:eastAsia="Times New Roman" w:hAnsi="Times New Roman" w:cs="Times New Roman"/>
          <w:sz w:val="20"/>
          <w:szCs w:val="20"/>
          <w:vertAlign w:val="superscript"/>
          <w:lang w:eastAsia="zh-CN"/>
        </w:rPr>
        <w:t>[</w:t>
      </w:r>
      <w:r w:rsidR="00BF1597">
        <w:rPr>
          <w:rFonts w:ascii="Times New Roman" w:eastAsia="等线" w:hAnsi="Times New Roman" w:cs="Times New Roman" w:hint="eastAsia"/>
          <w:sz w:val="20"/>
          <w:szCs w:val="20"/>
          <w:vertAlign w:val="superscript"/>
          <w:lang w:eastAsia="zh-CN"/>
        </w:rPr>
        <w:t>4</w:t>
      </w:r>
      <w:r w:rsidR="00BF1597">
        <w:rPr>
          <w:rFonts w:ascii="Times New Roman" w:eastAsia="Times New Roman" w:hAnsi="Times New Roman" w:cs="Times New Roman"/>
          <w:sz w:val="20"/>
          <w:szCs w:val="20"/>
          <w:vertAlign w:val="superscript"/>
          <w:lang w:eastAsia="zh-CN"/>
        </w:rPr>
        <w:t>]</w:t>
      </w:r>
      <w:r w:rsidR="00012B7D" w:rsidRPr="00012B7D">
        <w:rPr>
          <w:sz w:val="20"/>
          <w:szCs w:val="20"/>
          <w:lang w:eastAsia="zh-CN"/>
        </w:rPr>
        <w:t>。完整性机制的目标是防止数据的丢失、篡改或破坏，确保系统能够依赖这些数据</w:t>
      </w:r>
      <w:proofErr w:type="gramStart"/>
      <w:r w:rsidR="00012B7D" w:rsidRPr="00012B7D">
        <w:rPr>
          <w:sz w:val="20"/>
          <w:szCs w:val="20"/>
          <w:lang w:eastAsia="zh-CN"/>
        </w:rPr>
        <w:t>作出</w:t>
      </w:r>
      <w:proofErr w:type="gramEnd"/>
      <w:r w:rsidR="00012B7D" w:rsidRPr="00012B7D">
        <w:rPr>
          <w:sz w:val="20"/>
          <w:szCs w:val="20"/>
          <w:lang w:eastAsia="zh-CN"/>
        </w:rPr>
        <w:t>正确的决策。常见的完整性保护措施包括哈希函数、数字签名、数据校验和事务管理等技术。这些机制不仅能有效检测并防止数据被篡改，还能够为信息的来源和内容的准确性提供验</w:t>
      </w:r>
      <w:r w:rsidR="00012B7D" w:rsidRPr="00012B7D">
        <w:rPr>
          <w:sz w:val="20"/>
          <w:szCs w:val="20"/>
          <w:lang w:eastAsia="zh-CN"/>
        </w:rPr>
        <w:lastRenderedPageBreak/>
        <w:t>证。在企业管理、金融系统和政府服务等需要高度依赖精确数据的领域，完整性显得尤为重要。通过确保数据的完整性，组织能够维护其业务的连续性，增强决策的有效性，并提升系统整体的可信度与安全性。</w:t>
      </w:r>
    </w:p>
    <w:p w14:paraId="761B06FC" w14:textId="136CCE57"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BF1597" w:rsidRPr="00012B7D">
        <w:rPr>
          <w:rFonts w:ascii="黑体" w:eastAsia="黑体" w:hAnsi="黑体" w:cs="黑体"/>
          <w:sz w:val="24"/>
          <w:lang w:eastAsia="zh-CN"/>
        </w:rPr>
        <w:t>保密性与完整性的相互关系</w:t>
      </w:r>
    </w:p>
    <w:p w14:paraId="20CD12C6" w14:textId="64337AF8" w:rsidR="00A341FB"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BF1597" w:rsidRPr="00BF1597">
        <w:rPr>
          <w:sz w:val="20"/>
          <w:szCs w:val="20"/>
          <w:lang w:eastAsia="zh-CN"/>
        </w:rPr>
        <w:t>保密性与完整性在信息系统安全中密切相关，它们共同构成了信息安全的基础，但侧重的方面有所不同</w:t>
      </w:r>
      <w:r w:rsidR="00BF1597">
        <w:rPr>
          <w:rFonts w:ascii="Times New Roman" w:eastAsia="Times New Roman" w:hAnsi="Times New Roman" w:cs="Times New Roman"/>
          <w:sz w:val="20"/>
          <w:szCs w:val="20"/>
          <w:vertAlign w:val="superscript"/>
          <w:lang w:eastAsia="zh-CN"/>
        </w:rPr>
        <w:t>[</w:t>
      </w:r>
      <w:r w:rsidR="00BF1597">
        <w:rPr>
          <w:rFonts w:ascii="Times New Roman" w:eastAsia="等线" w:hAnsi="Times New Roman" w:cs="Times New Roman" w:hint="eastAsia"/>
          <w:sz w:val="20"/>
          <w:szCs w:val="20"/>
          <w:vertAlign w:val="superscript"/>
          <w:lang w:eastAsia="zh-CN"/>
        </w:rPr>
        <w:t>5</w:t>
      </w:r>
      <w:r w:rsidR="00BF1597">
        <w:rPr>
          <w:rFonts w:ascii="Times New Roman" w:eastAsia="Times New Roman" w:hAnsi="Times New Roman" w:cs="Times New Roman"/>
          <w:sz w:val="20"/>
          <w:szCs w:val="20"/>
          <w:vertAlign w:val="superscript"/>
          <w:lang w:eastAsia="zh-CN"/>
        </w:rPr>
        <w:t>]</w:t>
      </w:r>
      <w:r w:rsidR="00BF1597" w:rsidRPr="00BF1597">
        <w:rPr>
          <w:sz w:val="20"/>
          <w:szCs w:val="20"/>
          <w:lang w:eastAsia="zh-CN"/>
        </w:rPr>
        <w:t>。保密性侧重于防止未经授权的访问，确保敏感信息仅被授权人员或系统读取，从而保护数据的隐私性；完整性则注重确保数据的准确性和一致性，防止数据在传输、存储或处理过程中被篡改或损坏。这两者之间存在相辅相成的关系。首先，保密性与完整性共同保障信息系统的安全与可信性。即使数据得到了保密性保护，但如果完整性遭到破坏，信息可能会被篡改或损坏，从而失去其价值和可靠性。反之，若</w:t>
      </w:r>
      <w:proofErr w:type="gramStart"/>
      <w:r w:rsidR="00BF1597" w:rsidRPr="00BF1597">
        <w:rPr>
          <w:sz w:val="20"/>
          <w:szCs w:val="20"/>
          <w:lang w:eastAsia="zh-CN"/>
        </w:rPr>
        <w:t>仅保证</w:t>
      </w:r>
      <w:proofErr w:type="gramEnd"/>
      <w:r w:rsidR="00BF1597" w:rsidRPr="00BF1597">
        <w:rPr>
          <w:sz w:val="20"/>
          <w:szCs w:val="20"/>
          <w:lang w:eastAsia="zh-CN"/>
        </w:rPr>
        <w:t>了完整性而没有保密性，敏感数据可能会被未经授权的人员访问和泄露，同样带来安全隐患。因此，在实际应用中，保密性和完整性通常需要协同工作，通过加密、访问控制、数据校验等多重机制，确保信息既不会被泄露，也不会被篡改。此外，两者的相互关系在特定的安全机制中得到了体现。例如，数字签名技术不仅能够确保信息的完整性，还可以通过认证手段保障数据的保密性。因此，信息系统的安全性往往依赖于保密性和完整性双管齐下的保护策略，共同抵御外部和内部的安全威胁。</w:t>
      </w:r>
    </w:p>
    <w:p w14:paraId="765600B5" w14:textId="77777777" w:rsidR="00A341FB" w:rsidRPr="00C75A61" w:rsidRDefault="00A341FB" w:rsidP="00A341FB">
      <w:pPr>
        <w:spacing w:after="298" w:line="240" w:lineRule="auto"/>
        <w:rPr>
          <w:sz w:val="20"/>
          <w:szCs w:val="20"/>
          <w:lang w:eastAsia="zh-CN"/>
        </w:rPr>
      </w:pPr>
    </w:p>
    <w:p w14:paraId="706A5B38" w14:textId="5C0D0D47" w:rsidR="00285A19" w:rsidRDefault="00BF1597" w:rsidP="00A341FB">
      <w:pPr>
        <w:pStyle w:val="1"/>
        <w:spacing w:line="240" w:lineRule="auto"/>
        <w:ind w:left="410" w:hanging="425"/>
        <w:rPr>
          <w:lang w:eastAsia="zh-CN"/>
        </w:rPr>
      </w:pPr>
      <w:r w:rsidRPr="00BF1597">
        <w:rPr>
          <w:lang w:eastAsia="zh-CN"/>
        </w:rPr>
        <w:t>现有保障机制的分析</w:t>
      </w:r>
      <w:r w:rsidR="0033375C">
        <w:rPr>
          <w:rFonts w:ascii="Times New Roman" w:eastAsia="Times New Roman" w:hAnsi="Times New Roman" w:cs="Times New Roman"/>
          <w:lang w:eastAsia="zh-CN"/>
        </w:rPr>
        <w:t xml:space="preserve"> </w:t>
      </w:r>
    </w:p>
    <w:p w14:paraId="3B3A67B5" w14:textId="6F568CEF"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BF1597" w:rsidRPr="00BF1597">
        <w:rPr>
          <w:rFonts w:ascii="黑体" w:eastAsia="黑体" w:hAnsi="黑体" w:cs="黑体"/>
          <w:sz w:val="24"/>
          <w:lang w:eastAsia="zh-CN"/>
        </w:rPr>
        <w:t>保密性保护机制</w:t>
      </w:r>
    </w:p>
    <w:p w14:paraId="4AA9680A" w14:textId="7D2E2CCE" w:rsidR="00285A19" w:rsidRPr="00723E9B" w:rsidRDefault="00EE2F6A" w:rsidP="00BF1597">
      <w:pPr>
        <w:spacing w:after="265" w:line="240" w:lineRule="auto"/>
        <w:ind w:left="-15" w:firstLine="492"/>
        <w:rPr>
          <w:sz w:val="20"/>
          <w:szCs w:val="20"/>
          <w:lang w:eastAsia="zh-CN"/>
        </w:rPr>
      </w:pPr>
      <w:r w:rsidRPr="00EE2F6A">
        <w:rPr>
          <w:sz w:val="20"/>
          <w:szCs w:val="20"/>
          <w:lang w:eastAsia="zh-CN"/>
        </w:rPr>
        <w:t xml:space="preserve"> </w:t>
      </w:r>
      <w:r w:rsidR="00BF1597" w:rsidRPr="00BF1597">
        <w:rPr>
          <w:sz w:val="20"/>
          <w:szCs w:val="20"/>
          <w:lang w:eastAsia="zh-CN"/>
        </w:rPr>
        <w:t>保密性保护机制是信息系统安全中的关键手段，旨在防止未经授权的人员或系统访问敏感数据，确保数据的机密性和隐私性</w:t>
      </w:r>
      <w:r w:rsidR="00BF1597">
        <w:rPr>
          <w:rFonts w:ascii="Times New Roman" w:eastAsia="Times New Roman" w:hAnsi="Times New Roman" w:cs="Times New Roman"/>
          <w:sz w:val="20"/>
          <w:szCs w:val="20"/>
          <w:vertAlign w:val="superscript"/>
          <w:lang w:eastAsia="zh-CN"/>
        </w:rPr>
        <w:t>[</w:t>
      </w:r>
      <w:r w:rsidR="00BF1597">
        <w:rPr>
          <w:rFonts w:ascii="Times New Roman" w:eastAsia="等线" w:hAnsi="Times New Roman" w:cs="Times New Roman" w:hint="eastAsia"/>
          <w:sz w:val="20"/>
          <w:szCs w:val="20"/>
          <w:vertAlign w:val="superscript"/>
          <w:lang w:eastAsia="zh-CN"/>
        </w:rPr>
        <w:t>6</w:t>
      </w:r>
      <w:r w:rsidR="00BF1597">
        <w:rPr>
          <w:rFonts w:ascii="Times New Roman" w:eastAsia="Times New Roman" w:hAnsi="Times New Roman" w:cs="Times New Roman"/>
          <w:sz w:val="20"/>
          <w:szCs w:val="20"/>
          <w:vertAlign w:val="superscript"/>
          <w:lang w:eastAsia="zh-CN"/>
        </w:rPr>
        <w:t>]</w:t>
      </w:r>
      <w:r w:rsidR="00BF1597" w:rsidRPr="00BF1597">
        <w:rPr>
          <w:sz w:val="20"/>
          <w:szCs w:val="20"/>
          <w:lang w:eastAsia="zh-CN"/>
        </w:rPr>
        <w:t>。常见的保密性保护机制包括加密技术、访问控制和身份认证等。加密技术是最常用的保护手段之一，通过将数据转换为不可读的格式，确保只有持有正确解密密钥的授权人员能够读取数据。常见的加密算法包括对称加密和非对称加密，这些技术被广泛应用于数据的存储、传输和通信过程中。访问控制机制通过限制系统资源的访问权限，确保只有授权的用户能够访问指定的信息，访问控制策略可以基于角色或属性进行配置，从而实现精细化权限管理。身份认证则是另一种常用的保密性保障机制，通过验证用户身份来确保只有合法用户能够访问系统，常用的身份认证方法包括用户名和密码、多因素认证等。此外，虚拟专用网络和安全套</w:t>
      </w:r>
      <w:proofErr w:type="gramStart"/>
      <w:r w:rsidR="00BF1597" w:rsidRPr="00BF1597">
        <w:rPr>
          <w:sz w:val="20"/>
          <w:szCs w:val="20"/>
          <w:lang w:eastAsia="zh-CN"/>
        </w:rPr>
        <w:t>接字层</w:t>
      </w:r>
      <w:proofErr w:type="gramEnd"/>
      <w:r w:rsidR="00BF1597" w:rsidRPr="00BF1597">
        <w:rPr>
          <w:sz w:val="20"/>
          <w:szCs w:val="20"/>
          <w:lang w:eastAsia="zh-CN"/>
        </w:rPr>
        <w:t>等网络安全技术也在保护信息传输过程中发挥重要作用。这些保密性保护机制通常协同工作，共同防止未经授权的访问，确保信息系统中的数据保持安全和</w:t>
      </w:r>
      <w:proofErr w:type="gramStart"/>
      <w:r w:rsidR="00BF1597" w:rsidRPr="00BF1597">
        <w:rPr>
          <w:sz w:val="20"/>
          <w:szCs w:val="20"/>
          <w:lang w:eastAsia="zh-CN"/>
        </w:rPr>
        <w:t>私密</w:t>
      </w:r>
      <w:proofErr w:type="gramEnd"/>
      <w:r w:rsidR="00BF1597" w:rsidRPr="00BF1597">
        <w:rPr>
          <w:sz w:val="20"/>
          <w:szCs w:val="20"/>
          <w:lang w:eastAsia="zh-CN"/>
        </w:rPr>
        <w:t>。</w:t>
      </w:r>
    </w:p>
    <w:p w14:paraId="600926F1" w14:textId="2701CA46"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BF1597" w:rsidRPr="00BF1597">
        <w:rPr>
          <w:rFonts w:ascii="黑体" w:eastAsia="黑体" w:hAnsi="黑体" w:cs="黑体"/>
          <w:sz w:val="24"/>
          <w:lang w:eastAsia="zh-CN"/>
        </w:rPr>
        <w:t>完整性保护机制</w:t>
      </w:r>
    </w:p>
    <w:p w14:paraId="5A27C730" w14:textId="3658397A" w:rsidR="00285A19" w:rsidRPr="00723E9B" w:rsidRDefault="00EE2F6A" w:rsidP="00A341FB">
      <w:pPr>
        <w:spacing w:after="283" w:line="240" w:lineRule="auto"/>
        <w:ind w:left="-15" w:firstLine="420"/>
        <w:rPr>
          <w:sz w:val="20"/>
          <w:szCs w:val="20"/>
          <w:lang w:eastAsia="zh-CN"/>
        </w:rPr>
      </w:pPr>
      <w:r w:rsidRPr="00EE2F6A">
        <w:rPr>
          <w:sz w:val="20"/>
          <w:szCs w:val="20"/>
          <w:lang w:eastAsia="zh-CN"/>
        </w:rPr>
        <w:t xml:space="preserve"> </w:t>
      </w:r>
      <w:r w:rsidR="00BF1597" w:rsidRPr="00BF1597">
        <w:rPr>
          <w:sz w:val="20"/>
          <w:szCs w:val="20"/>
          <w:lang w:eastAsia="zh-CN"/>
        </w:rPr>
        <w:t>完整性保护机制是信息系统安全中的重要组成部分，旨在确保数据在传输、存储和处理过程中保持准确、一致且未被篡改。常见的完整性保护机制包括哈希函数、数字签名、校验和事务管理等。哈希函数通过生成固定长度的散列值，检测数据的任何修改，如果数据发生变化，其对应的散列值也会改变，从而帮助检测到潜在的篡改行为</w:t>
      </w:r>
      <w:r w:rsidR="00BF1597">
        <w:rPr>
          <w:rFonts w:ascii="Times New Roman" w:eastAsia="Times New Roman" w:hAnsi="Times New Roman" w:cs="Times New Roman"/>
          <w:sz w:val="20"/>
          <w:szCs w:val="20"/>
          <w:vertAlign w:val="superscript"/>
          <w:lang w:eastAsia="zh-CN"/>
        </w:rPr>
        <w:t>[</w:t>
      </w:r>
      <w:r w:rsidR="00BF1597">
        <w:rPr>
          <w:rFonts w:ascii="Times New Roman" w:eastAsia="等线" w:hAnsi="Times New Roman" w:cs="Times New Roman" w:hint="eastAsia"/>
          <w:sz w:val="20"/>
          <w:szCs w:val="20"/>
          <w:vertAlign w:val="superscript"/>
          <w:lang w:eastAsia="zh-CN"/>
        </w:rPr>
        <w:t>7</w:t>
      </w:r>
      <w:r w:rsidR="00BF1597">
        <w:rPr>
          <w:rFonts w:ascii="Times New Roman" w:eastAsia="Times New Roman" w:hAnsi="Times New Roman" w:cs="Times New Roman"/>
          <w:sz w:val="20"/>
          <w:szCs w:val="20"/>
          <w:vertAlign w:val="superscript"/>
          <w:lang w:eastAsia="zh-CN"/>
        </w:rPr>
        <w:t>]</w:t>
      </w:r>
      <w:r w:rsidR="00BF1597" w:rsidRPr="00BF1597">
        <w:rPr>
          <w:sz w:val="20"/>
          <w:szCs w:val="20"/>
          <w:lang w:eastAsia="zh-CN"/>
        </w:rPr>
        <w:t>。数字签名则是另一种重要的完整性保护手段，它不仅可以验证信息的来源，还能确保信息在传输过程中没有被修改。通过使用公</w:t>
      </w:r>
      <w:proofErr w:type="gramStart"/>
      <w:r w:rsidR="00BF1597" w:rsidRPr="00BF1597">
        <w:rPr>
          <w:sz w:val="20"/>
          <w:szCs w:val="20"/>
          <w:lang w:eastAsia="zh-CN"/>
        </w:rPr>
        <w:t>钥</w:t>
      </w:r>
      <w:proofErr w:type="gramEnd"/>
      <w:r w:rsidR="00BF1597" w:rsidRPr="00BF1597">
        <w:rPr>
          <w:sz w:val="20"/>
          <w:szCs w:val="20"/>
          <w:lang w:eastAsia="zh-CN"/>
        </w:rPr>
        <w:t>加密算法，接收方可以验证签名者的身份，并确认数据的完整性。校验技术，例如校验和循环冗余校验，也广泛用于检测传输过程中数据的损坏或更改。事务管理机制则确保在数据库系统中执行多个操作时，所有操作要么全部成功，要么全部回滚，保证数据的一致性，尤其在金融交易等高敏感领域尤为重要。此外，审计跟踪和日志记录也作为完整性保护的一部分，能够提供操作历史的追溯，帮助发现潜在的篡改行为。通过这些机制，信息系统能够确保数据的真实性和可靠性，有效防止未经授权的修改和意外的损坏，从而维护系统的整体稳定性和业务的连续性。</w:t>
      </w:r>
    </w:p>
    <w:p w14:paraId="43115BE5" w14:textId="0F9EC98D"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BF1597" w:rsidRPr="00BF1597">
        <w:rPr>
          <w:rFonts w:ascii="黑体" w:eastAsia="黑体" w:hAnsi="黑体" w:cs="黑体"/>
          <w:sz w:val="24"/>
          <w:lang w:eastAsia="zh-CN"/>
        </w:rPr>
        <w:t>保密性与完整性保护机制的优点和局限性</w:t>
      </w:r>
    </w:p>
    <w:p w14:paraId="0BFF49C5" w14:textId="1658C811" w:rsidR="00285A19"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BF1597" w:rsidRPr="00BF1597">
        <w:rPr>
          <w:sz w:val="20"/>
          <w:szCs w:val="20"/>
          <w:lang w:eastAsia="zh-CN"/>
        </w:rPr>
        <w:t>保密性和完整性保护机制在信息系统安全中发挥了关键作用，但它们各自都有优点和局限性。保密性保护机制的主要优点是能够有效防止未经授权的访问，确保敏感信息不被泄露或滥用</w:t>
      </w:r>
      <w:r w:rsidR="00BF1597">
        <w:rPr>
          <w:rFonts w:ascii="Times New Roman" w:eastAsia="Times New Roman" w:hAnsi="Times New Roman" w:cs="Times New Roman"/>
          <w:sz w:val="20"/>
          <w:szCs w:val="20"/>
          <w:vertAlign w:val="superscript"/>
          <w:lang w:eastAsia="zh-CN"/>
        </w:rPr>
        <w:t>[</w:t>
      </w:r>
      <w:r w:rsidR="00BF1597">
        <w:rPr>
          <w:rFonts w:ascii="Times New Roman" w:eastAsia="等线" w:hAnsi="Times New Roman" w:cs="Times New Roman" w:hint="eastAsia"/>
          <w:sz w:val="20"/>
          <w:szCs w:val="20"/>
          <w:vertAlign w:val="superscript"/>
          <w:lang w:eastAsia="zh-CN"/>
        </w:rPr>
        <w:t>8</w:t>
      </w:r>
      <w:r w:rsidR="00BF1597">
        <w:rPr>
          <w:rFonts w:ascii="Times New Roman" w:eastAsia="Times New Roman" w:hAnsi="Times New Roman" w:cs="Times New Roman"/>
          <w:sz w:val="20"/>
          <w:szCs w:val="20"/>
          <w:vertAlign w:val="superscript"/>
          <w:lang w:eastAsia="zh-CN"/>
        </w:rPr>
        <w:t>]</w:t>
      </w:r>
      <w:r w:rsidR="00BF1597" w:rsidRPr="00BF1597">
        <w:rPr>
          <w:sz w:val="20"/>
          <w:szCs w:val="20"/>
          <w:lang w:eastAsia="zh-CN"/>
        </w:rPr>
        <w:t>。加密技术、访问控制和身份认证等手段可以大大降低数据被窃取的风险，尤其在保护传输中的数据时非常有效。保密性机制还帮助组织遵守法律法规，保障用户隐私。然而，保密性机制的局限性在于其依赖复杂的密钥管理和访问控制策略，密钥的丢失或泄露会导致整个加密系统的失效，且在某些情况下，加密带来的性能开销也可能影响系统的效率。此外，访问控制规则的复杂性和身份认证机制的脆弱性也是挑战。完整性保护机制的主要优点在于它们能够确保数据在存储、传输和处理过程中保持准确和一致，防止篡改。哈希函数、数字签名和事务管理等技术能够及时检测到数据的异常变化，并帮助追溯问题的根源。这些机制尤其在金融、医疗等数据敏感行业中至关重要，可以确保数据的可信度。然而，完整性保护机制也有局限性。虽然它们能</w:t>
      </w:r>
      <w:r w:rsidR="00BF1597" w:rsidRPr="00BF1597">
        <w:rPr>
          <w:sz w:val="20"/>
          <w:szCs w:val="20"/>
          <w:lang w:eastAsia="zh-CN"/>
        </w:rPr>
        <w:lastRenderedPageBreak/>
        <w:t>有效检测数据的篡改，但往往无法主动阻止篡改行为，检测到问题后可能已对系统或业务产生不利影响。此外，完整性保护机制的实现和维护成本较高，且需要较大的存储和处理资源来支持。例如，哈希函数和数字签名的使用可能会增加系统的计算负担</w:t>
      </w:r>
      <w:r w:rsidR="00BF1597">
        <w:rPr>
          <w:rFonts w:ascii="Times New Roman" w:eastAsia="Times New Roman" w:hAnsi="Times New Roman" w:cs="Times New Roman"/>
          <w:sz w:val="20"/>
          <w:szCs w:val="20"/>
          <w:vertAlign w:val="superscript"/>
          <w:lang w:eastAsia="zh-CN"/>
        </w:rPr>
        <w:t>[</w:t>
      </w:r>
      <w:r w:rsidR="00BF1597">
        <w:rPr>
          <w:rFonts w:ascii="Times New Roman" w:eastAsia="等线" w:hAnsi="Times New Roman" w:cs="Times New Roman" w:hint="eastAsia"/>
          <w:sz w:val="20"/>
          <w:szCs w:val="20"/>
          <w:vertAlign w:val="superscript"/>
          <w:lang w:eastAsia="zh-CN"/>
        </w:rPr>
        <w:t>9</w:t>
      </w:r>
      <w:r w:rsidR="00BF1597">
        <w:rPr>
          <w:rFonts w:ascii="Times New Roman" w:eastAsia="Times New Roman" w:hAnsi="Times New Roman" w:cs="Times New Roman"/>
          <w:sz w:val="20"/>
          <w:szCs w:val="20"/>
          <w:vertAlign w:val="superscript"/>
          <w:lang w:eastAsia="zh-CN"/>
        </w:rPr>
        <w:t>]</w:t>
      </w:r>
      <w:r w:rsidR="00BF1597" w:rsidRPr="00BF1597">
        <w:rPr>
          <w:sz w:val="20"/>
          <w:szCs w:val="20"/>
          <w:lang w:eastAsia="zh-CN"/>
        </w:rPr>
        <w:t>。总体而言，保密性和完整性机制各自有其优势，但它们的局限性需要通过合理设计和组合使用来弥补，才能为信息系统提供全面有效的保护。</w:t>
      </w:r>
    </w:p>
    <w:p w14:paraId="679C1F0A" w14:textId="77777777" w:rsidR="00E621E2" w:rsidRDefault="00E621E2" w:rsidP="00E621E2">
      <w:pPr>
        <w:spacing w:after="298" w:line="240" w:lineRule="auto"/>
        <w:rPr>
          <w:sz w:val="20"/>
          <w:szCs w:val="20"/>
          <w:lang w:eastAsia="zh-CN"/>
        </w:rPr>
      </w:pPr>
    </w:p>
    <w:p w14:paraId="5BBDBB6B" w14:textId="77777777" w:rsidR="00285A19" w:rsidRDefault="00000000" w:rsidP="00A341FB">
      <w:pPr>
        <w:pStyle w:val="1"/>
        <w:spacing w:after="82" w:line="240" w:lineRule="auto"/>
        <w:ind w:left="410" w:hanging="425"/>
      </w:pPr>
      <w:r>
        <w:t xml:space="preserve">结语 </w:t>
      </w:r>
    </w:p>
    <w:p w14:paraId="7E96FEDF" w14:textId="5CF9A739" w:rsidR="00205ADA" w:rsidRPr="00F37D73" w:rsidRDefault="00EE2F6A" w:rsidP="00A341FB">
      <w:pPr>
        <w:spacing w:after="275" w:line="240" w:lineRule="auto"/>
        <w:ind w:left="-15" w:firstLine="425"/>
        <w:rPr>
          <w:sz w:val="20"/>
          <w:szCs w:val="20"/>
          <w:lang w:eastAsia="zh-CN"/>
        </w:rPr>
      </w:pPr>
      <w:r w:rsidRPr="00EE2F6A">
        <w:rPr>
          <w:sz w:val="20"/>
          <w:szCs w:val="20"/>
          <w:lang w:eastAsia="zh-CN"/>
        </w:rPr>
        <w:t xml:space="preserve"> </w:t>
      </w:r>
      <w:r w:rsidR="00BF1597" w:rsidRPr="00BF1597">
        <w:rPr>
          <w:sz w:val="20"/>
          <w:szCs w:val="20"/>
          <w:lang w:eastAsia="zh-CN"/>
        </w:rPr>
        <w:t>通过对信息系统中保密性与完整性保护机制的深入分析与研究，本文揭示了这些机制在确保数据安全方面的核心作用。保密性机制通过加密、访问控制和身份认证等技术，防止未经授权的访问，保障了数据的机密性和隐私性；完整性机制则通过哈希函数、数字签名、事务管理等手段，确保数据在传输、存储和处理过程中保持准确和一致，防止篡改和破坏。尽管这些机制在实际应用中展现了强大的防护能力，但其各自的局限性也不容忽视</w:t>
      </w:r>
      <w:r w:rsidR="00BF1597">
        <w:rPr>
          <w:rFonts w:ascii="Times New Roman" w:eastAsia="Times New Roman" w:hAnsi="Times New Roman" w:cs="Times New Roman"/>
          <w:sz w:val="20"/>
          <w:szCs w:val="20"/>
          <w:vertAlign w:val="superscript"/>
          <w:lang w:eastAsia="zh-CN"/>
        </w:rPr>
        <w:t>[</w:t>
      </w:r>
      <w:r w:rsidR="00BF1597">
        <w:rPr>
          <w:rFonts w:ascii="Times New Roman" w:eastAsia="等线" w:hAnsi="Times New Roman" w:cs="Times New Roman" w:hint="eastAsia"/>
          <w:sz w:val="20"/>
          <w:szCs w:val="20"/>
          <w:vertAlign w:val="superscript"/>
          <w:lang w:eastAsia="zh-CN"/>
        </w:rPr>
        <w:t>10</w:t>
      </w:r>
      <w:r w:rsidR="00BF1597">
        <w:rPr>
          <w:rFonts w:ascii="Times New Roman" w:eastAsia="Times New Roman" w:hAnsi="Times New Roman" w:cs="Times New Roman"/>
          <w:sz w:val="20"/>
          <w:szCs w:val="20"/>
          <w:vertAlign w:val="superscript"/>
          <w:lang w:eastAsia="zh-CN"/>
        </w:rPr>
        <w:t>]</w:t>
      </w:r>
      <w:r w:rsidR="00BF1597" w:rsidRPr="00BF1597">
        <w:rPr>
          <w:sz w:val="20"/>
          <w:szCs w:val="20"/>
          <w:lang w:eastAsia="zh-CN"/>
        </w:rPr>
        <w:t>。保密性保护往往依赖复杂的密钥管理和访问策略，且加密操作可能对系统性能产生影响；完整性机制虽然能够检测篡改，但通常无法主动阻止问题发生。因此，为了应对日益复杂的信息安全威胁，保密性和完整性保护机制必须协同工作，互为补充，以提供全面的安全保障。未来，随着新兴技术的发展，如区块链和人工智能，这些机制有望进一步提升信息系统的安全性，为数字时代的网络环境提供更加完善的防护策略。</w:t>
      </w: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35A6A005" w14:textId="77777777" w:rsidR="005C0F64" w:rsidRPr="005C0F64" w:rsidRDefault="005C0F64" w:rsidP="005C0F64">
      <w:pPr>
        <w:pStyle w:val="a3"/>
        <w:numPr>
          <w:ilvl w:val="0"/>
          <w:numId w:val="2"/>
        </w:numPr>
        <w:spacing w:line="240" w:lineRule="auto"/>
        <w:ind w:leftChars="0"/>
        <w:rPr>
          <w:sz w:val="20"/>
          <w:szCs w:val="20"/>
          <w:lang w:eastAsia="zh-CN"/>
        </w:rPr>
      </w:pPr>
      <w:proofErr w:type="gramStart"/>
      <w:r w:rsidRPr="005C0F64">
        <w:rPr>
          <w:sz w:val="20"/>
          <w:szCs w:val="20"/>
          <w:lang w:eastAsia="zh-CN"/>
        </w:rPr>
        <w:t>李选超</w:t>
      </w:r>
      <w:proofErr w:type="gramEnd"/>
      <w:r w:rsidRPr="005C0F64">
        <w:rPr>
          <w:sz w:val="20"/>
          <w:szCs w:val="20"/>
          <w:lang w:eastAsia="zh-CN"/>
        </w:rPr>
        <w:t>.基于计算机信息系统的保密技术及安全管理研究[J].电子元器件与信息技术,2021,5(12):</w:t>
      </w:r>
      <w:proofErr w:type="gramStart"/>
      <w:r w:rsidRPr="005C0F64">
        <w:rPr>
          <w:sz w:val="20"/>
          <w:szCs w:val="20"/>
          <w:lang w:eastAsia="zh-CN"/>
        </w:rPr>
        <w:t>237-238.DOI:10.19772/j.cnki</w:t>
      </w:r>
      <w:proofErr w:type="gramEnd"/>
      <w:r w:rsidRPr="005C0F64">
        <w:rPr>
          <w:sz w:val="20"/>
          <w:szCs w:val="20"/>
          <w:lang w:eastAsia="zh-CN"/>
        </w:rPr>
        <w:t>.2096-4455.2021.12.106.</w:t>
      </w:r>
    </w:p>
    <w:p w14:paraId="5455A1E7" w14:textId="77777777" w:rsidR="005C0F64" w:rsidRPr="005C0F64" w:rsidRDefault="005C0F64" w:rsidP="005C0F64">
      <w:pPr>
        <w:pStyle w:val="a3"/>
        <w:numPr>
          <w:ilvl w:val="0"/>
          <w:numId w:val="2"/>
        </w:numPr>
        <w:spacing w:line="240" w:lineRule="auto"/>
        <w:ind w:leftChars="0"/>
        <w:rPr>
          <w:sz w:val="20"/>
          <w:szCs w:val="20"/>
          <w:lang w:eastAsia="zh-CN"/>
        </w:rPr>
      </w:pPr>
      <w:r w:rsidRPr="005C0F64">
        <w:rPr>
          <w:sz w:val="20"/>
          <w:szCs w:val="20"/>
          <w:lang w:eastAsia="zh-CN"/>
        </w:rPr>
        <w:t>徐金春.坚决消除政务信息系统保密管理“盲区”——浙江省开展“浙政钉”保密管理的实践与探索[J].保密工作,2024(07):</w:t>
      </w:r>
      <w:proofErr w:type="gramStart"/>
      <w:r w:rsidRPr="005C0F64">
        <w:rPr>
          <w:sz w:val="20"/>
          <w:szCs w:val="20"/>
          <w:lang w:eastAsia="zh-CN"/>
        </w:rPr>
        <w:t>39-41.DOI:10.19407/j.cnki.cn</w:t>
      </w:r>
      <w:proofErr w:type="gramEnd"/>
      <w:r w:rsidRPr="005C0F64">
        <w:rPr>
          <w:sz w:val="20"/>
          <w:szCs w:val="20"/>
          <w:lang w:eastAsia="zh-CN"/>
        </w:rPr>
        <w:t>11-2785/d.2024.07.002.</w:t>
      </w:r>
    </w:p>
    <w:p w14:paraId="7430FCB2" w14:textId="77777777" w:rsidR="005C0F64" w:rsidRPr="005C0F64" w:rsidRDefault="005C0F64" w:rsidP="005C0F64">
      <w:pPr>
        <w:pStyle w:val="a3"/>
        <w:numPr>
          <w:ilvl w:val="0"/>
          <w:numId w:val="2"/>
        </w:numPr>
        <w:spacing w:line="240" w:lineRule="auto"/>
        <w:ind w:leftChars="0"/>
        <w:rPr>
          <w:sz w:val="20"/>
          <w:szCs w:val="20"/>
          <w:lang w:eastAsia="zh-CN"/>
        </w:rPr>
      </w:pPr>
      <w:r w:rsidRPr="005C0F64">
        <w:rPr>
          <w:sz w:val="20"/>
          <w:szCs w:val="20"/>
          <w:lang w:eastAsia="zh-CN"/>
        </w:rPr>
        <w:t>瞿勇.计算机信息系统的保密技术及安全管理研究[J].数字通信世界,2021(06):161-162.</w:t>
      </w:r>
    </w:p>
    <w:p w14:paraId="165B3A71" w14:textId="77777777" w:rsidR="005C0F64" w:rsidRPr="005C0F64" w:rsidRDefault="005C0F64" w:rsidP="005C0F64">
      <w:pPr>
        <w:pStyle w:val="a3"/>
        <w:numPr>
          <w:ilvl w:val="0"/>
          <w:numId w:val="2"/>
        </w:numPr>
        <w:spacing w:line="240" w:lineRule="auto"/>
        <w:ind w:leftChars="0"/>
        <w:rPr>
          <w:sz w:val="20"/>
          <w:szCs w:val="20"/>
          <w:lang w:eastAsia="zh-CN"/>
        </w:rPr>
      </w:pPr>
      <w:r w:rsidRPr="005C0F64">
        <w:rPr>
          <w:sz w:val="20"/>
          <w:szCs w:val="20"/>
          <w:lang w:eastAsia="zh-CN"/>
        </w:rPr>
        <w:t>周晓辉.计算机信息系统的保密技术及安全管理阐述[J].电子技术与软件工程,2021(05):259-260.</w:t>
      </w:r>
    </w:p>
    <w:p w14:paraId="44DDCB9B" w14:textId="77777777" w:rsidR="005C0F64" w:rsidRPr="005C0F64" w:rsidRDefault="005C0F64" w:rsidP="005C0F64">
      <w:pPr>
        <w:pStyle w:val="a3"/>
        <w:numPr>
          <w:ilvl w:val="0"/>
          <w:numId w:val="2"/>
        </w:numPr>
        <w:spacing w:line="240" w:lineRule="auto"/>
        <w:ind w:leftChars="0"/>
        <w:rPr>
          <w:sz w:val="20"/>
          <w:szCs w:val="20"/>
          <w:lang w:eastAsia="zh-CN"/>
        </w:rPr>
      </w:pPr>
      <w:r w:rsidRPr="005C0F64">
        <w:rPr>
          <w:sz w:val="20"/>
          <w:szCs w:val="20"/>
          <w:lang w:eastAsia="zh-CN"/>
        </w:rPr>
        <w:t>熊宇宸.基于DES数据加密算法的计算机信息系统保密技术[J].信息与电脑(理论版),2021,33(17):60-62.</w:t>
      </w:r>
    </w:p>
    <w:p w14:paraId="0BD8C8E3" w14:textId="77777777" w:rsidR="005C0F64" w:rsidRPr="005C0F64" w:rsidRDefault="005C0F64" w:rsidP="005C0F64">
      <w:pPr>
        <w:pStyle w:val="a3"/>
        <w:numPr>
          <w:ilvl w:val="0"/>
          <w:numId w:val="2"/>
        </w:numPr>
        <w:spacing w:line="240" w:lineRule="auto"/>
        <w:ind w:leftChars="0"/>
        <w:rPr>
          <w:sz w:val="20"/>
          <w:szCs w:val="20"/>
          <w:lang w:eastAsia="zh-CN"/>
        </w:rPr>
      </w:pPr>
      <w:r w:rsidRPr="005C0F64">
        <w:rPr>
          <w:sz w:val="20"/>
          <w:szCs w:val="20"/>
          <w:lang w:eastAsia="zh-CN"/>
        </w:rPr>
        <w:t>本刊记者.切实加强涉密信息系统运行维护委托服务管理——国家保密局有关部门负责同志答记者问[J].保密工作,2021(02):</w:t>
      </w:r>
      <w:proofErr w:type="gramStart"/>
      <w:r w:rsidRPr="005C0F64">
        <w:rPr>
          <w:sz w:val="20"/>
          <w:szCs w:val="20"/>
          <w:lang w:eastAsia="zh-CN"/>
        </w:rPr>
        <w:t>9-11.DOI:10.19407/j.cnki.cn</w:t>
      </w:r>
      <w:proofErr w:type="gramEnd"/>
      <w:r w:rsidRPr="005C0F64">
        <w:rPr>
          <w:sz w:val="20"/>
          <w:szCs w:val="20"/>
          <w:lang w:eastAsia="zh-CN"/>
        </w:rPr>
        <w:t>11-2785/d.2021.02.005.</w:t>
      </w:r>
    </w:p>
    <w:p w14:paraId="169F5C32" w14:textId="77777777" w:rsidR="005C0F64" w:rsidRPr="005C0F64" w:rsidRDefault="005C0F64" w:rsidP="005C0F64">
      <w:pPr>
        <w:pStyle w:val="a3"/>
        <w:numPr>
          <w:ilvl w:val="0"/>
          <w:numId w:val="2"/>
        </w:numPr>
        <w:spacing w:line="240" w:lineRule="auto"/>
        <w:ind w:leftChars="0"/>
        <w:rPr>
          <w:sz w:val="20"/>
          <w:szCs w:val="20"/>
          <w:lang w:eastAsia="zh-CN"/>
        </w:rPr>
      </w:pPr>
      <w:r w:rsidRPr="005C0F64">
        <w:rPr>
          <w:sz w:val="20"/>
          <w:szCs w:val="20"/>
          <w:lang w:eastAsia="zh-CN"/>
        </w:rPr>
        <w:t>钟纪业,杨鹏.军事信息系统安全保密“四要”[J].保密科学技术,2020(06):68-69.</w:t>
      </w:r>
    </w:p>
    <w:p w14:paraId="7AA0B8B0" w14:textId="77777777" w:rsidR="005C0F64" w:rsidRPr="005C0F64" w:rsidRDefault="005C0F64" w:rsidP="005C0F64">
      <w:pPr>
        <w:pStyle w:val="a3"/>
        <w:numPr>
          <w:ilvl w:val="0"/>
          <w:numId w:val="2"/>
        </w:numPr>
        <w:spacing w:line="240" w:lineRule="auto"/>
        <w:ind w:leftChars="0"/>
        <w:rPr>
          <w:sz w:val="20"/>
          <w:szCs w:val="20"/>
          <w:lang w:eastAsia="zh-CN"/>
        </w:rPr>
      </w:pPr>
      <w:proofErr w:type="gramStart"/>
      <w:r w:rsidRPr="005C0F64">
        <w:rPr>
          <w:sz w:val="20"/>
          <w:szCs w:val="20"/>
          <w:lang w:eastAsia="zh-CN"/>
        </w:rPr>
        <w:t>林海军</w:t>
      </w:r>
      <w:proofErr w:type="gramEnd"/>
      <w:r w:rsidRPr="005C0F64">
        <w:rPr>
          <w:sz w:val="20"/>
          <w:szCs w:val="20"/>
          <w:lang w:eastAsia="zh-CN"/>
        </w:rPr>
        <w:t>.计算机信息系统保密技术及防范管理分析[J].数字通信世界,2020(04):140-141.</w:t>
      </w:r>
    </w:p>
    <w:p w14:paraId="02DA1F91" w14:textId="77777777" w:rsidR="005C0F64" w:rsidRPr="005C0F64" w:rsidRDefault="005C0F64" w:rsidP="005C0F64">
      <w:pPr>
        <w:pStyle w:val="a3"/>
        <w:numPr>
          <w:ilvl w:val="0"/>
          <w:numId w:val="2"/>
        </w:numPr>
        <w:spacing w:line="240" w:lineRule="auto"/>
        <w:ind w:leftChars="0"/>
        <w:rPr>
          <w:sz w:val="20"/>
          <w:szCs w:val="20"/>
          <w:lang w:eastAsia="zh-CN"/>
        </w:rPr>
      </w:pPr>
      <w:r w:rsidRPr="005C0F64">
        <w:rPr>
          <w:sz w:val="20"/>
          <w:szCs w:val="20"/>
          <w:lang w:eastAsia="zh-CN"/>
        </w:rPr>
        <w:t>王玲玲,张倩.计算机信息系统的保密技术及安全管理研究[J].科技风,2020(06):</w:t>
      </w:r>
      <w:proofErr w:type="gramStart"/>
      <w:r w:rsidRPr="005C0F64">
        <w:rPr>
          <w:sz w:val="20"/>
          <w:szCs w:val="20"/>
          <w:lang w:eastAsia="zh-CN"/>
        </w:rPr>
        <w:t>122.DOI:10.19392/j.cnki</w:t>
      </w:r>
      <w:proofErr w:type="gramEnd"/>
      <w:r w:rsidRPr="005C0F64">
        <w:rPr>
          <w:sz w:val="20"/>
          <w:szCs w:val="20"/>
          <w:lang w:eastAsia="zh-CN"/>
        </w:rPr>
        <w:t>.1671-7341.202006110.</w:t>
      </w:r>
    </w:p>
    <w:p w14:paraId="3B8930D8" w14:textId="04F9B93F" w:rsidR="00285A19" w:rsidRPr="003F1564" w:rsidRDefault="005C0F64" w:rsidP="005C0F64">
      <w:pPr>
        <w:pStyle w:val="a3"/>
        <w:numPr>
          <w:ilvl w:val="0"/>
          <w:numId w:val="2"/>
        </w:numPr>
        <w:spacing w:line="240" w:lineRule="auto"/>
        <w:ind w:leftChars="0"/>
        <w:rPr>
          <w:sz w:val="20"/>
          <w:szCs w:val="20"/>
          <w:lang w:eastAsia="zh-CN"/>
        </w:rPr>
      </w:pPr>
      <w:proofErr w:type="gramStart"/>
      <w:r w:rsidRPr="005C0F64">
        <w:rPr>
          <w:sz w:val="20"/>
          <w:szCs w:val="20"/>
          <w:lang w:eastAsia="zh-CN"/>
        </w:rPr>
        <w:t>俞</w:t>
      </w:r>
      <w:proofErr w:type="gramEnd"/>
      <w:r w:rsidRPr="005C0F64">
        <w:rPr>
          <w:sz w:val="20"/>
          <w:szCs w:val="20"/>
          <w:lang w:eastAsia="zh-CN"/>
        </w:rPr>
        <w:t>虓.政府机关网络信息系统安全保密管理[J].电脑知识与技术,2019,15(11):</w:t>
      </w:r>
      <w:proofErr w:type="gramStart"/>
      <w:r w:rsidRPr="005C0F64">
        <w:rPr>
          <w:sz w:val="20"/>
          <w:szCs w:val="20"/>
          <w:lang w:eastAsia="zh-CN"/>
        </w:rPr>
        <w:t>67-68.DOI:10.14004/j.cnki.ckt</w:t>
      </w:r>
      <w:proofErr w:type="gramEnd"/>
      <w:r w:rsidRPr="005C0F64">
        <w:rPr>
          <w:sz w:val="20"/>
          <w:szCs w:val="20"/>
          <w:lang w:eastAsia="zh-CN"/>
        </w:rPr>
        <w:t>.2019.1101.</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4622A" w14:textId="77777777" w:rsidR="00C247DA" w:rsidRDefault="00C247DA">
      <w:pPr>
        <w:spacing w:after="0" w:line="240" w:lineRule="auto"/>
      </w:pPr>
      <w:r>
        <w:separator/>
      </w:r>
    </w:p>
  </w:endnote>
  <w:endnote w:type="continuationSeparator" w:id="0">
    <w:p w14:paraId="512BBBC5" w14:textId="77777777" w:rsidR="00C247DA" w:rsidRDefault="00C24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0072D930" w:rsidR="00285A19" w:rsidRDefault="00000000">
    <w:pPr>
      <w:spacing w:after="0"/>
      <w:ind w:left="0" w:firstLine="0"/>
    </w:pPr>
    <w:r>
      <w:rPr>
        <w:rFonts w:ascii="Microsoft YaHei UI" w:eastAsia="Microsoft YaHei UI" w:hAnsi="Microsoft YaHei UI" w:cs="Microsoft YaHei UI"/>
        <w:sz w:val="18"/>
      </w:rPr>
      <w:t xml:space="preserve">CIT </w:t>
    </w:r>
    <w:r w:rsidR="00012B7D">
      <w:rPr>
        <w:rFonts w:ascii="Microsoft YaHei UI" w:eastAsia="Microsoft YaHei UI" w:hAnsi="Microsoft YaHei UI" w:cs="Microsoft YaHei UI" w:hint="eastAsia"/>
        <w:sz w:val="18"/>
        <w:lang w:eastAsia="zh-CN"/>
      </w:rPr>
      <w:t>621</w:t>
    </w:r>
    <w:r>
      <w:rPr>
        <w:rFonts w:ascii="Microsoft YaHei UI" w:eastAsia="Microsoft YaHei UI" w:hAnsi="Microsoft YaHei UI" w:cs="Microsoft YaHei UI"/>
        <w:sz w:val="18"/>
      </w:rPr>
      <w:t>/</w:t>
    </w:r>
    <w:r w:rsidR="00012B7D">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F2B20" w14:textId="77777777" w:rsidR="00C247DA" w:rsidRDefault="00C247DA">
      <w:pPr>
        <w:spacing w:after="0" w:line="240" w:lineRule="auto"/>
      </w:pPr>
      <w:r>
        <w:separator/>
      </w:r>
    </w:p>
  </w:footnote>
  <w:footnote w:type="continuationSeparator" w:id="0">
    <w:p w14:paraId="6316DE77" w14:textId="77777777" w:rsidR="00C247DA" w:rsidRDefault="00C24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7E93B8D9"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012B7D" w:rsidRPr="00012B7D">
      <w:rPr>
        <w:sz w:val="18"/>
        <w:lang w:eastAsia="zh-CN"/>
      </w:rPr>
      <w:t>信息系统的保密性和完整性</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12B7D"/>
    <w:rsid w:val="00016356"/>
    <w:rsid w:val="00040610"/>
    <w:rsid w:val="00062123"/>
    <w:rsid w:val="00085FC7"/>
    <w:rsid w:val="000917CE"/>
    <w:rsid w:val="000A5525"/>
    <w:rsid w:val="00112E27"/>
    <w:rsid w:val="00115027"/>
    <w:rsid w:val="00142055"/>
    <w:rsid w:val="00144F14"/>
    <w:rsid w:val="001571DE"/>
    <w:rsid w:val="0017717A"/>
    <w:rsid w:val="001871B4"/>
    <w:rsid w:val="00202A13"/>
    <w:rsid w:val="00205ADA"/>
    <w:rsid w:val="00213702"/>
    <w:rsid w:val="002335F9"/>
    <w:rsid w:val="00263BC6"/>
    <w:rsid w:val="002756DD"/>
    <w:rsid w:val="00285A19"/>
    <w:rsid w:val="002B5A63"/>
    <w:rsid w:val="00311958"/>
    <w:rsid w:val="0033375C"/>
    <w:rsid w:val="00340A96"/>
    <w:rsid w:val="003721DE"/>
    <w:rsid w:val="00392034"/>
    <w:rsid w:val="003969CC"/>
    <w:rsid w:val="003C0E00"/>
    <w:rsid w:val="003D3020"/>
    <w:rsid w:val="003F1564"/>
    <w:rsid w:val="004530D3"/>
    <w:rsid w:val="00462B01"/>
    <w:rsid w:val="004717C6"/>
    <w:rsid w:val="004B425B"/>
    <w:rsid w:val="004B4EFB"/>
    <w:rsid w:val="004D3792"/>
    <w:rsid w:val="00516805"/>
    <w:rsid w:val="00541E84"/>
    <w:rsid w:val="00585E13"/>
    <w:rsid w:val="005C0F64"/>
    <w:rsid w:val="005C2D2C"/>
    <w:rsid w:val="005C40FF"/>
    <w:rsid w:val="006338E8"/>
    <w:rsid w:val="006632C4"/>
    <w:rsid w:val="006907A7"/>
    <w:rsid w:val="006D3F35"/>
    <w:rsid w:val="006F078A"/>
    <w:rsid w:val="00723E9B"/>
    <w:rsid w:val="00734B8A"/>
    <w:rsid w:val="007532FE"/>
    <w:rsid w:val="00786F28"/>
    <w:rsid w:val="00787962"/>
    <w:rsid w:val="007B76CB"/>
    <w:rsid w:val="007C7CF2"/>
    <w:rsid w:val="007F7341"/>
    <w:rsid w:val="0081498A"/>
    <w:rsid w:val="00814D4C"/>
    <w:rsid w:val="009B35FC"/>
    <w:rsid w:val="00A26627"/>
    <w:rsid w:val="00A341FB"/>
    <w:rsid w:val="00AA1042"/>
    <w:rsid w:val="00AA3AF8"/>
    <w:rsid w:val="00AB151B"/>
    <w:rsid w:val="00AD7B9A"/>
    <w:rsid w:val="00B43253"/>
    <w:rsid w:val="00B45522"/>
    <w:rsid w:val="00BB1650"/>
    <w:rsid w:val="00BC1721"/>
    <w:rsid w:val="00BF1597"/>
    <w:rsid w:val="00C247DA"/>
    <w:rsid w:val="00C75A61"/>
    <w:rsid w:val="00CD60FC"/>
    <w:rsid w:val="00CE2598"/>
    <w:rsid w:val="00D10346"/>
    <w:rsid w:val="00D66E61"/>
    <w:rsid w:val="00D953F2"/>
    <w:rsid w:val="00DA1F6D"/>
    <w:rsid w:val="00E20BA7"/>
    <w:rsid w:val="00E2794C"/>
    <w:rsid w:val="00E421C9"/>
    <w:rsid w:val="00E621E2"/>
    <w:rsid w:val="00E84024"/>
    <w:rsid w:val="00E856A7"/>
    <w:rsid w:val="00ED3157"/>
    <w:rsid w:val="00EE2F6A"/>
    <w:rsid w:val="00EF6E2F"/>
    <w:rsid w:val="00F042C5"/>
    <w:rsid w:val="00F37D73"/>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7725910">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635834498">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871960733">
      <w:bodyDiv w:val="1"/>
      <w:marLeft w:val="0"/>
      <w:marRight w:val="0"/>
      <w:marTop w:val="0"/>
      <w:marBottom w:val="0"/>
      <w:divBdr>
        <w:top w:val="none" w:sz="0" w:space="0" w:color="auto"/>
        <w:left w:val="none" w:sz="0" w:space="0" w:color="auto"/>
        <w:bottom w:val="none" w:sz="0" w:space="0" w:color="auto"/>
        <w:right w:val="none" w:sz="0" w:space="0" w:color="auto"/>
      </w:divBdr>
    </w:div>
    <w:div w:id="875041678">
      <w:bodyDiv w:val="1"/>
      <w:marLeft w:val="0"/>
      <w:marRight w:val="0"/>
      <w:marTop w:val="0"/>
      <w:marBottom w:val="0"/>
      <w:divBdr>
        <w:top w:val="none" w:sz="0" w:space="0" w:color="auto"/>
        <w:left w:val="none" w:sz="0" w:space="0" w:color="auto"/>
        <w:bottom w:val="none" w:sz="0" w:space="0" w:color="auto"/>
        <w:right w:val="none" w:sz="0" w:space="0" w:color="auto"/>
      </w:divBdr>
    </w:div>
    <w:div w:id="879392695">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6091758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08195079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394353114">
      <w:bodyDiv w:val="1"/>
      <w:marLeft w:val="0"/>
      <w:marRight w:val="0"/>
      <w:marTop w:val="0"/>
      <w:marBottom w:val="0"/>
      <w:divBdr>
        <w:top w:val="none" w:sz="0" w:space="0" w:color="auto"/>
        <w:left w:val="none" w:sz="0" w:space="0" w:color="auto"/>
        <w:bottom w:val="none" w:sz="0" w:space="0" w:color="auto"/>
        <w:right w:val="none" w:sz="0" w:space="0" w:color="auto"/>
      </w:divBdr>
    </w:div>
    <w:div w:id="1505900270">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38546959">
      <w:bodyDiv w:val="1"/>
      <w:marLeft w:val="0"/>
      <w:marRight w:val="0"/>
      <w:marTop w:val="0"/>
      <w:marBottom w:val="0"/>
      <w:divBdr>
        <w:top w:val="none" w:sz="0" w:space="0" w:color="auto"/>
        <w:left w:val="none" w:sz="0" w:space="0" w:color="auto"/>
        <w:bottom w:val="none" w:sz="0" w:space="0" w:color="auto"/>
        <w:right w:val="none" w:sz="0" w:space="0" w:color="auto"/>
      </w:divBdr>
    </w:div>
    <w:div w:id="156706386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58819899">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287641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699</Words>
  <Characters>3989</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33</cp:revision>
  <cp:lastPrinted>2024-09-24T08:40:00Z</cp:lastPrinted>
  <dcterms:created xsi:type="dcterms:W3CDTF">2024-06-23T06:20:00Z</dcterms:created>
  <dcterms:modified xsi:type="dcterms:W3CDTF">2024-09-24T08:40:00Z</dcterms:modified>
</cp:coreProperties>
</file>