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B4F09" w14:textId="6CE4CA51" w:rsidR="00095567" w:rsidRPr="00634661" w:rsidRDefault="005949D3" w:rsidP="00634661">
      <w:pPr>
        <w:ind w:left="363" w:right="244"/>
        <w:rPr>
          <w:rStyle w:val="a3"/>
          <w:rFonts w:ascii="宋体" w:eastAsia="宋体" w:hAnsi="宋体" w:cs="Arial"/>
          <w:color w:val="000000"/>
          <w:sz w:val="30"/>
          <w:szCs w:val="30"/>
          <w:shd w:val="clear" w:color="auto" w:fill="FFFFFF"/>
          <w:lang w:eastAsia="zh-CN"/>
        </w:rPr>
      </w:pPr>
      <w:r w:rsidRPr="005949D3">
        <w:rPr>
          <w:rStyle w:val="a3"/>
          <w:rFonts w:ascii="宋体" w:eastAsia="宋体" w:hAnsi="宋体" w:cs="Arial"/>
          <w:color w:val="000000"/>
          <w:sz w:val="30"/>
          <w:szCs w:val="30"/>
          <w:shd w:val="clear" w:color="auto" w:fill="FFFFFF"/>
          <w:lang w:eastAsia="zh-CN"/>
        </w:rPr>
        <w:t>并用三百个字或更多的单词来研究和讨论三个近期影响你日常生活的计算机安全法则。</w:t>
      </w:r>
    </w:p>
    <w:p w14:paraId="7BA78060" w14:textId="77777777" w:rsidR="00634661" w:rsidRDefault="00634661" w:rsidP="00634661">
      <w:pPr>
        <w:spacing w:line="200" w:lineRule="exact"/>
        <w:rPr>
          <w:rFonts w:ascii="Times New Roman" w:eastAsia="Times New Roman" w:hAnsi="Times New Roman"/>
          <w:sz w:val="24"/>
          <w:lang w:eastAsia="zh-CN"/>
        </w:rPr>
      </w:pPr>
    </w:p>
    <w:p w14:paraId="63F4DD3B" w14:textId="77777777" w:rsidR="00634661" w:rsidRDefault="00634661" w:rsidP="00634661">
      <w:pPr>
        <w:spacing w:line="200" w:lineRule="exact"/>
        <w:rPr>
          <w:rFonts w:ascii="Times New Roman" w:eastAsia="Times New Roman" w:hAnsi="Times New Roman"/>
          <w:sz w:val="24"/>
          <w:lang w:eastAsia="zh-CN"/>
        </w:rPr>
      </w:pPr>
    </w:p>
    <w:p w14:paraId="43D8121A" w14:textId="77777777" w:rsidR="00634661" w:rsidRDefault="00634661" w:rsidP="00634661">
      <w:pPr>
        <w:spacing w:line="200" w:lineRule="exact"/>
        <w:rPr>
          <w:rFonts w:ascii="Times New Roman" w:eastAsia="Times New Roman" w:hAnsi="Times New Roman"/>
          <w:sz w:val="24"/>
          <w:lang w:eastAsia="zh-CN"/>
        </w:rPr>
      </w:pPr>
    </w:p>
    <w:p w14:paraId="533B37FA" w14:textId="77777777" w:rsidR="00634661" w:rsidRDefault="00634661" w:rsidP="00634661">
      <w:pPr>
        <w:spacing w:line="224" w:lineRule="exact"/>
        <w:rPr>
          <w:rFonts w:ascii="Times New Roman" w:eastAsia="Times New Roman" w:hAnsi="Times New Roman"/>
          <w:sz w:val="24"/>
          <w:lang w:eastAsia="zh-CN"/>
        </w:rPr>
      </w:pPr>
    </w:p>
    <w:p w14:paraId="738A1A84" w14:textId="77777777" w:rsidR="005949D3" w:rsidRPr="005949D3" w:rsidRDefault="005949D3" w:rsidP="005949D3">
      <w:pPr>
        <w:widowControl/>
        <w:spacing w:line="306" w:lineRule="exact"/>
        <w:ind w:left="360" w:right="246"/>
        <w:rPr>
          <w:rFonts w:ascii="宋体" w:eastAsia="宋体" w:hAnsi="宋体" w:cs="Arial"/>
          <w:kern w:val="0"/>
          <w:sz w:val="24"/>
          <w:szCs w:val="20"/>
          <w:lang w:eastAsia="zh-CN"/>
        </w:rPr>
      </w:pPr>
      <w:r w:rsidRPr="005949D3">
        <w:rPr>
          <w:rFonts w:ascii="宋体" w:eastAsia="宋体" w:hAnsi="宋体" w:cs="Arial"/>
          <w:kern w:val="0"/>
          <w:sz w:val="24"/>
          <w:szCs w:val="20"/>
          <w:lang w:eastAsia="zh-CN"/>
        </w:rPr>
        <w:t>在现代社会，计算机安全法则已深入日常生活，影响个人隐私保护、数据安全和在线活动。以下是三个近期对我日常生活产生重大影响的计算机安全法则：</w:t>
      </w:r>
    </w:p>
    <w:p w14:paraId="14282D58" w14:textId="77777777" w:rsidR="005949D3" w:rsidRPr="005949D3" w:rsidRDefault="005949D3" w:rsidP="005949D3">
      <w:pPr>
        <w:widowControl/>
        <w:spacing w:line="306" w:lineRule="exact"/>
        <w:ind w:left="360" w:right="246"/>
        <w:rPr>
          <w:rFonts w:ascii="宋体" w:eastAsia="宋体" w:hAnsi="宋体" w:cs="Arial"/>
          <w:kern w:val="0"/>
          <w:sz w:val="24"/>
          <w:szCs w:val="20"/>
          <w:lang w:eastAsia="zh-CN"/>
        </w:rPr>
      </w:pPr>
    </w:p>
    <w:p w14:paraId="64605851" w14:textId="77777777" w:rsidR="005949D3" w:rsidRPr="005949D3" w:rsidRDefault="005949D3" w:rsidP="005949D3">
      <w:pPr>
        <w:widowControl/>
        <w:spacing w:line="306" w:lineRule="exact"/>
        <w:ind w:left="360" w:right="246"/>
        <w:rPr>
          <w:rFonts w:ascii="宋体" w:eastAsia="宋体" w:hAnsi="宋体" w:cs="Arial"/>
          <w:kern w:val="0"/>
          <w:sz w:val="24"/>
          <w:szCs w:val="20"/>
          <w:lang w:eastAsia="zh-CN"/>
        </w:rPr>
      </w:pPr>
      <w:r w:rsidRPr="005949D3">
        <w:rPr>
          <w:rFonts w:ascii="宋体" w:eastAsia="宋体" w:hAnsi="宋体" w:cs="Arial"/>
          <w:kern w:val="0"/>
          <w:sz w:val="24"/>
          <w:szCs w:val="20"/>
          <w:lang w:eastAsia="zh-CN"/>
        </w:rPr>
        <w:t>1. 《通用数据保护条例》（GDPR）</w:t>
      </w:r>
    </w:p>
    <w:p w14:paraId="5F2902FA" w14:textId="77777777" w:rsidR="005949D3" w:rsidRPr="005949D3" w:rsidRDefault="005949D3" w:rsidP="005949D3">
      <w:pPr>
        <w:widowControl/>
        <w:spacing w:line="306" w:lineRule="exact"/>
        <w:ind w:left="360" w:right="246"/>
        <w:rPr>
          <w:rFonts w:ascii="宋体" w:eastAsia="宋体" w:hAnsi="宋体" w:cs="Arial"/>
          <w:kern w:val="0"/>
          <w:sz w:val="24"/>
          <w:szCs w:val="20"/>
          <w:lang w:eastAsia="zh-CN"/>
        </w:rPr>
      </w:pPr>
    </w:p>
    <w:p w14:paraId="43640BB5" w14:textId="77777777" w:rsidR="005949D3" w:rsidRPr="005949D3" w:rsidRDefault="005949D3" w:rsidP="005949D3">
      <w:pPr>
        <w:widowControl/>
        <w:spacing w:line="306" w:lineRule="exact"/>
        <w:ind w:left="360" w:right="246"/>
        <w:rPr>
          <w:rFonts w:ascii="宋体" w:eastAsia="宋体" w:hAnsi="宋体" w:cs="Arial"/>
          <w:kern w:val="0"/>
          <w:sz w:val="24"/>
          <w:szCs w:val="20"/>
          <w:lang w:eastAsia="zh-CN"/>
        </w:rPr>
      </w:pPr>
      <w:r w:rsidRPr="005949D3">
        <w:rPr>
          <w:rFonts w:ascii="宋体" w:eastAsia="宋体" w:hAnsi="宋体" w:cs="Arial"/>
          <w:kern w:val="0"/>
          <w:sz w:val="24"/>
          <w:szCs w:val="20"/>
          <w:lang w:eastAsia="zh-CN"/>
        </w:rPr>
        <w:t>作为欧盟通过的重要数据保护法规，GDPR不仅在欧盟范围内生效，还影响到全球各地的企业。GDPR严格规定了数据收集、存储和使用的标准，要求企业必须明确用户数据的使用目的，并提供透明度和选择权。作为一个日常使用全球互联网服务的人，GDPR确保了我的个人数据不会被滥用或泄露。同时，我可以要求删除不必要的数据，保障了我的隐私权。这对日常在线购物、社交媒体互动等活动有直接影响。</w:t>
      </w:r>
    </w:p>
    <w:p w14:paraId="70220541" w14:textId="77777777" w:rsidR="005949D3" w:rsidRPr="005949D3" w:rsidRDefault="005949D3" w:rsidP="005949D3">
      <w:pPr>
        <w:widowControl/>
        <w:spacing w:line="306" w:lineRule="exact"/>
        <w:ind w:left="360" w:right="246"/>
        <w:rPr>
          <w:rFonts w:ascii="宋体" w:eastAsia="宋体" w:hAnsi="宋体" w:cs="Arial"/>
          <w:kern w:val="0"/>
          <w:sz w:val="24"/>
          <w:szCs w:val="20"/>
          <w:lang w:eastAsia="zh-CN"/>
        </w:rPr>
      </w:pPr>
    </w:p>
    <w:p w14:paraId="64307B08" w14:textId="77777777" w:rsidR="005949D3" w:rsidRPr="005949D3" w:rsidRDefault="005949D3" w:rsidP="005949D3">
      <w:pPr>
        <w:widowControl/>
        <w:spacing w:line="306" w:lineRule="exact"/>
        <w:ind w:left="360" w:right="246"/>
        <w:rPr>
          <w:rFonts w:ascii="宋体" w:eastAsia="宋体" w:hAnsi="宋体" w:cs="Arial"/>
          <w:kern w:val="0"/>
          <w:sz w:val="24"/>
          <w:szCs w:val="20"/>
          <w:lang w:eastAsia="zh-CN"/>
        </w:rPr>
      </w:pPr>
      <w:r w:rsidRPr="005949D3">
        <w:rPr>
          <w:rFonts w:ascii="宋体" w:eastAsia="宋体" w:hAnsi="宋体" w:cs="Arial"/>
          <w:kern w:val="0"/>
          <w:sz w:val="24"/>
          <w:szCs w:val="20"/>
          <w:lang w:eastAsia="zh-CN"/>
        </w:rPr>
        <w:t>2. 《加州消费者隐私法案》（CCPA）</w:t>
      </w:r>
    </w:p>
    <w:p w14:paraId="32ECDBD1" w14:textId="77777777" w:rsidR="005949D3" w:rsidRPr="005949D3" w:rsidRDefault="005949D3" w:rsidP="005949D3">
      <w:pPr>
        <w:widowControl/>
        <w:spacing w:line="306" w:lineRule="exact"/>
        <w:ind w:left="360" w:right="246"/>
        <w:rPr>
          <w:rFonts w:ascii="宋体" w:eastAsia="宋体" w:hAnsi="宋体" w:cs="Arial"/>
          <w:kern w:val="0"/>
          <w:sz w:val="24"/>
          <w:szCs w:val="20"/>
          <w:lang w:eastAsia="zh-CN"/>
        </w:rPr>
      </w:pPr>
    </w:p>
    <w:p w14:paraId="43B9A8B5" w14:textId="77777777" w:rsidR="005949D3" w:rsidRPr="005949D3" w:rsidRDefault="005949D3" w:rsidP="005949D3">
      <w:pPr>
        <w:widowControl/>
        <w:spacing w:line="306" w:lineRule="exact"/>
        <w:ind w:left="360" w:right="246"/>
        <w:rPr>
          <w:rFonts w:ascii="宋体" w:eastAsia="宋体" w:hAnsi="宋体" w:cs="Arial"/>
          <w:kern w:val="0"/>
          <w:sz w:val="24"/>
          <w:szCs w:val="20"/>
          <w:lang w:eastAsia="zh-CN"/>
        </w:rPr>
      </w:pPr>
      <w:r w:rsidRPr="005949D3">
        <w:rPr>
          <w:rFonts w:ascii="宋体" w:eastAsia="宋体" w:hAnsi="宋体" w:cs="Arial"/>
          <w:kern w:val="0"/>
          <w:sz w:val="24"/>
          <w:szCs w:val="20"/>
          <w:lang w:eastAsia="zh-CN"/>
        </w:rPr>
        <w:t>CCPA是美国最严格的数据隐私法之一，它赋予加州居民对其个人数据的广泛控制权。这些权利包括访问、删除和拒绝销售个人数据。即使我不住在加州，很多我日常使用的网络平台仍会遵守CCPA，提供更高的数据透明度和安全性。我可以随时了解公司如何收集和使用我的数据，并选择不参与某些数据共享。这为我在线互动提供了更多的隐私控制。</w:t>
      </w:r>
    </w:p>
    <w:p w14:paraId="448A020B" w14:textId="77777777" w:rsidR="005949D3" w:rsidRPr="005949D3" w:rsidRDefault="005949D3" w:rsidP="005949D3">
      <w:pPr>
        <w:widowControl/>
        <w:spacing w:line="306" w:lineRule="exact"/>
        <w:ind w:left="360" w:right="246"/>
        <w:rPr>
          <w:rFonts w:ascii="宋体" w:eastAsia="宋体" w:hAnsi="宋体" w:cs="Arial"/>
          <w:kern w:val="0"/>
          <w:sz w:val="24"/>
          <w:szCs w:val="20"/>
          <w:lang w:eastAsia="zh-CN"/>
        </w:rPr>
      </w:pPr>
    </w:p>
    <w:p w14:paraId="7D7D351C" w14:textId="77777777" w:rsidR="005949D3" w:rsidRPr="005949D3" w:rsidRDefault="005949D3" w:rsidP="005949D3">
      <w:pPr>
        <w:widowControl/>
        <w:spacing w:line="306" w:lineRule="exact"/>
        <w:ind w:left="360" w:right="246"/>
        <w:rPr>
          <w:rFonts w:ascii="宋体" w:eastAsia="宋体" w:hAnsi="宋体" w:cs="Arial"/>
          <w:kern w:val="0"/>
          <w:sz w:val="24"/>
          <w:szCs w:val="20"/>
          <w:lang w:eastAsia="zh-CN"/>
        </w:rPr>
      </w:pPr>
      <w:r w:rsidRPr="005949D3">
        <w:rPr>
          <w:rFonts w:ascii="宋体" w:eastAsia="宋体" w:hAnsi="宋体" w:cs="Arial"/>
          <w:kern w:val="0"/>
          <w:sz w:val="24"/>
          <w:szCs w:val="20"/>
          <w:lang w:eastAsia="zh-CN"/>
        </w:rPr>
        <w:t>3. 《网络安全信息共享法案》（CISA）</w:t>
      </w:r>
    </w:p>
    <w:p w14:paraId="476B8090" w14:textId="77777777" w:rsidR="005949D3" w:rsidRPr="005949D3" w:rsidRDefault="005949D3" w:rsidP="005949D3">
      <w:pPr>
        <w:widowControl/>
        <w:spacing w:line="306" w:lineRule="exact"/>
        <w:ind w:left="360" w:right="246"/>
        <w:rPr>
          <w:rFonts w:ascii="宋体" w:eastAsia="宋体" w:hAnsi="宋体" w:cs="Arial"/>
          <w:kern w:val="0"/>
          <w:sz w:val="24"/>
          <w:szCs w:val="20"/>
          <w:lang w:eastAsia="zh-CN"/>
        </w:rPr>
      </w:pPr>
    </w:p>
    <w:p w14:paraId="022FE4DD" w14:textId="77777777" w:rsidR="005949D3" w:rsidRPr="005949D3" w:rsidRDefault="005949D3" w:rsidP="005949D3">
      <w:pPr>
        <w:widowControl/>
        <w:spacing w:line="306" w:lineRule="exact"/>
        <w:ind w:left="360" w:right="246"/>
        <w:rPr>
          <w:rFonts w:ascii="宋体" w:eastAsia="宋体" w:hAnsi="宋体" w:cs="Arial"/>
          <w:kern w:val="0"/>
          <w:sz w:val="24"/>
          <w:szCs w:val="20"/>
          <w:lang w:eastAsia="zh-CN"/>
        </w:rPr>
      </w:pPr>
      <w:r w:rsidRPr="005949D3">
        <w:rPr>
          <w:rFonts w:ascii="宋体" w:eastAsia="宋体" w:hAnsi="宋体" w:cs="Arial"/>
          <w:kern w:val="0"/>
          <w:sz w:val="24"/>
          <w:szCs w:val="20"/>
          <w:lang w:eastAsia="zh-CN"/>
        </w:rPr>
        <w:t>CISA旨在促进政府和企业之间的信息共享，以应对网络威胁。这一法案加强了对网络攻击的防御，但也引发了对隐私的担忧。由于它允许公司与政府共享网络威胁信息，虽然提高了网络安全性，但也可能导致个人数据的广泛传播。作为一名互联网用户，我会更加关注自己的数据安全，尤其是在面对网络服务商和政府之间信息共享的背景下。</w:t>
      </w:r>
    </w:p>
    <w:p w14:paraId="026BAFE1" w14:textId="77777777" w:rsidR="005949D3" w:rsidRPr="005949D3" w:rsidRDefault="005949D3" w:rsidP="005949D3">
      <w:pPr>
        <w:widowControl/>
        <w:spacing w:line="306" w:lineRule="exact"/>
        <w:ind w:left="360" w:right="246"/>
        <w:rPr>
          <w:rFonts w:ascii="宋体" w:eastAsia="宋体" w:hAnsi="宋体" w:cs="Arial"/>
          <w:kern w:val="0"/>
          <w:sz w:val="24"/>
          <w:szCs w:val="20"/>
          <w:lang w:eastAsia="zh-CN"/>
        </w:rPr>
      </w:pPr>
    </w:p>
    <w:p w14:paraId="41D9F151" w14:textId="78470A0D" w:rsidR="00857164" w:rsidRPr="00857164" w:rsidRDefault="005949D3" w:rsidP="005949D3">
      <w:pPr>
        <w:widowControl/>
        <w:spacing w:line="306" w:lineRule="exact"/>
        <w:ind w:left="360" w:right="246"/>
        <w:rPr>
          <w:rFonts w:ascii="宋体" w:eastAsia="宋体" w:hAnsi="宋体" w:cs="Arial"/>
          <w:kern w:val="0"/>
          <w:sz w:val="24"/>
          <w:szCs w:val="20"/>
          <w:lang w:eastAsia="zh-CN"/>
        </w:rPr>
      </w:pPr>
      <w:r w:rsidRPr="005949D3">
        <w:rPr>
          <w:rFonts w:ascii="宋体" w:eastAsia="宋体" w:hAnsi="宋体" w:cs="Arial"/>
          <w:kern w:val="0"/>
          <w:sz w:val="24"/>
          <w:szCs w:val="20"/>
          <w:lang w:eastAsia="zh-CN"/>
        </w:rPr>
        <w:t>这三项法则显著影响了我的在线安全与隐私保护，并促使我更加谨慎地管理个人数据，享有更多的控制权和透明度，同时也引发了对数据共享和隐私泄露的担忧。</w:t>
      </w:r>
    </w:p>
    <w:p w14:paraId="610B767B" w14:textId="77777777" w:rsidR="00857164" w:rsidRPr="00857164" w:rsidRDefault="00857164" w:rsidP="00857164">
      <w:pPr>
        <w:widowControl/>
        <w:spacing w:line="306" w:lineRule="exact"/>
        <w:ind w:left="360" w:right="246"/>
        <w:rPr>
          <w:rFonts w:ascii="宋体" w:eastAsia="宋体" w:hAnsi="宋体" w:cs="Arial"/>
          <w:kern w:val="0"/>
          <w:sz w:val="24"/>
          <w:szCs w:val="20"/>
          <w:lang w:eastAsia="zh-CN"/>
        </w:rPr>
      </w:pPr>
    </w:p>
    <w:p w14:paraId="0FCD4685" w14:textId="77777777" w:rsidR="00857164" w:rsidRPr="00857164" w:rsidRDefault="00857164" w:rsidP="00857164">
      <w:pPr>
        <w:widowControl/>
        <w:spacing w:line="306" w:lineRule="exact"/>
        <w:ind w:left="360" w:right="246"/>
        <w:rPr>
          <w:rFonts w:ascii="宋体" w:eastAsia="宋体" w:hAnsi="宋体" w:cs="Arial"/>
          <w:kern w:val="0"/>
          <w:sz w:val="24"/>
          <w:szCs w:val="20"/>
          <w:lang w:eastAsia="zh-CN"/>
        </w:rPr>
      </w:pPr>
    </w:p>
    <w:p w14:paraId="51171D21" w14:textId="77777777" w:rsidR="00857164" w:rsidRPr="00857164" w:rsidRDefault="00857164" w:rsidP="00857164">
      <w:pPr>
        <w:widowControl/>
        <w:spacing w:line="306" w:lineRule="exact"/>
        <w:ind w:left="360" w:right="246"/>
        <w:rPr>
          <w:rFonts w:ascii="宋体" w:eastAsia="宋体" w:hAnsi="宋体" w:cs="Arial"/>
          <w:kern w:val="0"/>
          <w:sz w:val="24"/>
          <w:szCs w:val="20"/>
          <w:lang w:eastAsia="zh-CN"/>
        </w:rPr>
      </w:pPr>
    </w:p>
    <w:p w14:paraId="522C28ED" w14:textId="0AC346C0" w:rsidR="00095567" w:rsidRPr="00857164" w:rsidRDefault="00095567" w:rsidP="00DC26D9">
      <w:pPr>
        <w:widowControl/>
        <w:spacing w:line="306" w:lineRule="exact"/>
        <w:ind w:left="360" w:right="246"/>
        <w:rPr>
          <w:rFonts w:ascii="宋体" w:eastAsia="宋体" w:hAnsi="宋体" w:cs="Arial"/>
          <w:kern w:val="0"/>
          <w:sz w:val="24"/>
          <w:szCs w:val="20"/>
          <w:lang w:eastAsia="zh-CN"/>
        </w:rPr>
      </w:pPr>
    </w:p>
    <w:sectPr w:rsidR="00095567" w:rsidRPr="00857164" w:rsidSect="009E394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8EBA5F" w14:textId="77777777" w:rsidR="00F918C7" w:rsidRDefault="00F918C7" w:rsidP="005C6F1D">
      <w:r>
        <w:separator/>
      </w:r>
    </w:p>
  </w:endnote>
  <w:endnote w:type="continuationSeparator" w:id="0">
    <w:p w14:paraId="061522A4" w14:textId="77777777" w:rsidR="00F918C7" w:rsidRDefault="00F918C7" w:rsidP="005C6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EC5231" w14:textId="77777777" w:rsidR="00F918C7" w:rsidRDefault="00F918C7" w:rsidP="005C6F1D">
      <w:r>
        <w:separator/>
      </w:r>
    </w:p>
  </w:footnote>
  <w:footnote w:type="continuationSeparator" w:id="0">
    <w:p w14:paraId="0EAA445D" w14:textId="77777777" w:rsidR="00F918C7" w:rsidRDefault="00F918C7" w:rsidP="005C6F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AFB"/>
    <w:rsid w:val="00063F6A"/>
    <w:rsid w:val="0008639B"/>
    <w:rsid w:val="00095567"/>
    <w:rsid w:val="0013514F"/>
    <w:rsid w:val="00150A3E"/>
    <w:rsid w:val="00207190"/>
    <w:rsid w:val="002F0AFB"/>
    <w:rsid w:val="003C66EE"/>
    <w:rsid w:val="0047111E"/>
    <w:rsid w:val="00487F5F"/>
    <w:rsid w:val="004A728E"/>
    <w:rsid w:val="004C5E4F"/>
    <w:rsid w:val="00562B23"/>
    <w:rsid w:val="005949D3"/>
    <w:rsid w:val="005C6F1D"/>
    <w:rsid w:val="00634661"/>
    <w:rsid w:val="006C4FB0"/>
    <w:rsid w:val="00702F49"/>
    <w:rsid w:val="007F756C"/>
    <w:rsid w:val="0081563F"/>
    <w:rsid w:val="00856915"/>
    <w:rsid w:val="00857164"/>
    <w:rsid w:val="00862FE9"/>
    <w:rsid w:val="008F7F8E"/>
    <w:rsid w:val="00962128"/>
    <w:rsid w:val="009E394E"/>
    <w:rsid w:val="00A60363"/>
    <w:rsid w:val="00D1756C"/>
    <w:rsid w:val="00D67A37"/>
    <w:rsid w:val="00DC26D9"/>
    <w:rsid w:val="00F918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781C6D5"/>
  <w15:chartTrackingRefBased/>
  <w15:docId w15:val="{C2016056-8363-49DE-909C-3130E3F80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095567"/>
    <w:pPr>
      <w:widowControl/>
      <w:spacing w:before="100" w:beforeAutospacing="1" w:after="100" w:afterAutospacing="1"/>
      <w:jc w:val="left"/>
      <w:outlineLvl w:val="2"/>
    </w:pPr>
    <w:rPr>
      <w:rFonts w:ascii="MS PGothic" w:eastAsia="MS PGothic" w:hAnsi="MS PGothic" w:cs="MS PGothic"/>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95567"/>
    <w:rPr>
      <w:b/>
      <w:bCs/>
    </w:rPr>
  </w:style>
  <w:style w:type="character" w:customStyle="1" w:styleId="30">
    <w:name w:val="見出し 3 (文字)"/>
    <w:basedOn w:val="a0"/>
    <w:link w:val="3"/>
    <w:uiPriority w:val="9"/>
    <w:rsid w:val="00095567"/>
    <w:rPr>
      <w:rFonts w:ascii="MS PGothic" w:eastAsia="MS PGothic" w:hAnsi="MS PGothic" w:cs="MS PGothic"/>
      <w:b/>
      <w:bCs/>
      <w:kern w:val="0"/>
      <w:sz w:val="27"/>
      <w:szCs w:val="27"/>
    </w:rPr>
  </w:style>
  <w:style w:type="paragraph" w:styleId="Web">
    <w:name w:val="Normal (Web)"/>
    <w:basedOn w:val="a"/>
    <w:uiPriority w:val="99"/>
    <w:semiHidden/>
    <w:unhideWhenUsed/>
    <w:rsid w:val="00095567"/>
    <w:pPr>
      <w:widowControl/>
      <w:spacing w:before="100" w:beforeAutospacing="1" w:after="100" w:afterAutospacing="1"/>
      <w:jc w:val="left"/>
    </w:pPr>
    <w:rPr>
      <w:rFonts w:ascii="MS PGothic" w:eastAsia="MS PGothic" w:hAnsi="MS PGothic" w:cs="MS PGothic"/>
      <w:kern w:val="0"/>
      <w:sz w:val="24"/>
      <w:szCs w:val="24"/>
    </w:rPr>
  </w:style>
  <w:style w:type="paragraph" w:styleId="a4">
    <w:name w:val="header"/>
    <w:basedOn w:val="a"/>
    <w:link w:val="a5"/>
    <w:uiPriority w:val="99"/>
    <w:unhideWhenUsed/>
    <w:rsid w:val="005C6F1D"/>
    <w:pPr>
      <w:tabs>
        <w:tab w:val="center" w:pos="4153"/>
        <w:tab w:val="right" w:pos="8306"/>
      </w:tabs>
      <w:snapToGrid w:val="0"/>
    </w:pPr>
  </w:style>
  <w:style w:type="character" w:customStyle="1" w:styleId="a5">
    <w:name w:val="ヘッダー (文字)"/>
    <w:basedOn w:val="a0"/>
    <w:link w:val="a4"/>
    <w:uiPriority w:val="99"/>
    <w:rsid w:val="005C6F1D"/>
  </w:style>
  <w:style w:type="paragraph" w:styleId="a6">
    <w:name w:val="footer"/>
    <w:basedOn w:val="a"/>
    <w:link w:val="a7"/>
    <w:uiPriority w:val="99"/>
    <w:unhideWhenUsed/>
    <w:rsid w:val="005C6F1D"/>
    <w:pPr>
      <w:tabs>
        <w:tab w:val="center" w:pos="4153"/>
        <w:tab w:val="right" w:pos="8306"/>
      </w:tabs>
      <w:snapToGrid w:val="0"/>
    </w:pPr>
  </w:style>
  <w:style w:type="character" w:customStyle="1" w:styleId="a7">
    <w:name w:val="フッター (文字)"/>
    <w:basedOn w:val="a0"/>
    <w:link w:val="a6"/>
    <w:uiPriority w:val="99"/>
    <w:rsid w:val="005C6F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037923">
      <w:bodyDiv w:val="1"/>
      <w:marLeft w:val="0"/>
      <w:marRight w:val="0"/>
      <w:marTop w:val="0"/>
      <w:marBottom w:val="0"/>
      <w:divBdr>
        <w:top w:val="none" w:sz="0" w:space="0" w:color="auto"/>
        <w:left w:val="none" w:sz="0" w:space="0" w:color="auto"/>
        <w:bottom w:val="none" w:sz="0" w:space="0" w:color="auto"/>
        <w:right w:val="none" w:sz="0" w:space="0" w:color="auto"/>
      </w:divBdr>
    </w:div>
    <w:div w:id="958490064">
      <w:bodyDiv w:val="1"/>
      <w:marLeft w:val="0"/>
      <w:marRight w:val="0"/>
      <w:marTop w:val="0"/>
      <w:marBottom w:val="0"/>
      <w:divBdr>
        <w:top w:val="none" w:sz="0" w:space="0" w:color="auto"/>
        <w:left w:val="none" w:sz="0" w:space="0" w:color="auto"/>
        <w:bottom w:val="none" w:sz="0" w:space="0" w:color="auto"/>
        <w:right w:val="none" w:sz="0" w:space="0" w:color="auto"/>
      </w:divBdr>
    </w:div>
    <w:div w:id="1188132029">
      <w:bodyDiv w:val="1"/>
      <w:marLeft w:val="0"/>
      <w:marRight w:val="0"/>
      <w:marTop w:val="0"/>
      <w:marBottom w:val="0"/>
      <w:divBdr>
        <w:top w:val="none" w:sz="0" w:space="0" w:color="auto"/>
        <w:left w:val="none" w:sz="0" w:space="0" w:color="auto"/>
        <w:bottom w:val="none" w:sz="0" w:space="0" w:color="auto"/>
        <w:right w:val="none" w:sz="0" w:space="0" w:color="auto"/>
      </w:divBdr>
    </w:div>
    <w:div w:id="1330215693">
      <w:bodyDiv w:val="1"/>
      <w:marLeft w:val="0"/>
      <w:marRight w:val="0"/>
      <w:marTop w:val="0"/>
      <w:marBottom w:val="0"/>
      <w:divBdr>
        <w:top w:val="none" w:sz="0" w:space="0" w:color="auto"/>
        <w:left w:val="none" w:sz="0" w:space="0" w:color="auto"/>
        <w:bottom w:val="none" w:sz="0" w:space="0" w:color="auto"/>
        <w:right w:val="none" w:sz="0" w:space="0" w:color="auto"/>
      </w:divBdr>
      <w:divsChild>
        <w:div w:id="1514147058">
          <w:marLeft w:val="0"/>
          <w:marRight w:val="0"/>
          <w:marTop w:val="0"/>
          <w:marBottom w:val="0"/>
          <w:divBdr>
            <w:top w:val="none" w:sz="0" w:space="0" w:color="auto"/>
            <w:left w:val="none" w:sz="0" w:space="0" w:color="auto"/>
            <w:bottom w:val="none" w:sz="0" w:space="0" w:color="auto"/>
            <w:right w:val="none" w:sz="0" w:space="0" w:color="auto"/>
          </w:divBdr>
          <w:divsChild>
            <w:div w:id="960841995">
              <w:marLeft w:val="0"/>
              <w:marRight w:val="0"/>
              <w:marTop w:val="0"/>
              <w:marBottom w:val="0"/>
              <w:divBdr>
                <w:top w:val="none" w:sz="0" w:space="0" w:color="auto"/>
                <w:left w:val="none" w:sz="0" w:space="0" w:color="auto"/>
                <w:bottom w:val="none" w:sz="0" w:space="0" w:color="auto"/>
                <w:right w:val="none" w:sz="0" w:space="0" w:color="auto"/>
              </w:divBdr>
              <w:divsChild>
                <w:div w:id="2113083191">
                  <w:marLeft w:val="0"/>
                  <w:marRight w:val="0"/>
                  <w:marTop w:val="0"/>
                  <w:marBottom w:val="0"/>
                  <w:divBdr>
                    <w:top w:val="none" w:sz="0" w:space="0" w:color="auto"/>
                    <w:left w:val="none" w:sz="0" w:space="0" w:color="auto"/>
                    <w:bottom w:val="none" w:sz="0" w:space="0" w:color="auto"/>
                    <w:right w:val="none" w:sz="0" w:space="0" w:color="auto"/>
                  </w:divBdr>
                  <w:divsChild>
                    <w:div w:id="165178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22524">
          <w:marLeft w:val="0"/>
          <w:marRight w:val="0"/>
          <w:marTop w:val="0"/>
          <w:marBottom w:val="0"/>
          <w:divBdr>
            <w:top w:val="none" w:sz="0" w:space="0" w:color="auto"/>
            <w:left w:val="none" w:sz="0" w:space="0" w:color="auto"/>
            <w:bottom w:val="none" w:sz="0" w:space="0" w:color="auto"/>
            <w:right w:val="none" w:sz="0" w:space="0" w:color="auto"/>
          </w:divBdr>
          <w:divsChild>
            <w:div w:id="1419062852">
              <w:marLeft w:val="0"/>
              <w:marRight w:val="0"/>
              <w:marTop w:val="0"/>
              <w:marBottom w:val="0"/>
              <w:divBdr>
                <w:top w:val="none" w:sz="0" w:space="0" w:color="auto"/>
                <w:left w:val="none" w:sz="0" w:space="0" w:color="auto"/>
                <w:bottom w:val="none" w:sz="0" w:space="0" w:color="auto"/>
                <w:right w:val="none" w:sz="0" w:space="0" w:color="auto"/>
              </w:divBdr>
              <w:divsChild>
                <w:div w:id="1751390048">
                  <w:marLeft w:val="0"/>
                  <w:marRight w:val="0"/>
                  <w:marTop w:val="0"/>
                  <w:marBottom w:val="0"/>
                  <w:divBdr>
                    <w:top w:val="none" w:sz="0" w:space="0" w:color="auto"/>
                    <w:left w:val="none" w:sz="0" w:space="0" w:color="auto"/>
                    <w:bottom w:val="none" w:sz="0" w:space="0" w:color="auto"/>
                    <w:right w:val="none" w:sz="0" w:space="0" w:color="auto"/>
                  </w:divBdr>
                  <w:divsChild>
                    <w:div w:id="78750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D97B2-B726-45E5-B215-BD155CF8A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Pages>
  <Words>112</Words>
  <Characters>643</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焕发 叶</dc:creator>
  <cp:keywords/>
  <dc:description/>
  <cp:lastModifiedBy>叶焕发</cp:lastModifiedBy>
  <cp:revision>11</cp:revision>
  <cp:lastPrinted>2024-09-04T13:34:00Z</cp:lastPrinted>
  <dcterms:created xsi:type="dcterms:W3CDTF">2024-06-16T07:47:00Z</dcterms:created>
  <dcterms:modified xsi:type="dcterms:W3CDTF">2024-09-15T12:22:00Z</dcterms:modified>
</cp:coreProperties>
</file>