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14E4C468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62</w:t>
      </w:r>
      <w:r w:rsidR="001D2A70">
        <w:rPr>
          <w:rFonts w:ascii="Microsoft YaHei UI" w:eastAsia="Microsoft YaHei UI" w:hAnsi="Microsoft YaHei UI" w:cs="Microsoft YaHei UI" w:hint="eastAsia"/>
          <w:sz w:val="32"/>
          <w:lang w:eastAsia="zh-CN"/>
        </w:rPr>
        <w:t>3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1D2A70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3D5CA950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1D2A70" w:rsidRPr="001D2A70">
        <w:rPr>
          <w:rFonts w:ascii="Microsoft YaHei UI" w:eastAsia="Microsoft YaHei UI" w:hAnsi="Microsoft YaHei UI" w:cs="Microsoft YaHei UI" w:hint="eastAsia"/>
          <w:sz w:val="32"/>
          <w:lang w:eastAsia="zh-CN"/>
        </w:rPr>
        <w:t>网络与计算机取证的核心技术与实践探索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C51F" w14:textId="03051848" w:rsidR="00345987" w:rsidRDefault="001D2A70" w:rsidP="004C44F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1D2A70">
        <w:rPr>
          <w:rFonts w:ascii="Microsoft YaHei UI" w:eastAsia="Microsoft YaHei UI" w:hAnsi="Microsoft YaHei UI" w:cs="Microsoft YaHei UI" w:hint="eastAsia"/>
          <w:sz w:val="20"/>
          <w:lang w:eastAsia="zh-CN"/>
        </w:rPr>
        <w:t>网络与计算机取证的概念与意义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 w:rsidR="00021CC1" w:rsidRPr="004C44FA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0CA2F45" w14:textId="74418069" w:rsidR="008C023F" w:rsidRPr="00D8131A" w:rsidRDefault="001D2A70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协助执法部门打击网络犯罪</w:t>
      </w:r>
    </w:p>
    <w:p w14:paraId="40241335" w14:textId="22ABF5B5" w:rsidR="00D8131A" w:rsidRDefault="001D2A70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保护企业和个人数据安全</w:t>
      </w:r>
    </w:p>
    <w:p w14:paraId="49384AD4" w14:textId="0B2024DC" w:rsidR="004C44FA" w:rsidRPr="00D8131A" w:rsidRDefault="001D2A70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支持法律诉讼中的证据采集</w:t>
      </w:r>
    </w:p>
    <w:p w14:paraId="6C1D7FB2" w14:textId="64C3CF73" w:rsidR="00684E30" w:rsidRDefault="001D2A70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1D2A70">
        <w:rPr>
          <w:rFonts w:ascii="Microsoft YaHei UI" w:eastAsia="Microsoft YaHei UI" w:hAnsi="Microsoft YaHei UI" w:cs="Microsoft YaHei UI" w:hint="eastAsia"/>
          <w:sz w:val="20"/>
          <w:lang w:eastAsia="zh-CN"/>
        </w:rPr>
        <w:t>核心技术与工具</w:t>
      </w:r>
    </w:p>
    <w:p w14:paraId="42B8C288" w14:textId="6AE2C609" w:rsidR="00684E30" w:rsidRDefault="001D2A70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计算机取证的核心技术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50BA06A" w14:textId="3C2BBD06" w:rsidR="00684E30" w:rsidRDefault="001D2A70" w:rsidP="00684E30">
      <w:pPr>
        <w:numPr>
          <w:ilvl w:val="1"/>
          <w:numId w:val="1"/>
        </w:numPr>
        <w:spacing w:after="143"/>
        <w:ind w:left="1293" w:hanging="442"/>
      </w:pPr>
      <w:r w:rsidRPr="001D2A70">
        <w:rPr>
          <w:rFonts w:ascii="等线" w:eastAsia="等线" w:hAnsi="等线" w:cs="等线" w:hint="eastAsia"/>
          <w:sz w:val="20"/>
        </w:rPr>
        <w:t>网络取证的核心技术</w:t>
      </w:r>
    </w:p>
    <w:p w14:paraId="6A15E782" w14:textId="3D1E9C45" w:rsidR="00684E30" w:rsidRDefault="001D2A70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常用工具</w:t>
      </w:r>
    </w:p>
    <w:p w14:paraId="3AB033A1" w14:textId="0FA6C200" w:rsidR="00345987" w:rsidRDefault="001D2A70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1D2A70">
        <w:rPr>
          <w:rFonts w:ascii="Microsoft YaHei UI" w:eastAsia="Microsoft YaHei UI" w:hAnsi="Microsoft YaHei UI" w:cs="Microsoft YaHei UI" w:hint="eastAsia"/>
          <w:sz w:val="20"/>
          <w:lang w:eastAsia="zh-CN"/>
        </w:rPr>
        <w:t>实践中的挑战与解决方案</w:t>
      </w:r>
    </w:p>
    <w:p w14:paraId="14B98587" w14:textId="353D91BC" w:rsidR="00345987" w:rsidRPr="002F5A03" w:rsidRDefault="001D2A70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1D2A70">
        <w:rPr>
          <w:rFonts w:ascii="等线" w:eastAsia="等线" w:hAnsi="等线" w:cs="等线" w:hint="eastAsia"/>
          <w:sz w:val="20"/>
        </w:rPr>
        <w:t>挑战</w:t>
      </w:r>
    </w:p>
    <w:p w14:paraId="2C443DF2" w14:textId="5478FDCE" w:rsidR="00345987" w:rsidRPr="002F5A03" w:rsidRDefault="001D2A70" w:rsidP="001D2A70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1D2A70">
        <w:rPr>
          <w:rFonts w:ascii="等线" w:eastAsia="等线" w:hAnsi="等线" w:cs="等线" w:hint="eastAsia"/>
          <w:sz w:val="20"/>
          <w:lang w:eastAsia="zh-CN"/>
        </w:rPr>
        <w:t>解决方案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3B5F821E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0653CC">
        <w:rPr>
          <w:rFonts w:ascii="Times New Roman" w:hAnsi="Times New Roman" w:cs="Times New Roman" w:hint="eastAsia"/>
          <w:lang w:eastAsia="zh-CN"/>
        </w:rPr>
        <w:t>刘雪花</w:t>
      </w:r>
      <w:r w:rsidRPr="000653CC">
        <w:rPr>
          <w:rFonts w:ascii="Times New Roman" w:hAnsi="Times New Roman" w:cs="Times New Roman" w:hint="eastAsia"/>
          <w:lang w:eastAsia="zh-CN"/>
        </w:rPr>
        <w:t>,</w:t>
      </w:r>
      <w:r w:rsidRPr="000653CC">
        <w:rPr>
          <w:rFonts w:ascii="Times New Roman" w:hAnsi="Times New Roman" w:cs="Times New Roman" w:hint="eastAsia"/>
          <w:lang w:eastAsia="zh-CN"/>
        </w:rPr>
        <w:t>丁</w:t>
      </w:r>
      <w:r w:rsidRPr="000653CC">
        <w:rPr>
          <w:rFonts w:ascii="宋体" w:eastAsia="宋体" w:hAnsi="宋体" w:cs="宋体" w:hint="eastAsia"/>
          <w:lang w:eastAsia="zh-CN"/>
        </w:rPr>
        <w:t>丽</w:t>
      </w:r>
      <w:r w:rsidRPr="000653CC">
        <w:rPr>
          <w:rFonts w:ascii="Yu Mincho" w:eastAsia="Yu Mincho" w:hAnsi="Yu Mincho" w:cs="Yu Mincho" w:hint="eastAsia"/>
          <w:lang w:eastAsia="zh-CN"/>
        </w:rPr>
        <w:t>萍</w:t>
      </w:r>
      <w:r w:rsidRPr="000653CC">
        <w:rPr>
          <w:rFonts w:ascii="Times New Roman" w:hAnsi="Times New Roman" w:cs="Times New Roman" w:hint="eastAsia"/>
          <w:lang w:eastAsia="zh-CN"/>
        </w:rPr>
        <w:t>,</w:t>
      </w:r>
      <w:r w:rsidRPr="000653CC">
        <w:rPr>
          <w:rFonts w:ascii="宋体" w:eastAsia="宋体" w:hAnsi="宋体" w:cs="宋体" w:hint="eastAsia"/>
          <w:lang w:eastAsia="zh-CN"/>
        </w:rPr>
        <w:t>郑</w:t>
      </w:r>
      <w:r w:rsidRPr="000653CC">
        <w:rPr>
          <w:rFonts w:ascii="Yu Mincho" w:eastAsia="Yu Mincho" w:hAnsi="Yu Mincho" w:cs="Yu Mincho" w:hint="eastAsia"/>
          <w:lang w:eastAsia="zh-CN"/>
        </w:rPr>
        <w:t>涛</w:t>
      </w:r>
      <w:r w:rsidRPr="000653CC">
        <w:rPr>
          <w:rFonts w:ascii="Times New Roman" w:hAnsi="Times New Roman" w:cs="Times New Roman" w:hint="eastAsia"/>
          <w:lang w:eastAsia="zh-CN"/>
        </w:rPr>
        <w:t>,</w:t>
      </w:r>
      <w:r w:rsidRPr="000653CC">
        <w:rPr>
          <w:rFonts w:ascii="Times New Roman" w:hAnsi="Times New Roman" w:cs="Times New Roman" w:hint="eastAsia"/>
          <w:lang w:eastAsia="zh-CN"/>
        </w:rPr>
        <w:t>吴敬征</w:t>
      </w:r>
      <w:r w:rsidRPr="000653CC">
        <w:rPr>
          <w:rFonts w:ascii="Times New Roman" w:hAnsi="Times New Roman" w:cs="Times New Roman" w:hint="eastAsia"/>
          <w:lang w:eastAsia="zh-CN"/>
        </w:rPr>
        <w:t>,</w:t>
      </w:r>
      <w:r w:rsidRPr="000653CC">
        <w:rPr>
          <w:rFonts w:ascii="Times New Roman" w:hAnsi="Times New Roman" w:cs="Times New Roman" w:hint="eastAsia"/>
          <w:lang w:eastAsia="zh-CN"/>
        </w:rPr>
        <w:t>李彦峰</w:t>
      </w:r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面向网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的网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攻</w:t>
      </w:r>
      <w:r w:rsidRPr="000653CC">
        <w:rPr>
          <w:rFonts w:ascii="宋体" w:eastAsia="宋体" w:hAnsi="宋体" w:cs="宋体" w:hint="eastAsia"/>
          <w:lang w:eastAsia="zh-CN"/>
        </w:rPr>
        <w:t>击</w:t>
      </w:r>
      <w:r w:rsidRPr="000653CC">
        <w:rPr>
          <w:rFonts w:ascii="Yu Mincho" w:eastAsia="Yu Mincho" w:hAnsi="Yu Mincho" w:cs="Yu Mincho" w:hint="eastAsia"/>
          <w:lang w:eastAsia="zh-CN"/>
        </w:rPr>
        <w:t>追踪溯源技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Yu Mincho" w:eastAsia="Yu Mincho" w:hAnsi="Yu Mincho" w:cs="Yu Mincho" w:hint="eastAsia"/>
          <w:lang w:eastAsia="zh-CN"/>
        </w:rPr>
        <w:t>分析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宋体" w:eastAsia="宋体" w:hAnsi="宋体" w:cs="宋体" w:hint="eastAsia"/>
          <w:lang w:eastAsia="zh-CN"/>
        </w:rPr>
        <w:t>软</w:t>
      </w:r>
      <w:r w:rsidRPr="000653CC">
        <w:rPr>
          <w:rFonts w:ascii="Yu Mincho" w:eastAsia="Yu Mincho" w:hAnsi="Yu Mincho" w:cs="Yu Mincho" w:hint="eastAsia"/>
          <w:lang w:eastAsia="zh-CN"/>
        </w:rPr>
        <w:t>件学</w:t>
      </w:r>
      <w:r w:rsidRPr="000653CC">
        <w:rPr>
          <w:rFonts w:ascii="宋体" w:eastAsia="宋体" w:hAnsi="宋体" w:cs="宋体" w:hint="eastAsia"/>
          <w:lang w:eastAsia="zh-CN"/>
        </w:rPr>
        <w:t>报</w:t>
      </w:r>
      <w:r w:rsidRPr="000653CC">
        <w:rPr>
          <w:rFonts w:ascii="Times New Roman" w:hAnsi="Times New Roman" w:cs="Times New Roman" w:hint="eastAsia"/>
          <w:lang w:eastAsia="zh-CN"/>
        </w:rPr>
        <w:t>,2021,32(01):</w:t>
      </w:r>
      <w:proofErr w:type="gramStart"/>
      <w:r w:rsidRPr="000653CC">
        <w:rPr>
          <w:rFonts w:ascii="Times New Roman" w:hAnsi="Times New Roman" w:cs="Times New Roman" w:hint="eastAsia"/>
          <w:lang w:eastAsia="zh-CN"/>
        </w:rPr>
        <w:t>194-217.DOI:10.13328/j.cnki.jos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.006105.</w:t>
      </w:r>
    </w:p>
    <w:p w14:paraId="5A0F7CDB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0653CC">
        <w:rPr>
          <w:rFonts w:ascii="Times New Roman" w:hAnsi="Times New Roman" w:cs="Times New Roman" w:hint="eastAsia"/>
          <w:lang w:eastAsia="zh-CN"/>
        </w:rPr>
        <w:t>洪洋</w:t>
      </w:r>
      <w:r w:rsidRPr="000653CC">
        <w:rPr>
          <w:rFonts w:ascii="Times New Roman" w:hAnsi="Times New Roman" w:cs="Times New Roman" w:hint="eastAsia"/>
          <w:lang w:eastAsia="zh-CN"/>
        </w:rPr>
        <w:t>.</w:t>
      </w:r>
      <w:proofErr w:type="gramStart"/>
      <w:r w:rsidRPr="000653CC">
        <w:rPr>
          <w:rFonts w:ascii="宋体" w:eastAsia="宋体" w:hAnsi="宋体" w:cs="宋体" w:hint="eastAsia"/>
          <w:lang w:eastAsia="zh-CN"/>
        </w:rPr>
        <w:t>论</w:t>
      </w:r>
      <w:r w:rsidRPr="000653CC">
        <w:rPr>
          <w:rFonts w:ascii="Yu Mincho" w:eastAsia="Yu Mincho" w:hAnsi="Yu Mincho" w:cs="Yu Mincho" w:hint="eastAsia"/>
          <w:lang w:eastAsia="zh-CN"/>
        </w:rPr>
        <w:t>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proofErr w:type="gramEnd"/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的立法困境与出路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上海公安学院学</w:t>
      </w:r>
      <w:r w:rsidRPr="000653CC">
        <w:rPr>
          <w:rFonts w:ascii="宋体" w:eastAsia="宋体" w:hAnsi="宋体" w:cs="宋体" w:hint="eastAsia"/>
          <w:lang w:eastAsia="zh-CN"/>
        </w:rPr>
        <w:t>报</w:t>
      </w:r>
      <w:r w:rsidRPr="000653CC">
        <w:rPr>
          <w:rFonts w:ascii="Times New Roman" w:hAnsi="Times New Roman" w:cs="Times New Roman" w:hint="eastAsia"/>
          <w:lang w:eastAsia="zh-CN"/>
        </w:rPr>
        <w:t>,2020,30(06):</w:t>
      </w:r>
      <w:proofErr w:type="gramStart"/>
      <w:r w:rsidRPr="000653CC">
        <w:rPr>
          <w:rFonts w:ascii="Times New Roman" w:hAnsi="Times New Roman" w:cs="Times New Roman" w:hint="eastAsia"/>
          <w:lang w:eastAsia="zh-CN"/>
        </w:rPr>
        <w:t>57-64.DOI:10.13643/j.cnki.issn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2096-7039.2020.06.008.</w:t>
      </w:r>
    </w:p>
    <w:p w14:paraId="1F35D419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0653CC">
        <w:rPr>
          <w:rFonts w:ascii="Times New Roman" w:hAnsi="Times New Roman" w:cs="Times New Roman" w:hint="eastAsia"/>
          <w:lang w:eastAsia="zh-CN"/>
        </w:rPr>
        <w:t>林</w:t>
      </w:r>
      <w:r w:rsidRPr="000653CC">
        <w:rPr>
          <w:rFonts w:ascii="宋体" w:eastAsia="宋体" w:hAnsi="宋体" w:cs="宋体" w:hint="eastAsia"/>
          <w:lang w:eastAsia="zh-CN"/>
        </w:rPr>
        <w:t>鹭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 xml:space="preserve">. </w:t>
      </w:r>
      <w:r w:rsidRPr="000653CC">
        <w:rPr>
          <w:rFonts w:ascii="Times New Roman" w:hAnsi="Times New Roman" w:cs="Times New Roman" w:hint="eastAsia"/>
          <w:lang w:eastAsia="zh-CN"/>
        </w:rPr>
        <w:t>基于网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表示学</w:t>
      </w:r>
      <w:r w:rsidRPr="000653CC">
        <w:rPr>
          <w:rFonts w:ascii="宋体" w:eastAsia="宋体" w:hAnsi="宋体" w:cs="宋体" w:hint="eastAsia"/>
          <w:lang w:eastAsia="zh-CN"/>
        </w:rPr>
        <w:t>习</w:t>
      </w:r>
      <w:r w:rsidRPr="000653CC">
        <w:rPr>
          <w:rFonts w:ascii="Yu Mincho" w:eastAsia="Yu Mincho" w:hAnsi="Yu Mincho" w:cs="Yu Mincho" w:hint="eastAsia"/>
          <w:lang w:eastAsia="zh-CN"/>
        </w:rPr>
        <w:t>的社交网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分析模型</w:t>
      </w:r>
      <w:r w:rsidRPr="000653CC">
        <w:rPr>
          <w:rFonts w:ascii="Times New Roman" w:hAnsi="Times New Roman" w:cs="Times New Roman" w:hint="eastAsia"/>
          <w:lang w:eastAsia="zh-CN"/>
        </w:rPr>
        <w:t>[D].</w:t>
      </w:r>
      <w:r w:rsidRPr="000653CC">
        <w:rPr>
          <w:rFonts w:ascii="Times New Roman" w:hAnsi="Times New Roman" w:cs="Times New Roman" w:hint="eastAsia"/>
          <w:lang w:eastAsia="zh-CN"/>
        </w:rPr>
        <w:t>吉林大学</w:t>
      </w:r>
      <w:r w:rsidRPr="000653CC">
        <w:rPr>
          <w:rFonts w:ascii="Times New Roman" w:hAnsi="Times New Roman" w:cs="Times New Roman" w:hint="eastAsia"/>
          <w:lang w:eastAsia="zh-CN"/>
        </w:rPr>
        <w:t>,2020.</w:t>
      </w:r>
      <w:proofErr w:type="gramStart"/>
      <w:r w:rsidRPr="000653CC">
        <w:rPr>
          <w:rFonts w:ascii="Times New Roman" w:hAnsi="Times New Roman" w:cs="Times New Roman" w:hint="eastAsia"/>
          <w:lang w:eastAsia="zh-CN"/>
        </w:rPr>
        <w:t>DOI:10.27162/d.cnki.gjlin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.2020.004923.</w:t>
      </w:r>
    </w:p>
    <w:p w14:paraId="6F168431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0653CC">
        <w:rPr>
          <w:rFonts w:ascii="Times New Roman" w:hAnsi="Times New Roman" w:cs="Times New Roman" w:hint="eastAsia"/>
          <w:lang w:eastAsia="zh-CN"/>
        </w:rPr>
        <w:t>黄士超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数据挖掘在网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中的</w:t>
      </w:r>
      <w:r w:rsidRPr="000653CC">
        <w:rPr>
          <w:rFonts w:ascii="宋体" w:eastAsia="宋体" w:hAnsi="宋体" w:cs="宋体" w:hint="eastAsia"/>
          <w:lang w:eastAsia="zh-CN"/>
        </w:rPr>
        <w:t>应</w:t>
      </w:r>
      <w:r w:rsidRPr="000653CC">
        <w:rPr>
          <w:rFonts w:ascii="Yu Mincho" w:eastAsia="Yu Mincho" w:hAnsi="Yu Mincho" w:cs="Yu Mincho" w:hint="eastAsia"/>
          <w:lang w:eastAsia="zh-CN"/>
        </w:rPr>
        <w:t>用与研究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安全技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Yu Mincho" w:eastAsia="Yu Mincho" w:hAnsi="Yu Mincho" w:cs="Yu Mincho" w:hint="eastAsia"/>
          <w:lang w:eastAsia="zh-CN"/>
        </w:rPr>
        <w:t>与</w:t>
      </w:r>
      <w:r w:rsidRPr="000653CC">
        <w:rPr>
          <w:rFonts w:ascii="宋体" w:eastAsia="宋体" w:hAnsi="宋体" w:cs="宋体" w:hint="eastAsia"/>
          <w:lang w:eastAsia="zh-CN"/>
        </w:rPr>
        <w:t>应</w:t>
      </w:r>
      <w:r w:rsidRPr="000653CC">
        <w:rPr>
          <w:rFonts w:ascii="Yu Mincho" w:eastAsia="Yu Mincho" w:hAnsi="Yu Mincho" w:cs="Yu Mincho" w:hint="eastAsia"/>
          <w:lang w:eastAsia="zh-CN"/>
        </w:rPr>
        <w:t>用</w:t>
      </w:r>
      <w:r w:rsidRPr="000653CC">
        <w:rPr>
          <w:rFonts w:ascii="Times New Roman" w:hAnsi="Times New Roman" w:cs="Times New Roman" w:hint="eastAsia"/>
          <w:lang w:eastAsia="zh-CN"/>
        </w:rPr>
        <w:t>,2020(01):146-147.</w:t>
      </w:r>
    </w:p>
    <w:p w14:paraId="4DDA4615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0653CC">
        <w:rPr>
          <w:rFonts w:ascii="宋体" w:eastAsia="宋体" w:hAnsi="宋体" w:cs="宋体" w:hint="eastAsia"/>
          <w:lang w:eastAsia="zh-CN"/>
        </w:rPr>
        <w:t>张</w:t>
      </w:r>
      <w:r w:rsidRPr="000653CC">
        <w:rPr>
          <w:rFonts w:ascii="Yu Mincho" w:eastAsia="Yu Mincho" w:hAnsi="Yu Mincho" w:cs="Yu Mincho" w:hint="eastAsia"/>
          <w:lang w:eastAsia="zh-CN"/>
        </w:rPr>
        <w:t>建</w:t>
      </w:r>
      <w:r w:rsidRPr="000653CC">
        <w:rPr>
          <w:rFonts w:ascii="宋体" w:eastAsia="宋体" w:hAnsi="宋体" w:cs="宋体" w:hint="eastAsia"/>
          <w:lang w:eastAsia="zh-CN"/>
        </w:rPr>
        <w:t>凤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公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制度在网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中的适用分析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法制博</w:t>
      </w:r>
      <w:r w:rsidRPr="000653CC">
        <w:rPr>
          <w:rFonts w:ascii="宋体" w:eastAsia="宋体" w:hAnsi="宋体" w:cs="宋体" w:hint="eastAsia"/>
          <w:lang w:eastAsia="zh-CN"/>
        </w:rPr>
        <w:t>览</w:t>
      </w:r>
      <w:r w:rsidRPr="000653CC">
        <w:rPr>
          <w:rFonts w:ascii="Times New Roman" w:hAnsi="Times New Roman" w:cs="Times New Roman" w:hint="eastAsia"/>
          <w:lang w:eastAsia="zh-CN"/>
        </w:rPr>
        <w:t>,2019(32):135-136.</w:t>
      </w:r>
    </w:p>
    <w:p w14:paraId="49BF7E40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0653CC">
        <w:rPr>
          <w:rFonts w:ascii="Times New Roman" w:hAnsi="Times New Roman" w:cs="Times New Roman" w:hint="eastAsia"/>
          <w:lang w:eastAsia="zh-CN"/>
        </w:rPr>
        <w:t>刘向</w:t>
      </w:r>
      <w:r w:rsidRPr="000653CC">
        <w:rPr>
          <w:rFonts w:ascii="宋体" w:eastAsia="宋体" w:hAnsi="宋体" w:cs="宋体" w:hint="eastAsia"/>
          <w:lang w:eastAsia="zh-CN"/>
        </w:rPr>
        <w:t>华</w:t>
      </w:r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基于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据</w:t>
      </w:r>
      <w:r w:rsidRPr="000653CC">
        <w:rPr>
          <w:rFonts w:ascii="宋体" w:eastAsia="宋体" w:hAnsi="宋体" w:cs="宋体" w:hint="eastAsia"/>
          <w:lang w:eastAsia="zh-CN"/>
        </w:rPr>
        <w:t>图</w:t>
      </w:r>
      <w:r w:rsidRPr="000653CC">
        <w:rPr>
          <w:rFonts w:ascii="Yu Mincho" w:eastAsia="Yu Mincho" w:hAnsi="Yu Mincho" w:cs="Yu Mincho" w:hint="eastAsia"/>
          <w:lang w:eastAsia="zh-CN"/>
        </w:rPr>
        <w:t>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Yu Mincho" w:eastAsia="Yu Mincho" w:hAnsi="Yu Mincho" w:cs="Yu Mincho" w:hint="eastAsia"/>
          <w:lang w:eastAsia="zh-CN"/>
        </w:rPr>
        <w:t>的网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方法研究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宋体" w:eastAsia="宋体" w:hAnsi="宋体" w:cs="宋体" w:hint="eastAsia"/>
          <w:lang w:eastAsia="zh-CN"/>
        </w:rPr>
        <w:t>电脑</w:t>
      </w:r>
      <w:r w:rsidRPr="000653CC">
        <w:rPr>
          <w:rFonts w:ascii="Yu Mincho" w:eastAsia="Yu Mincho" w:hAnsi="Yu Mincho" w:cs="Yu Mincho" w:hint="eastAsia"/>
          <w:lang w:eastAsia="zh-CN"/>
        </w:rPr>
        <w:t>知</w:t>
      </w:r>
      <w:r w:rsidRPr="000653CC">
        <w:rPr>
          <w:rFonts w:ascii="宋体" w:eastAsia="宋体" w:hAnsi="宋体" w:cs="宋体" w:hint="eastAsia"/>
          <w:lang w:eastAsia="zh-CN"/>
        </w:rPr>
        <w:t>识</w:t>
      </w:r>
      <w:r w:rsidRPr="000653CC">
        <w:rPr>
          <w:rFonts w:ascii="Yu Mincho" w:eastAsia="Yu Mincho" w:hAnsi="Yu Mincho" w:cs="Yu Mincho" w:hint="eastAsia"/>
          <w:lang w:eastAsia="zh-CN"/>
        </w:rPr>
        <w:t>与技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Times New Roman" w:hAnsi="Times New Roman" w:cs="Times New Roman" w:hint="eastAsia"/>
          <w:lang w:eastAsia="zh-CN"/>
        </w:rPr>
        <w:t>,2020,16(07):</w:t>
      </w:r>
      <w:proofErr w:type="gramStart"/>
      <w:r w:rsidRPr="000653CC">
        <w:rPr>
          <w:rFonts w:ascii="Times New Roman" w:hAnsi="Times New Roman" w:cs="Times New Roman" w:hint="eastAsia"/>
          <w:lang w:eastAsia="zh-CN"/>
        </w:rPr>
        <w:t>19-22.DOI:10.14004/j.cnki.ckt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.2020.0744.</w:t>
      </w:r>
    </w:p>
    <w:p w14:paraId="525B494C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0653CC">
        <w:rPr>
          <w:rFonts w:ascii="Times New Roman" w:hAnsi="Times New Roman" w:cs="Times New Roman" w:hint="eastAsia"/>
          <w:lang w:eastAsia="zh-CN"/>
        </w:rPr>
        <w:t>彭英杰</w:t>
      </w:r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宋体" w:eastAsia="宋体" w:hAnsi="宋体" w:cs="宋体" w:hint="eastAsia"/>
          <w:lang w:eastAsia="zh-CN"/>
        </w:rPr>
        <w:t>总线</w:t>
      </w:r>
      <w:r w:rsidRPr="000653CC">
        <w:rPr>
          <w:rFonts w:ascii="Yu Mincho" w:eastAsia="Yu Mincho" w:hAnsi="Yu Mincho" w:cs="Yu Mincho" w:hint="eastAsia"/>
          <w:lang w:eastAsia="zh-CN"/>
        </w:rPr>
        <w:t>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信息自</w:t>
      </w:r>
      <w:r w:rsidRPr="000653CC">
        <w:rPr>
          <w:rFonts w:ascii="宋体" w:eastAsia="宋体" w:hAnsi="宋体" w:cs="宋体" w:hint="eastAsia"/>
          <w:lang w:eastAsia="zh-CN"/>
        </w:rPr>
        <w:t>动检</w:t>
      </w:r>
      <w:r w:rsidRPr="000653CC">
        <w:rPr>
          <w:rFonts w:ascii="Yu Mincho" w:eastAsia="Yu Mincho" w:hAnsi="Yu Mincho" w:cs="Yu Mincho" w:hint="eastAsia"/>
          <w:lang w:eastAsia="zh-CN"/>
        </w:rPr>
        <w:t>索</w:t>
      </w:r>
      <w:r w:rsidRPr="000653CC">
        <w:rPr>
          <w:rFonts w:ascii="宋体" w:eastAsia="宋体" w:hAnsi="宋体" w:cs="宋体" w:hint="eastAsia"/>
          <w:lang w:eastAsia="zh-CN"/>
        </w:rPr>
        <w:t>风险</w:t>
      </w:r>
      <w:r w:rsidRPr="000653CC">
        <w:rPr>
          <w:rFonts w:ascii="Yu Mincho" w:eastAsia="Yu Mincho" w:hAnsi="Yu Mincho" w:cs="Yu Mincho" w:hint="eastAsia"/>
          <w:lang w:eastAsia="zh-CN"/>
        </w:rPr>
        <w:t>控制系</w:t>
      </w:r>
      <w:r w:rsidRPr="000653CC">
        <w:rPr>
          <w:rFonts w:ascii="宋体" w:eastAsia="宋体" w:hAnsi="宋体" w:cs="宋体" w:hint="eastAsia"/>
          <w:lang w:eastAsia="zh-CN"/>
        </w:rPr>
        <w:t>统设计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宋体" w:eastAsia="宋体" w:hAnsi="宋体" w:cs="宋体" w:hint="eastAsia"/>
          <w:lang w:eastAsia="zh-CN"/>
        </w:rPr>
        <w:t>计</w:t>
      </w:r>
      <w:r w:rsidRPr="000653CC">
        <w:rPr>
          <w:rFonts w:ascii="Yu Mincho" w:eastAsia="Yu Mincho" w:hAnsi="Yu Mincho" w:cs="Yu Mincho" w:hint="eastAsia"/>
          <w:lang w:eastAsia="zh-CN"/>
        </w:rPr>
        <w:t>算机</w:t>
      </w:r>
      <w:r w:rsidRPr="000653CC">
        <w:rPr>
          <w:rFonts w:ascii="宋体" w:eastAsia="宋体" w:hAnsi="宋体" w:cs="宋体" w:hint="eastAsia"/>
          <w:lang w:eastAsia="zh-CN"/>
        </w:rPr>
        <w:t>测</w:t>
      </w:r>
      <w:r w:rsidRPr="000653CC">
        <w:rPr>
          <w:rFonts w:ascii="Yu Mincho" w:eastAsia="Yu Mincho" w:hAnsi="Yu Mincho" w:cs="Yu Mincho" w:hint="eastAsia"/>
          <w:lang w:eastAsia="zh-CN"/>
        </w:rPr>
        <w:t>量与控制</w:t>
      </w:r>
      <w:r w:rsidRPr="000653CC">
        <w:rPr>
          <w:rFonts w:ascii="Times New Roman" w:hAnsi="Times New Roman" w:cs="Times New Roman" w:hint="eastAsia"/>
          <w:lang w:eastAsia="zh-CN"/>
        </w:rPr>
        <w:t>,2018,26(09):</w:t>
      </w:r>
      <w:proofErr w:type="gramStart"/>
      <w:r w:rsidRPr="000653CC">
        <w:rPr>
          <w:rFonts w:ascii="Times New Roman" w:hAnsi="Times New Roman" w:cs="Times New Roman" w:hint="eastAsia"/>
          <w:lang w:eastAsia="zh-CN"/>
        </w:rPr>
        <w:t>108-112.DOI:10.16526/j.cnki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.11-4762/tp.2018.09.023.</w:t>
      </w:r>
    </w:p>
    <w:p w14:paraId="1317BF9B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0653CC">
        <w:rPr>
          <w:rFonts w:ascii="Times New Roman" w:hAnsi="Times New Roman" w:cs="Times New Roman" w:hint="eastAsia"/>
          <w:lang w:eastAsia="zh-CN"/>
        </w:rPr>
        <w:lastRenderedPageBreak/>
        <w:t>李</w:t>
      </w:r>
      <w:r w:rsidRPr="000653CC">
        <w:rPr>
          <w:rFonts w:ascii="宋体" w:eastAsia="宋体" w:hAnsi="宋体" w:cs="宋体" w:hint="eastAsia"/>
          <w:lang w:eastAsia="zh-CN"/>
        </w:rPr>
        <w:t>亚轩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信息化警</w:t>
      </w:r>
      <w:r w:rsidRPr="000653CC">
        <w:rPr>
          <w:rFonts w:ascii="宋体" w:eastAsia="宋体" w:hAnsi="宋体" w:cs="宋体" w:hint="eastAsia"/>
          <w:lang w:eastAsia="zh-CN"/>
        </w:rPr>
        <w:t>务</w:t>
      </w:r>
      <w:r w:rsidRPr="000653CC">
        <w:rPr>
          <w:rFonts w:ascii="Yu Mincho" w:eastAsia="Yu Mincho" w:hAnsi="Yu Mincho" w:cs="Yu Mincho" w:hint="eastAsia"/>
          <w:lang w:eastAsia="zh-CN"/>
        </w:rPr>
        <w:t>模式</w:t>
      </w:r>
      <w:proofErr w:type="gramStart"/>
      <w:r w:rsidRPr="000653CC">
        <w:rPr>
          <w:rFonts w:ascii="Yu Mincho" w:eastAsia="Yu Mincho" w:hAnsi="Yu Mincho" w:cs="Yu Mincho" w:hint="eastAsia"/>
          <w:lang w:eastAsia="zh-CN"/>
        </w:rPr>
        <w:t>下网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proofErr w:type="gramEnd"/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Yu Mincho" w:eastAsia="Yu Mincho" w:hAnsi="Yu Mincho" w:cs="Yu Mincho" w:hint="eastAsia"/>
          <w:lang w:eastAsia="zh-CN"/>
        </w:rPr>
        <w:t>完善的研究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安全技</w:t>
      </w:r>
      <w:r w:rsidRPr="000653CC">
        <w:rPr>
          <w:rFonts w:ascii="宋体" w:eastAsia="宋体" w:hAnsi="宋体" w:cs="宋体" w:hint="eastAsia"/>
          <w:lang w:eastAsia="zh-CN"/>
        </w:rPr>
        <w:t>术</w:t>
      </w:r>
      <w:r w:rsidRPr="000653CC">
        <w:rPr>
          <w:rFonts w:ascii="Yu Mincho" w:eastAsia="Yu Mincho" w:hAnsi="Yu Mincho" w:cs="Yu Mincho" w:hint="eastAsia"/>
          <w:lang w:eastAsia="zh-CN"/>
        </w:rPr>
        <w:t>与</w:t>
      </w:r>
      <w:r w:rsidRPr="000653CC">
        <w:rPr>
          <w:rFonts w:ascii="宋体" w:eastAsia="宋体" w:hAnsi="宋体" w:cs="宋体" w:hint="eastAsia"/>
          <w:lang w:eastAsia="zh-CN"/>
        </w:rPr>
        <w:t>应</w:t>
      </w:r>
      <w:r w:rsidRPr="000653CC">
        <w:rPr>
          <w:rFonts w:ascii="Yu Mincho" w:eastAsia="Yu Mincho" w:hAnsi="Yu Mincho" w:cs="Yu Mincho" w:hint="eastAsia"/>
          <w:lang w:eastAsia="zh-CN"/>
        </w:rPr>
        <w:t>用</w:t>
      </w:r>
      <w:r w:rsidRPr="000653CC">
        <w:rPr>
          <w:rFonts w:ascii="Times New Roman" w:hAnsi="Times New Roman" w:cs="Times New Roman" w:hint="eastAsia"/>
          <w:lang w:eastAsia="zh-CN"/>
        </w:rPr>
        <w:t>,2018(05):100-101.</w:t>
      </w:r>
    </w:p>
    <w:p w14:paraId="111E4C5E" w14:textId="77777777" w:rsidR="001D2A70" w:rsidRPr="000653CC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0653CC">
        <w:rPr>
          <w:rFonts w:ascii="Times New Roman" w:hAnsi="Times New Roman" w:cs="Times New Roman" w:hint="eastAsia"/>
          <w:lang w:eastAsia="zh-CN"/>
        </w:rPr>
        <w:t>薛</w:t>
      </w:r>
      <w:r w:rsidRPr="000653CC">
        <w:rPr>
          <w:rFonts w:ascii="宋体" w:eastAsia="宋体" w:hAnsi="宋体" w:cs="宋体" w:hint="eastAsia"/>
          <w:lang w:eastAsia="zh-CN"/>
        </w:rPr>
        <w:t>伟</w:t>
      </w:r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公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制度在网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中的适用分析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法制博</w:t>
      </w:r>
      <w:r w:rsidRPr="000653CC">
        <w:rPr>
          <w:rFonts w:ascii="宋体" w:eastAsia="宋体" w:hAnsi="宋体" w:cs="宋体" w:hint="eastAsia"/>
          <w:lang w:eastAsia="zh-CN"/>
        </w:rPr>
        <w:t>览</w:t>
      </w:r>
      <w:r w:rsidRPr="000653CC">
        <w:rPr>
          <w:rFonts w:ascii="Times New Roman" w:hAnsi="Times New Roman" w:cs="Times New Roman" w:hint="eastAsia"/>
          <w:lang w:eastAsia="zh-CN"/>
        </w:rPr>
        <w:t>,2018(17):135.</w:t>
      </w:r>
    </w:p>
    <w:p w14:paraId="52646852" w14:textId="77777777" w:rsidR="001D2A70" w:rsidRPr="004727ED" w:rsidRDefault="001D2A70" w:rsidP="001D2A70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0653CC">
        <w:rPr>
          <w:rFonts w:ascii="Times New Roman" w:hAnsi="Times New Roman" w:cs="Times New Roman" w:hint="eastAsia"/>
          <w:lang w:eastAsia="zh-CN"/>
        </w:rPr>
        <w:t>王</w:t>
      </w:r>
      <w:r w:rsidRPr="000653CC">
        <w:rPr>
          <w:rFonts w:ascii="宋体" w:eastAsia="宋体" w:hAnsi="宋体" w:cs="宋体" w:hint="eastAsia"/>
          <w:lang w:eastAsia="zh-CN"/>
        </w:rPr>
        <w:t>钧</w:t>
      </w:r>
      <w:r w:rsidRPr="000653CC">
        <w:rPr>
          <w:rFonts w:ascii="Yu Mincho" w:eastAsia="Yu Mincho" w:hAnsi="Yu Mincho" w:cs="Yu Mincho" w:hint="eastAsia"/>
          <w:lang w:eastAsia="zh-CN"/>
        </w:rPr>
        <w:t>玉</w:t>
      </w:r>
      <w:proofErr w:type="gramEnd"/>
      <w:r w:rsidRPr="000653CC">
        <w:rPr>
          <w:rFonts w:ascii="Times New Roman" w:hAnsi="Times New Roman" w:cs="Times New Roman" w:hint="eastAsia"/>
          <w:lang w:eastAsia="zh-CN"/>
        </w:rPr>
        <w:t>.</w:t>
      </w:r>
      <w:r w:rsidRPr="000653CC">
        <w:rPr>
          <w:rFonts w:ascii="Times New Roman" w:hAnsi="Times New Roman" w:cs="Times New Roman" w:hint="eastAsia"/>
          <w:lang w:eastAsia="zh-CN"/>
        </w:rPr>
        <w:t>基于</w:t>
      </w:r>
      <w:r w:rsidRPr="000653CC">
        <w:rPr>
          <w:rFonts w:ascii="Times New Roman" w:hAnsi="Times New Roman" w:cs="Times New Roman" w:hint="eastAsia"/>
          <w:lang w:eastAsia="zh-CN"/>
        </w:rPr>
        <w:t>HTTP</w:t>
      </w:r>
      <w:r w:rsidRPr="000653CC">
        <w:rPr>
          <w:rFonts w:ascii="宋体" w:eastAsia="宋体" w:hAnsi="宋体" w:cs="宋体" w:hint="eastAsia"/>
          <w:lang w:eastAsia="zh-CN"/>
        </w:rPr>
        <w:t>协议报</w:t>
      </w:r>
      <w:r w:rsidRPr="000653CC">
        <w:rPr>
          <w:rFonts w:ascii="Yu Mincho" w:eastAsia="Yu Mincho" w:hAnsi="Yu Mincho" w:cs="Yu Mincho" w:hint="eastAsia"/>
          <w:lang w:eastAsia="zh-CN"/>
        </w:rPr>
        <w:t>文分析的</w:t>
      </w:r>
      <w:r w:rsidRPr="000653CC">
        <w:rPr>
          <w:rFonts w:ascii="宋体" w:eastAsia="宋体" w:hAnsi="宋体" w:cs="宋体" w:hint="eastAsia"/>
          <w:lang w:eastAsia="zh-CN"/>
        </w:rPr>
        <w:t>计</w:t>
      </w:r>
      <w:r w:rsidRPr="000653CC">
        <w:rPr>
          <w:rFonts w:ascii="Yu Mincho" w:eastAsia="Yu Mincho" w:hAnsi="Yu Mincho" w:cs="Yu Mincho" w:hint="eastAsia"/>
          <w:lang w:eastAsia="zh-CN"/>
        </w:rPr>
        <w:t>算机网</w:t>
      </w:r>
      <w:r w:rsidRPr="000653CC">
        <w:rPr>
          <w:rFonts w:ascii="宋体" w:eastAsia="宋体" w:hAnsi="宋体" w:cs="宋体" w:hint="eastAsia"/>
          <w:lang w:eastAsia="zh-CN"/>
        </w:rPr>
        <w:t>络</w:t>
      </w:r>
      <w:r w:rsidRPr="000653CC">
        <w:rPr>
          <w:rFonts w:ascii="Yu Mincho" w:eastAsia="Yu Mincho" w:hAnsi="Yu Mincho" w:cs="Yu Mincho" w:hint="eastAsia"/>
          <w:lang w:eastAsia="zh-CN"/>
        </w:rPr>
        <w:t>取</w:t>
      </w:r>
      <w:r w:rsidRPr="000653CC">
        <w:rPr>
          <w:rFonts w:ascii="宋体" w:eastAsia="宋体" w:hAnsi="宋体" w:cs="宋体" w:hint="eastAsia"/>
          <w:lang w:eastAsia="zh-CN"/>
        </w:rPr>
        <w:t>证</w:t>
      </w:r>
      <w:r w:rsidRPr="000653CC">
        <w:rPr>
          <w:rFonts w:ascii="Yu Mincho" w:eastAsia="Yu Mincho" w:hAnsi="Yu Mincho" w:cs="Yu Mincho" w:hint="eastAsia"/>
          <w:lang w:eastAsia="zh-CN"/>
        </w:rPr>
        <w:t>方法</w:t>
      </w:r>
      <w:r w:rsidRPr="000653CC">
        <w:rPr>
          <w:rFonts w:ascii="Times New Roman" w:hAnsi="Times New Roman" w:cs="Times New Roman" w:hint="eastAsia"/>
          <w:lang w:eastAsia="zh-CN"/>
        </w:rPr>
        <w:t>[J].</w:t>
      </w:r>
      <w:r w:rsidRPr="000653CC">
        <w:rPr>
          <w:rFonts w:ascii="Times New Roman" w:hAnsi="Times New Roman" w:cs="Times New Roman" w:hint="eastAsia"/>
          <w:lang w:eastAsia="zh-CN"/>
        </w:rPr>
        <w:t>佳木斯</w:t>
      </w:r>
      <w:r w:rsidRPr="000653CC">
        <w:rPr>
          <w:rFonts w:ascii="宋体" w:eastAsia="宋体" w:hAnsi="宋体" w:cs="宋体" w:hint="eastAsia"/>
          <w:lang w:eastAsia="zh-CN"/>
        </w:rPr>
        <w:t>职业</w:t>
      </w:r>
      <w:r w:rsidRPr="000653CC">
        <w:rPr>
          <w:rFonts w:ascii="Yu Mincho" w:eastAsia="Yu Mincho" w:hAnsi="Yu Mincho" w:cs="Yu Mincho" w:hint="eastAsia"/>
          <w:lang w:eastAsia="zh-CN"/>
        </w:rPr>
        <w:t>学院学</w:t>
      </w:r>
      <w:r w:rsidRPr="000653CC">
        <w:rPr>
          <w:rFonts w:ascii="宋体" w:eastAsia="宋体" w:hAnsi="宋体" w:cs="宋体" w:hint="eastAsia"/>
          <w:lang w:eastAsia="zh-CN"/>
        </w:rPr>
        <w:t>报</w:t>
      </w:r>
      <w:r w:rsidRPr="000653CC">
        <w:rPr>
          <w:rFonts w:ascii="Times New Roman" w:hAnsi="Times New Roman" w:cs="Times New Roman" w:hint="eastAsia"/>
          <w:lang w:eastAsia="zh-CN"/>
        </w:rPr>
        <w:t>,2018(08):152+154.</w:t>
      </w:r>
    </w:p>
    <w:p w14:paraId="449B2334" w14:textId="12CC1C1F" w:rsidR="00345987" w:rsidRPr="002F5A03" w:rsidRDefault="00345987" w:rsidP="001D2A70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54D07" w14:textId="77777777" w:rsidR="00023D8D" w:rsidRDefault="00023D8D" w:rsidP="00CD0BCB">
      <w:pPr>
        <w:spacing w:after="0" w:line="240" w:lineRule="auto"/>
      </w:pPr>
      <w:r>
        <w:separator/>
      </w:r>
    </w:p>
  </w:endnote>
  <w:endnote w:type="continuationSeparator" w:id="0">
    <w:p w14:paraId="5401557D" w14:textId="77777777" w:rsidR="00023D8D" w:rsidRDefault="00023D8D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4E355" w14:textId="77777777" w:rsidR="00023D8D" w:rsidRDefault="00023D8D" w:rsidP="00CD0BCB">
      <w:pPr>
        <w:spacing w:after="0" w:line="240" w:lineRule="auto"/>
      </w:pPr>
      <w:r>
        <w:separator/>
      </w:r>
    </w:p>
  </w:footnote>
  <w:footnote w:type="continuationSeparator" w:id="0">
    <w:p w14:paraId="65F466F8" w14:textId="77777777" w:rsidR="00023D8D" w:rsidRDefault="00023D8D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4C2C"/>
    <w:multiLevelType w:val="hybridMultilevel"/>
    <w:tmpl w:val="2E304B4C"/>
    <w:lvl w:ilvl="0" w:tplc="DEF03BB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2"/>
  </w:num>
  <w:num w:numId="2" w16cid:durableId="260457231">
    <w:abstractNumId w:val="1"/>
  </w:num>
  <w:num w:numId="3" w16cid:durableId="16360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23D8D"/>
    <w:rsid w:val="000862CA"/>
    <w:rsid w:val="000F7C7B"/>
    <w:rsid w:val="00116C72"/>
    <w:rsid w:val="001A0931"/>
    <w:rsid w:val="001A15B8"/>
    <w:rsid w:val="001A59A6"/>
    <w:rsid w:val="001D2A70"/>
    <w:rsid w:val="00214B9C"/>
    <w:rsid w:val="00217864"/>
    <w:rsid w:val="00271420"/>
    <w:rsid w:val="002845E0"/>
    <w:rsid w:val="002F5A03"/>
    <w:rsid w:val="00320FCD"/>
    <w:rsid w:val="00345987"/>
    <w:rsid w:val="003A3C5D"/>
    <w:rsid w:val="003A4267"/>
    <w:rsid w:val="004C44FA"/>
    <w:rsid w:val="00565364"/>
    <w:rsid w:val="005760A9"/>
    <w:rsid w:val="005E394C"/>
    <w:rsid w:val="00684E30"/>
    <w:rsid w:val="007465E9"/>
    <w:rsid w:val="007A4952"/>
    <w:rsid w:val="007B765F"/>
    <w:rsid w:val="00890622"/>
    <w:rsid w:val="00895458"/>
    <w:rsid w:val="008C023F"/>
    <w:rsid w:val="008D45AF"/>
    <w:rsid w:val="008F1C95"/>
    <w:rsid w:val="009D7A67"/>
    <w:rsid w:val="00A522B8"/>
    <w:rsid w:val="00A54310"/>
    <w:rsid w:val="00B0174C"/>
    <w:rsid w:val="00BD20A4"/>
    <w:rsid w:val="00BD21AE"/>
    <w:rsid w:val="00C377B6"/>
    <w:rsid w:val="00C96EAA"/>
    <w:rsid w:val="00CD0BCB"/>
    <w:rsid w:val="00D46AA0"/>
    <w:rsid w:val="00D50A40"/>
    <w:rsid w:val="00D8131A"/>
    <w:rsid w:val="00E3366E"/>
    <w:rsid w:val="00E759F9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7">
    <w:name w:val="List Paragraph"/>
    <w:basedOn w:val="a"/>
    <w:uiPriority w:val="34"/>
    <w:qFormat/>
    <w:rsid w:val="001D2A7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14</cp:revision>
  <dcterms:created xsi:type="dcterms:W3CDTF">2024-07-14T10:43:00Z</dcterms:created>
  <dcterms:modified xsi:type="dcterms:W3CDTF">2025-01-11T03:33:00Z</dcterms:modified>
</cp:coreProperties>
</file>