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217F8FE9" w:rsidR="004829EA" w:rsidRDefault="00D2518F">
      <w:pPr>
        <w:spacing w:after="134" w:line="240" w:lineRule="auto"/>
        <w:ind w:left="1646" w:right="1649"/>
        <w:jc w:val="center"/>
        <w:rPr>
          <w:rFonts w:ascii="黑体" w:eastAsia="黑体" w:hAnsi="黑体" w:cs="黑体"/>
          <w:sz w:val="44"/>
          <w:lang w:eastAsia="zh-CN"/>
        </w:rPr>
      </w:pPr>
      <w:r w:rsidRPr="00D2518F">
        <w:rPr>
          <w:rFonts w:ascii="黑体" w:eastAsia="黑体" w:hAnsi="黑体" w:cs="黑体" w:hint="eastAsia"/>
          <w:sz w:val="44"/>
          <w:lang w:eastAsia="zh-CN"/>
        </w:rPr>
        <w:t>软件安全设计的目的与最佳实践探索</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40D2AE6B" w:rsidR="004829EA" w:rsidRDefault="00D2518F">
      <w:pPr>
        <w:spacing w:after="347" w:line="240" w:lineRule="auto"/>
        <w:ind w:left="194" w:hanging="10"/>
        <w:rPr>
          <w:lang w:eastAsia="zh-CN"/>
        </w:rPr>
      </w:pPr>
      <w:r w:rsidRPr="00D2518F">
        <w:rPr>
          <w:rFonts w:ascii="华文仿宋" w:eastAsia="华文仿宋" w:hAnsi="华文仿宋" w:cs="华文仿宋" w:hint="eastAsia"/>
          <w:sz w:val="18"/>
          <w:lang w:eastAsia="zh-CN"/>
        </w:rPr>
        <w:t>软件安全设计是现代信息技术领域中的核心议题，其主要目的是在软件开发过程中预防和减少安全漏洞，确保软件的可靠性、可控性和抗攻击能力。本文研究了软件安全设计的基本目标和核心意义，分析了当前在实践中常见的安全设计原则和最佳做法。通过综合分析，本文总结出几项关键的设计原则，包括最小权限原则、安全默认设置、分层防御、输入验证以及持续监控和更新的重要性。此外，本文探讨了如何将这些原则融入到软件开发生命周期的各个阶段，以实现从需求分析到部署后的全面安全保障。研究表明，采用系统化的安全设计方法能够有效提升软件的抗风险能力，并减少因安全缺陷而引发的潜在损失。本文的研究成果为开发者提供了理论指导和实践参考，有助于推动更安全的软件系统开发，适应复杂多变的网络环境需求。</w:t>
      </w:r>
    </w:p>
    <w:p w14:paraId="6DA34E07" w14:textId="30F7E400" w:rsidR="004829EA" w:rsidRDefault="00000000">
      <w:pPr>
        <w:spacing w:after="729" w:line="240" w:lineRule="auto"/>
        <w:ind w:left="194" w:hanging="10"/>
        <w:rPr>
          <w:lang w:eastAsia="zh-CN"/>
        </w:rPr>
      </w:pPr>
      <w:r>
        <w:rPr>
          <w:rFonts w:ascii="黑体" w:eastAsia="黑体" w:hAnsi="黑体" w:cs="黑体"/>
          <w:sz w:val="18"/>
          <w:lang w:eastAsia="zh-CN"/>
        </w:rPr>
        <w:t>关键词：</w:t>
      </w:r>
      <w:r w:rsidR="00D2518F" w:rsidRPr="00D2518F">
        <w:rPr>
          <w:rFonts w:ascii="华文仿宋" w:eastAsia="华文仿宋" w:hAnsi="华文仿宋" w:cs="华文仿宋" w:hint="eastAsia"/>
          <w:sz w:val="18"/>
          <w:lang w:eastAsia="zh-CN"/>
        </w:rPr>
        <w:t>软件安全设计</w:t>
      </w:r>
      <w:r>
        <w:rPr>
          <w:rFonts w:ascii="华文仿宋" w:eastAsia="华文仿宋" w:hAnsi="华文仿宋" w:cs="华文仿宋" w:hint="eastAsia"/>
          <w:sz w:val="18"/>
          <w:lang w:eastAsia="zh-CN"/>
        </w:rPr>
        <w:t>；</w:t>
      </w:r>
      <w:r w:rsidR="00D2518F" w:rsidRPr="00D2518F">
        <w:rPr>
          <w:rFonts w:ascii="华文仿宋" w:eastAsia="华文仿宋" w:hAnsi="华文仿宋" w:cs="华文仿宋" w:hint="eastAsia"/>
          <w:sz w:val="18"/>
          <w:lang w:eastAsia="zh-CN"/>
        </w:rPr>
        <w:t>安全设计原则</w:t>
      </w:r>
      <w:r>
        <w:rPr>
          <w:rFonts w:ascii="华文仿宋" w:eastAsia="华文仿宋" w:hAnsi="华文仿宋" w:cs="华文仿宋"/>
          <w:sz w:val="18"/>
          <w:lang w:eastAsia="zh-CN"/>
        </w:rPr>
        <w:t>；</w:t>
      </w:r>
      <w:r w:rsidR="00D2518F" w:rsidRPr="00D2518F">
        <w:rPr>
          <w:rFonts w:ascii="华文仿宋" w:eastAsia="华文仿宋" w:hAnsi="华文仿宋" w:cs="华文仿宋" w:hint="eastAsia"/>
          <w:sz w:val="18"/>
          <w:lang w:eastAsia="zh-CN"/>
        </w:rPr>
        <w:t>软件开发生命周期</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480CDD1E" w14:textId="21E5A491" w:rsidR="00D2518F" w:rsidRDefault="00D2518F" w:rsidP="00D2518F">
      <w:pPr>
        <w:spacing w:after="165" w:line="240" w:lineRule="auto"/>
        <w:ind w:left="-15" w:right="-15" w:firstLine="410"/>
        <w:rPr>
          <w:sz w:val="20"/>
          <w:szCs w:val="20"/>
          <w:lang w:eastAsia="zh-CN"/>
        </w:rPr>
      </w:pPr>
      <w:r w:rsidRPr="00D2518F">
        <w:rPr>
          <w:rFonts w:ascii="宋体" w:eastAsia="宋体" w:hAnsi="宋体" w:cs="宋体" w:hint="eastAsia"/>
          <w:sz w:val="20"/>
          <w:szCs w:val="20"/>
          <w:lang w:eastAsia="zh-CN"/>
        </w:rPr>
        <w:t>软件安全设计在当今数字化和网络化时代扮演着至关重要的角色，随着软件系统日益复杂化以及网络威胁不断升级，软件的安全性已经成为影响企业、政府和个人的重要问题</w:t>
      </w:r>
      <w:r w:rsidR="003838C9">
        <w:rPr>
          <w:rFonts w:ascii="Times New Roman" w:eastAsia="Times New Roman" w:hAnsi="Times New Roman" w:cs="Times New Roman"/>
          <w:sz w:val="20"/>
          <w:szCs w:val="20"/>
          <w:vertAlign w:val="superscript"/>
          <w:lang w:eastAsia="zh-CN"/>
        </w:rPr>
        <w:t>[</w:t>
      </w:r>
      <w:r w:rsidR="003838C9">
        <w:rPr>
          <w:rFonts w:ascii="Times New Roman" w:eastAsia="等线" w:hAnsi="Times New Roman" w:cs="Times New Roman" w:hint="eastAsia"/>
          <w:sz w:val="20"/>
          <w:szCs w:val="20"/>
          <w:vertAlign w:val="superscript"/>
          <w:lang w:eastAsia="zh-CN"/>
        </w:rPr>
        <w:t>1</w:t>
      </w:r>
      <w:r w:rsidR="003838C9">
        <w:rPr>
          <w:rFonts w:ascii="Times New Roman" w:eastAsia="Times New Roman" w:hAnsi="Times New Roman" w:cs="Times New Roman"/>
          <w:sz w:val="20"/>
          <w:szCs w:val="20"/>
          <w:vertAlign w:val="superscript"/>
          <w:lang w:eastAsia="zh-CN"/>
        </w:rPr>
        <w:t>]</w:t>
      </w:r>
      <w:r w:rsidRPr="00D2518F">
        <w:rPr>
          <w:rFonts w:ascii="宋体" w:eastAsia="宋体" w:hAnsi="宋体" w:cs="宋体" w:hint="eastAsia"/>
          <w:sz w:val="20"/>
          <w:szCs w:val="20"/>
          <w:lang w:eastAsia="zh-CN"/>
        </w:rPr>
        <w:t>。无论是金融系统中的数据泄露、电子商务平台的恶意攻击，还是日常应用程序中的隐私侵犯，安全问题的存在不仅对技术系统构成威胁，还可能引发法律、经济乃至社会层面的广泛影响。因此，如何在软件开发的早期阶段融入有效的安全设计，已成为业界和学术界关注的重点。</w:t>
      </w:r>
    </w:p>
    <w:p w14:paraId="38A6636A" w14:textId="548A999B" w:rsidR="00D2518F" w:rsidRDefault="00D2518F" w:rsidP="00D2518F">
      <w:pPr>
        <w:spacing w:after="165" w:line="240" w:lineRule="auto"/>
        <w:ind w:left="-15" w:right="-15" w:firstLine="410"/>
        <w:rPr>
          <w:sz w:val="20"/>
          <w:szCs w:val="20"/>
          <w:lang w:eastAsia="zh-CN"/>
        </w:rPr>
      </w:pPr>
      <w:r w:rsidRPr="00D2518F">
        <w:rPr>
          <w:rFonts w:ascii="宋体" w:eastAsia="宋体" w:hAnsi="宋体" w:cs="宋体" w:hint="eastAsia"/>
          <w:sz w:val="20"/>
          <w:szCs w:val="20"/>
          <w:lang w:eastAsia="zh-CN"/>
        </w:rPr>
        <w:t>软件安全设计的主要目标在于从源头上预防和减少漏洞，从而降低外部攻击或内部误用的风险。这种前瞻性的设计方法旨在通过系统化的原则和工具确保软件的完整性、机密性和可用性，避免因后期补救措施而增加成本或影响用户体验。相比传统的事后修复策略，安全设计强调“安全从一开始就考虑”的理念，将安全需求贯穿软件开发生命周期的各个阶段，包括需求分析、架构设计、编码实施、测试验证以及部署维护</w:t>
      </w:r>
      <w:r w:rsidR="003838C9">
        <w:rPr>
          <w:rFonts w:ascii="Times New Roman" w:eastAsia="Times New Roman" w:hAnsi="Times New Roman" w:cs="Times New Roman"/>
          <w:sz w:val="20"/>
          <w:szCs w:val="20"/>
          <w:vertAlign w:val="superscript"/>
          <w:lang w:eastAsia="zh-CN"/>
        </w:rPr>
        <w:t>[</w:t>
      </w:r>
      <w:r w:rsidR="003838C9">
        <w:rPr>
          <w:rFonts w:ascii="Times New Roman" w:eastAsia="等线" w:hAnsi="Times New Roman" w:cs="Times New Roman" w:hint="eastAsia"/>
          <w:sz w:val="20"/>
          <w:szCs w:val="20"/>
          <w:vertAlign w:val="superscript"/>
          <w:lang w:eastAsia="zh-CN"/>
        </w:rPr>
        <w:t>2</w:t>
      </w:r>
      <w:r w:rsidR="003838C9">
        <w:rPr>
          <w:rFonts w:ascii="Times New Roman" w:eastAsia="Times New Roman" w:hAnsi="Times New Roman" w:cs="Times New Roman"/>
          <w:sz w:val="20"/>
          <w:szCs w:val="20"/>
          <w:vertAlign w:val="superscript"/>
          <w:lang w:eastAsia="zh-CN"/>
        </w:rPr>
        <w:t>]</w:t>
      </w:r>
      <w:r w:rsidRPr="00D2518F">
        <w:rPr>
          <w:rFonts w:ascii="宋体" w:eastAsia="宋体" w:hAnsi="宋体" w:cs="宋体" w:hint="eastAsia"/>
          <w:sz w:val="20"/>
          <w:szCs w:val="20"/>
          <w:lang w:eastAsia="zh-CN"/>
        </w:rPr>
        <w:t>。</w:t>
      </w:r>
    </w:p>
    <w:p w14:paraId="5D15139C" w14:textId="46AD8AE1" w:rsidR="00D2518F" w:rsidRDefault="00D2518F" w:rsidP="00D2518F">
      <w:pPr>
        <w:spacing w:after="165" w:line="240" w:lineRule="auto"/>
        <w:ind w:left="-15" w:right="-15" w:firstLine="410"/>
        <w:rPr>
          <w:sz w:val="20"/>
          <w:szCs w:val="20"/>
          <w:lang w:eastAsia="zh-CN"/>
        </w:rPr>
      </w:pPr>
      <w:r w:rsidRPr="00D2518F">
        <w:rPr>
          <w:rFonts w:ascii="宋体" w:eastAsia="宋体" w:hAnsi="宋体" w:cs="宋体" w:hint="eastAsia"/>
          <w:sz w:val="20"/>
          <w:szCs w:val="20"/>
          <w:lang w:eastAsia="zh-CN"/>
        </w:rPr>
        <w:t>本文旨在研究软件安全设计的目的，分析当前主流的安全设计原则和最佳实践，并探讨如何在开发过程中有效应用这些原则以实现全面的安全保障</w:t>
      </w:r>
      <w:r w:rsidR="003838C9">
        <w:rPr>
          <w:rFonts w:ascii="Times New Roman" w:eastAsia="Times New Roman" w:hAnsi="Times New Roman" w:cs="Times New Roman"/>
          <w:sz w:val="20"/>
          <w:szCs w:val="20"/>
          <w:vertAlign w:val="superscript"/>
          <w:lang w:eastAsia="zh-CN"/>
        </w:rPr>
        <w:t>[</w:t>
      </w:r>
      <w:r w:rsidR="003838C9">
        <w:rPr>
          <w:rFonts w:ascii="Times New Roman" w:eastAsia="等线" w:hAnsi="Times New Roman" w:cs="Times New Roman" w:hint="eastAsia"/>
          <w:sz w:val="20"/>
          <w:szCs w:val="20"/>
          <w:vertAlign w:val="superscript"/>
          <w:lang w:eastAsia="zh-CN"/>
        </w:rPr>
        <w:t>3</w:t>
      </w:r>
      <w:r w:rsidR="003838C9">
        <w:rPr>
          <w:rFonts w:ascii="Times New Roman" w:eastAsia="Times New Roman" w:hAnsi="Times New Roman" w:cs="Times New Roman"/>
          <w:sz w:val="20"/>
          <w:szCs w:val="20"/>
          <w:vertAlign w:val="superscript"/>
          <w:lang w:eastAsia="zh-CN"/>
        </w:rPr>
        <w:t>]</w:t>
      </w:r>
      <w:r w:rsidRPr="00D2518F">
        <w:rPr>
          <w:rFonts w:ascii="宋体" w:eastAsia="宋体" w:hAnsi="宋体" w:cs="宋体" w:hint="eastAsia"/>
          <w:sz w:val="20"/>
          <w:szCs w:val="20"/>
          <w:lang w:eastAsia="zh-CN"/>
        </w:rPr>
        <w:t>。在众多研究和行业实践中，一些关键原则被证明对提高软件安全性具有重要意义。例如，最小权限原则强调减少系统组件和用户的访问权限，从而降低潜在威胁面；安全默认设置原则则要求软件在默认情况下具有最小暴露面，以尽可能减少安全配置错误引发的风险。此外，分层防御作为一种多层次的安全策略，通过为系统添加多重防护屏障，可以有效抵御不同层次和类型的攻击。</w:t>
      </w:r>
    </w:p>
    <w:p w14:paraId="68CBBF9D" w14:textId="592F0D19" w:rsidR="00EA6A67" w:rsidRDefault="00D2518F" w:rsidP="00D2518F">
      <w:pPr>
        <w:spacing w:after="715" w:line="240" w:lineRule="auto"/>
        <w:ind w:left="-5" w:firstLine="415"/>
        <w:rPr>
          <w:rFonts w:ascii="宋体" w:eastAsia="宋体" w:hAnsi="宋体" w:cs="宋体"/>
          <w:sz w:val="20"/>
          <w:szCs w:val="20"/>
          <w:lang w:eastAsia="zh-CN"/>
        </w:rPr>
      </w:pPr>
      <w:r w:rsidRPr="00D2518F">
        <w:rPr>
          <w:rFonts w:ascii="宋体" w:eastAsia="宋体" w:hAnsi="宋体" w:cs="宋体" w:hint="eastAsia"/>
          <w:sz w:val="20"/>
          <w:szCs w:val="20"/>
          <w:lang w:eastAsia="zh-CN"/>
        </w:rPr>
        <w:t>综上所述，软件安全设计的重要性已不容忽视，通过探讨其目的、原则和实施策略，本文希望为开发者和研究者提供一个全面的参考框架，以助力构建更加安全、稳定的软件系统。</w:t>
      </w:r>
    </w:p>
    <w:p w14:paraId="619879EC" w14:textId="135651FE" w:rsidR="004829EA" w:rsidRDefault="00D2518F" w:rsidP="00974091">
      <w:pPr>
        <w:pStyle w:val="1"/>
        <w:spacing w:after="213" w:line="240" w:lineRule="auto"/>
        <w:ind w:left="410" w:hanging="425"/>
        <w:rPr>
          <w:lang w:eastAsia="zh-CN"/>
        </w:rPr>
      </w:pPr>
      <w:r w:rsidRPr="00D2518F">
        <w:rPr>
          <w:rFonts w:hint="eastAsia"/>
          <w:lang w:eastAsia="zh-CN"/>
        </w:rPr>
        <w:t>软件安全设计的基本概念与目的</w:t>
      </w:r>
    </w:p>
    <w:p w14:paraId="318A3484" w14:textId="6FE63310" w:rsidR="004829EA" w:rsidRDefault="00D2518F">
      <w:pPr>
        <w:pStyle w:val="2"/>
        <w:spacing w:line="240" w:lineRule="auto"/>
        <w:ind w:left="477" w:hanging="492"/>
        <w:rPr>
          <w:lang w:eastAsia="zh-CN"/>
        </w:rPr>
      </w:pPr>
      <w:r w:rsidRPr="00D2518F">
        <w:rPr>
          <w:rFonts w:ascii="黑体" w:eastAsia="黑体" w:hAnsi="黑体" w:cs="黑体" w:hint="eastAsia"/>
          <w:lang w:eastAsia="zh-CN"/>
        </w:rPr>
        <w:t>软件安全设计的定义</w:t>
      </w:r>
    </w:p>
    <w:p w14:paraId="080EEBB5" w14:textId="1D0A33C8" w:rsidR="004829EA" w:rsidRDefault="00D2518F" w:rsidP="00B03763">
      <w:pPr>
        <w:spacing w:after="165" w:line="240" w:lineRule="auto"/>
        <w:ind w:left="-15" w:right="-15" w:firstLine="410"/>
        <w:rPr>
          <w:sz w:val="20"/>
          <w:szCs w:val="20"/>
          <w:lang w:eastAsia="zh-CN"/>
        </w:rPr>
      </w:pPr>
      <w:r w:rsidRPr="00D2518F">
        <w:rPr>
          <w:rFonts w:ascii="宋体" w:eastAsia="宋体" w:hAnsi="宋体" w:cs="宋体" w:hint="eastAsia"/>
          <w:sz w:val="20"/>
          <w:szCs w:val="20"/>
          <w:lang w:eastAsia="zh-CN"/>
        </w:rPr>
        <w:t>软件安全设计是指在软件开发过程中通过系统化的方法和策略，最大程度地减少安全漏洞，确保软件在运行期间的可靠性和抗攻击能力的技术实践。它不仅关注功能实现，还将安全性作为核心目标，从需求分析到系统维护的每个环节都融入安全考虑。软件安全设计的核心在于通过建立合理的权限控制、数据保护和系统防护机制，为软件提供多层次的安全保障</w:t>
      </w:r>
      <w:r w:rsidR="003838C9">
        <w:rPr>
          <w:rFonts w:ascii="Times New Roman" w:eastAsia="Times New Roman" w:hAnsi="Times New Roman" w:cs="Times New Roman"/>
          <w:sz w:val="20"/>
          <w:szCs w:val="20"/>
          <w:vertAlign w:val="superscript"/>
          <w:lang w:eastAsia="zh-CN"/>
        </w:rPr>
        <w:t>[</w:t>
      </w:r>
      <w:r w:rsidR="003838C9">
        <w:rPr>
          <w:rFonts w:ascii="Times New Roman" w:eastAsia="等线" w:hAnsi="Times New Roman" w:cs="Times New Roman" w:hint="eastAsia"/>
          <w:sz w:val="20"/>
          <w:szCs w:val="20"/>
          <w:vertAlign w:val="superscript"/>
          <w:lang w:eastAsia="zh-CN"/>
        </w:rPr>
        <w:t>4</w:t>
      </w:r>
      <w:r w:rsidR="003838C9">
        <w:rPr>
          <w:rFonts w:ascii="Times New Roman" w:eastAsia="Times New Roman" w:hAnsi="Times New Roman" w:cs="Times New Roman"/>
          <w:sz w:val="20"/>
          <w:szCs w:val="20"/>
          <w:vertAlign w:val="superscript"/>
          <w:lang w:eastAsia="zh-CN"/>
        </w:rPr>
        <w:t>]</w:t>
      </w:r>
      <w:r w:rsidRPr="00D2518F">
        <w:rPr>
          <w:rFonts w:ascii="宋体" w:eastAsia="宋体" w:hAnsi="宋体" w:cs="宋体" w:hint="eastAsia"/>
          <w:sz w:val="20"/>
          <w:szCs w:val="20"/>
          <w:lang w:eastAsia="zh-CN"/>
        </w:rPr>
        <w:t>。其目的不仅是防范外部威胁，如恶意攻击和数据泄露，还包括减少内部操作错误可能引发的安全风险。与传统的事后修复方法相比，安全设计强调“前置防御”理念，即在系统设计的初期阶段就明确并解决潜在的安全问题。这种主动性的安全策略已成为现代软件开发的基本要求，为构建稳定、高效、可信赖的软件系统奠定了基础。</w:t>
      </w:r>
    </w:p>
    <w:p w14:paraId="3F7527F7" w14:textId="7D6A0AA1" w:rsidR="004829EA" w:rsidRDefault="00D2518F">
      <w:pPr>
        <w:pStyle w:val="2"/>
        <w:spacing w:line="240" w:lineRule="auto"/>
        <w:ind w:left="477" w:hanging="492"/>
        <w:rPr>
          <w:lang w:eastAsia="zh-CN"/>
        </w:rPr>
      </w:pPr>
      <w:r w:rsidRPr="00D2518F">
        <w:rPr>
          <w:rFonts w:ascii="黑体" w:eastAsia="黑体" w:hAnsi="黑体" w:cs="黑体" w:hint="eastAsia"/>
          <w:lang w:eastAsia="zh-CN"/>
        </w:rPr>
        <w:lastRenderedPageBreak/>
        <w:t>安全设计的主要目标</w:t>
      </w:r>
    </w:p>
    <w:p w14:paraId="0C8B04D4" w14:textId="32BEE3ED" w:rsidR="004829EA" w:rsidRDefault="00D2518F">
      <w:pPr>
        <w:spacing w:after="238" w:line="240" w:lineRule="auto"/>
        <w:ind w:left="-5" w:firstLine="482"/>
        <w:rPr>
          <w:rFonts w:ascii="宋体" w:eastAsia="宋体" w:hAnsi="宋体" w:cs="宋体"/>
          <w:sz w:val="20"/>
          <w:szCs w:val="20"/>
          <w:lang w:eastAsia="zh-CN"/>
        </w:rPr>
      </w:pPr>
      <w:r w:rsidRPr="00D2518F">
        <w:rPr>
          <w:rFonts w:ascii="宋体" w:eastAsia="宋体" w:hAnsi="宋体" w:cs="宋体" w:hint="eastAsia"/>
          <w:sz w:val="20"/>
          <w:szCs w:val="20"/>
          <w:lang w:eastAsia="zh-CN"/>
        </w:rPr>
        <w:t>安全设计的主要目标是确保软件在运行过程中具备可靠的抗风险能力，以保护系统的完整性、机密性和可用性</w:t>
      </w:r>
      <w:r w:rsidR="003838C9">
        <w:rPr>
          <w:rFonts w:ascii="Times New Roman" w:eastAsia="Times New Roman" w:hAnsi="Times New Roman" w:cs="Times New Roman"/>
          <w:sz w:val="20"/>
          <w:szCs w:val="20"/>
          <w:vertAlign w:val="superscript"/>
          <w:lang w:eastAsia="zh-CN"/>
        </w:rPr>
        <w:t>[</w:t>
      </w:r>
      <w:r w:rsidR="003838C9">
        <w:rPr>
          <w:rFonts w:ascii="Times New Roman" w:eastAsia="等线" w:hAnsi="Times New Roman" w:cs="Times New Roman" w:hint="eastAsia"/>
          <w:sz w:val="20"/>
          <w:szCs w:val="20"/>
          <w:vertAlign w:val="superscript"/>
          <w:lang w:eastAsia="zh-CN"/>
        </w:rPr>
        <w:t>5</w:t>
      </w:r>
      <w:r w:rsidR="003838C9">
        <w:rPr>
          <w:rFonts w:ascii="Times New Roman" w:eastAsia="Times New Roman" w:hAnsi="Times New Roman" w:cs="Times New Roman"/>
          <w:sz w:val="20"/>
          <w:szCs w:val="20"/>
          <w:vertAlign w:val="superscript"/>
          <w:lang w:eastAsia="zh-CN"/>
        </w:rPr>
        <w:t>]</w:t>
      </w:r>
      <w:r w:rsidRPr="00D2518F">
        <w:rPr>
          <w:rFonts w:ascii="宋体" w:eastAsia="宋体" w:hAnsi="宋体" w:cs="宋体" w:hint="eastAsia"/>
          <w:sz w:val="20"/>
          <w:szCs w:val="20"/>
          <w:lang w:eastAsia="zh-CN"/>
        </w:rPr>
        <w:t>。具体而言，这些目标包括以下几个方面：首先，预防和减少安全漏洞，通过在设计阶段识别并解决潜在问题，降低外部攻击和内部误用的可能性；其次，确保数据的机密性，防止敏感信息被未经授权的用户访问或泄露；再次，维护系统的完整性，防止数据被篡改或恶意破坏；最后，提升系统的可用性，确保在面对恶意攻击或突发事件时，系统能够保持正常运行并快速恢复。此外，安全设计还强调用户的信任感与系统的合规性，以满足法律法规和行业标准的要求。这些目标相辅相成，共同构成软件安全设计的核心任务，为用户提供稳定、安全的使用体验。</w:t>
      </w:r>
    </w:p>
    <w:p w14:paraId="4C44E12D" w14:textId="24E03309" w:rsidR="004829EA" w:rsidRDefault="00D2518F">
      <w:pPr>
        <w:pStyle w:val="2"/>
        <w:spacing w:line="240" w:lineRule="auto"/>
        <w:ind w:left="477" w:hanging="492"/>
        <w:rPr>
          <w:rFonts w:ascii="黑体" w:eastAsia="黑体" w:hAnsi="黑体" w:cs="黑体"/>
          <w:lang w:eastAsia="zh-CN"/>
        </w:rPr>
      </w:pPr>
      <w:r w:rsidRPr="00D2518F">
        <w:rPr>
          <w:rFonts w:ascii="黑体" w:eastAsia="黑体" w:hAnsi="黑体" w:cs="黑体" w:hint="eastAsia"/>
          <w:lang w:eastAsia="zh-CN"/>
        </w:rPr>
        <w:t>软件安全设计的核心意义</w:t>
      </w:r>
    </w:p>
    <w:p w14:paraId="1E424006" w14:textId="72D0ADA4" w:rsidR="00B708D5" w:rsidRDefault="00D2518F" w:rsidP="00974091">
      <w:pPr>
        <w:spacing w:after="715" w:line="240" w:lineRule="auto"/>
        <w:ind w:left="-5" w:firstLine="415"/>
        <w:rPr>
          <w:rFonts w:ascii="宋体" w:eastAsia="宋体" w:hAnsi="宋体" w:cs="宋体"/>
          <w:sz w:val="20"/>
          <w:szCs w:val="20"/>
          <w:lang w:eastAsia="zh-CN"/>
        </w:rPr>
      </w:pPr>
      <w:r w:rsidRPr="00D2518F">
        <w:rPr>
          <w:rFonts w:ascii="宋体" w:eastAsia="宋体" w:hAnsi="宋体" w:cs="宋体" w:hint="eastAsia"/>
          <w:sz w:val="20"/>
          <w:szCs w:val="20"/>
          <w:lang w:eastAsia="zh-CN"/>
        </w:rPr>
        <w:t>软件安全设计的核心意义在于为软件系统提供全方位的安全保障，以应对日益复杂的网络威胁和多样化的安全挑战。首先，它通过在开发初期融入安全机制，显著降低了因漏洞导致的攻击风险，从而减少后期修复成本和时间延迟。其次，软件安全设计确保了数据的机密性、完整性和可用性，不仅保护用户的敏感信息不被泄露，还维护了系统的稳定性和可靠性</w:t>
      </w:r>
      <w:r w:rsidR="003838C9">
        <w:rPr>
          <w:rFonts w:ascii="Times New Roman" w:eastAsia="Times New Roman" w:hAnsi="Times New Roman" w:cs="Times New Roman"/>
          <w:sz w:val="20"/>
          <w:szCs w:val="20"/>
          <w:vertAlign w:val="superscript"/>
          <w:lang w:eastAsia="zh-CN"/>
        </w:rPr>
        <w:t>[</w:t>
      </w:r>
      <w:r w:rsidR="003838C9">
        <w:rPr>
          <w:rFonts w:ascii="Times New Roman" w:eastAsia="等线" w:hAnsi="Times New Roman" w:cs="Times New Roman" w:hint="eastAsia"/>
          <w:sz w:val="20"/>
          <w:szCs w:val="20"/>
          <w:vertAlign w:val="superscript"/>
          <w:lang w:eastAsia="zh-CN"/>
        </w:rPr>
        <w:t>6</w:t>
      </w:r>
      <w:r w:rsidR="003838C9">
        <w:rPr>
          <w:rFonts w:ascii="Times New Roman" w:eastAsia="Times New Roman" w:hAnsi="Times New Roman" w:cs="Times New Roman"/>
          <w:sz w:val="20"/>
          <w:szCs w:val="20"/>
          <w:vertAlign w:val="superscript"/>
          <w:lang w:eastAsia="zh-CN"/>
        </w:rPr>
        <w:t>]</w:t>
      </w:r>
      <w:r w:rsidRPr="00D2518F">
        <w:rPr>
          <w:rFonts w:ascii="宋体" w:eastAsia="宋体" w:hAnsi="宋体" w:cs="宋体" w:hint="eastAsia"/>
          <w:sz w:val="20"/>
          <w:szCs w:val="20"/>
          <w:lang w:eastAsia="zh-CN"/>
        </w:rPr>
        <w:t>。再者，安全设计直接关系到用户信任的建立，优质的安全性增强了用户对软件的信赖度，从而提升了产品的市场竞争力。此外，软件安全设计还能帮助企业和组织遵守相关法律法规，避免因安全问题引发的法律责任与经济损失。总之，软件安全设计不仅是技术领域的关键环节，也是企业持续发展的重要基石，其核心意义体现在对社会、用户和业务的多重保障中。</w:t>
      </w:r>
    </w:p>
    <w:p w14:paraId="7704CC4F" w14:textId="470C5CCC" w:rsidR="004829EA" w:rsidRDefault="00D2518F">
      <w:pPr>
        <w:pStyle w:val="1"/>
        <w:spacing w:after="213" w:line="240" w:lineRule="auto"/>
        <w:ind w:left="410" w:hanging="425"/>
        <w:rPr>
          <w:lang w:eastAsia="zh-CN"/>
        </w:rPr>
      </w:pPr>
      <w:r w:rsidRPr="00D2518F">
        <w:rPr>
          <w:rFonts w:hint="eastAsia"/>
          <w:lang w:eastAsia="zh-CN"/>
        </w:rPr>
        <w:t>安全设计的行业最佳实践</w:t>
      </w:r>
    </w:p>
    <w:p w14:paraId="0E1EFB72" w14:textId="4479BEA5" w:rsidR="004829EA" w:rsidRDefault="00D2518F">
      <w:pPr>
        <w:pStyle w:val="2"/>
        <w:spacing w:line="240" w:lineRule="auto"/>
        <w:ind w:left="477" w:hanging="492"/>
        <w:rPr>
          <w:lang w:eastAsia="zh-CN"/>
        </w:rPr>
      </w:pPr>
      <w:r w:rsidRPr="00D2518F">
        <w:rPr>
          <w:rFonts w:ascii="黑体" w:eastAsia="黑体" w:hAnsi="黑体" w:cs="黑体" w:hint="eastAsia"/>
          <w:lang w:eastAsia="zh-CN"/>
        </w:rPr>
        <w:t>成功案例分析</w:t>
      </w:r>
    </w:p>
    <w:p w14:paraId="55A10AEC" w14:textId="71437EC2" w:rsidR="004829EA" w:rsidRDefault="00D2518F" w:rsidP="00D2518F">
      <w:pPr>
        <w:spacing w:after="104" w:line="240" w:lineRule="auto"/>
        <w:ind w:left="-15" w:right="-15" w:firstLine="410"/>
        <w:rPr>
          <w:sz w:val="20"/>
          <w:szCs w:val="20"/>
          <w:lang w:eastAsia="zh-CN"/>
        </w:rPr>
      </w:pPr>
      <w:r w:rsidRPr="00D2518F">
        <w:rPr>
          <w:rFonts w:ascii="宋体" w:eastAsia="宋体" w:hAnsi="宋体" w:cs="宋体" w:hint="eastAsia"/>
          <w:sz w:val="20"/>
          <w:szCs w:val="20"/>
          <w:lang w:eastAsia="zh-CN"/>
        </w:rPr>
        <w:t>成功的安全设计案例展示了在实际软件开发中安全原则和最佳实践的有效性。一个典型的案例是</w:t>
      </w:r>
      <w:r w:rsidRPr="00D2518F">
        <w:rPr>
          <w:rFonts w:ascii="宋体" w:eastAsia="宋体" w:hAnsi="宋体" w:cs="宋体"/>
          <w:sz w:val="20"/>
          <w:szCs w:val="20"/>
          <w:lang w:eastAsia="zh-CN"/>
        </w:rPr>
        <w:t>Google</w:t>
      </w:r>
      <w:r w:rsidRPr="00D2518F">
        <w:rPr>
          <w:rFonts w:ascii="宋体" w:eastAsia="宋体" w:hAnsi="宋体" w:cs="宋体" w:hint="eastAsia"/>
          <w:sz w:val="20"/>
          <w:szCs w:val="20"/>
          <w:lang w:eastAsia="zh-CN"/>
        </w:rPr>
        <w:t>的</w:t>
      </w:r>
      <w:r w:rsidRPr="00D2518F">
        <w:rPr>
          <w:rFonts w:ascii="宋体" w:eastAsia="宋体" w:hAnsi="宋体" w:cs="宋体"/>
          <w:sz w:val="20"/>
          <w:szCs w:val="20"/>
          <w:lang w:eastAsia="zh-CN"/>
        </w:rPr>
        <w:t>Android</w:t>
      </w:r>
      <w:r w:rsidRPr="00D2518F">
        <w:rPr>
          <w:rFonts w:ascii="宋体" w:eastAsia="宋体" w:hAnsi="宋体" w:cs="宋体" w:hint="eastAsia"/>
          <w:sz w:val="20"/>
          <w:szCs w:val="20"/>
          <w:lang w:eastAsia="zh-CN"/>
        </w:rPr>
        <w:t>操作系统。在其设计中，</w:t>
      </w:r>
      <w:r w:rsidRPr="00D2518F">
        <w:rPr>
          <w:rFonts w:ascii="宋体" w:eastAsia="宋体" w:hAnsi="宋体" w:cs="宋体"/>
          <w:sz w:val="20"/>
          <w:szCs w:val="20"/>
          <w:lang w:eastAsia="zh-CN"/>
        </w:rPr>
        <w:t>Android</w:t>
      </w:r>
      <w:r w:rsidRPr="00D2518F">
        <w:rPr>
          <w:rFonts w:ascii="宋体" w:eastAsia="宋体" w:hAnsi="宋体" w:cs="宋体" w:hint="eastAsia"/>
          <w:sz w:val="20"/>
          <w:szCs w:val="20"/>
          <w:lang w:eastAsia="zh-CN"/>
        </w:rPr>
        <w:t>采用了多层次的安全策略，包括应用沙箱机制、权限管理和数据加密等</w:t>
      </w:r>
      <w:r w:rsidR="003838C9">
        <w:rPr>
          <w:rFonts w:ascii="Times New Roman" w:eastAsia="Times New Roman" w:hAnsi="Times New Roman" w:cs="Times New Roman"/>
          <w:sz w:val="20"/>
          <w:szCs w:val="20"/>
          <w:vertAlign w:val="superscript"/>
          <w:lang w:eastAsia="zh-CN"/>
        </w:rPr>
        <w:t>[</w:t>
      </w:r>
      <w:r w:rsidR="003838C9">
        <w:rPr>
          <w:rFonts w:ascii="Times New Roman" w:eastAsia="等线" w:hAnsi="Times New Roman" w:cs="Times New Roman" w:hint="eastAsia"/>
          <w:sz w:val="20"/>
          <w:szCs w:val="20"/>
          <w:vertAlign w:val="superscript"/>
          <w:lang w:eastAsia="zh-CN"/>
        </w:rPr>
        <w:t>7</w:t>
      </w:r>
      <w:r w:rsidR="003838C9">
        <w:rPr>
          <w:rFonts w:ascii="Times New Roman" w:eastAsia="Times New Roman" w:hAnsi="Times New Roman" w:cs="Times New Roman"/>
          <w:sz w:val="20"/>
          <w:szCs w:val="20"/>
          <w:vertAlign w:val="superscript"/>
          <w:lang w:eastAsia="zh-CN"/>
        </w:rPr>
        <w:t>]</w:t>
      </w:r>
      <w:r w:rsidRPr="00D2518F">
        <w:rPr>
          <w:rFonts w:ascii="宋体" w:eastAsia="宋体" w:hAnsi="宋体" w:cs="宋体" w:hint="eastAsia"/>
          <w:sz w:val="20"/>
          <w:szCs w:val="20"/>
          <w:lang w:eastAsia="zh-CN"/>
        </w:rPr>
        <w:t>。沙箱机制确保每个应用程序运行在独立的环境中，即使某个应用遭受攻击也不会影响其他应用或系统核心功能。权限管理则通过用户授权机制控制应用对设备资源的访问范围，从而减少不必要的安全风险。此外，</w:t>
      </w:r>
      <w:r w:rsidRPr="00D2518F">
        <w:rPr>
          <w:rFonts w:ascii="宋体" w:eastAsia="宋体" w:hAnsi="宋体" w:cs="宋体"/>
          <w:sz w:val="20"/>
          <w:szCs w:val="20"/>
          <w:lang w:eastAsia="zh-CN"/>
        </w:rPr>
        <w:t>Android</w:t>
      </w:r>
      <w:r w:rsidRPr="00D2518F">
        <w:rPr>
          <w:rFonts w:ascii="宋体" w:eastAsia="宋体" w:hAnsi="宋体" w:cs="宋体" w:hint="eastAsia"/>
          <w:sz w:val="20"/>
          <w:szCs w:val="20"/>
          <w:lang w:eastAsia="zh-CN"/>
        </w:rPr>
        <w:t>对用户数据的加密处理进一步提升了隐私保护的力度。另一个值得关注的案例是微软的</w:t>
      </w:r>
      <w:r w:rsidRPr="00D2518F">
        <w:rPr>
          <w:rFonts w:ascii="宋体" w:eastAsia="宋体" w:hAnsi="宋体" w:cs="宋体"/>
          <w:sz w:val="20"/>
          <w:szCs w:val="20"/>
          <w:lang w:eastAsia="zh-CN"/>
        </w:rPr>
        <w:t>Windows Defender</w:t>
      </w:r>
      <w:r w:rsidRPr="00D2518F">
        <w:rPr>
          <w:rFonts w:ascii="宋体" w:eastAsia="宋体" w:hAnsi="宋体" w:cs="宋体" w:hint="eastAsia"/>
          <w:sz w:val="20"/>
          <w:szCs w:val="20"/>
          <w:lang w:eastAsia="zh-CN"/>
        </w:rPr>
        <w:t>，作为内置于</w:t>
      </w:r>
      <w:r w:rsidRPr="00D2518F">
        <w:rPr>
          <w:rFonts w:ascii="宋体" w:eastAsia="宋体" w:hAnsi="宋体" w:cs="宋体"/>
          <w:sz w:val="20"/>
          <w:szCs w:val="20"/>
          <w:lang w:eastAsia="zh-CN"/>
        </w:rPr>
        <w:t>Windows</w:t>
      </w:r>
      <w:r w:rsidRPr="00D2518F">
        <w:rPr>
          <w:rFonts w:ascii="宋体" w:eastAsia="宋体" w:hAnsi="宋体" w:cs="宋体" w:hint="eastAsia"/>
          <w:sz w:val="20"/>
          <w:szCs w:val="20"/>
          <w:lang w:eastAsia="zh-CN"/>
        </w:rPr>
        <w:t>系统的安全防护工具，它采用了实时保护、云端分析和威胁情报共享的方式，有效预防和应对恶意软件攻击。通过结合机器学习技术和动态行为分析，</w:t>
      </w:r>
      <w:r w:rsidRPr="00D2518F">
        <w:rPr>
          <w:rFonts w:ascii="宋体" w:eastAsia="宋体" w:hAnsi="宋体" w:cs="宋体"/>
          <w:sz w:val="20"/>
          <w:szCs w:val="20"/>
          <w:lang w:eastAsia="zh-CN"/>
        </w:rPr>
        <w:t>Windows Defender</w:t>
      </w:r>
      <w:r w:rsidRPr="00D2518F">
        <w:rPr>
          <w:rFonts w:ascii="宋体" w:eastAsia="宋体" w:hAnsi="宋体" w:cs="宋体" w:hint="eastAsia"/>
          <w:sz w:val="20"/>
          <w:szCs w:val="20"/>
          <w:lang w:eastAsia="zh-CN"/>
        </w:rPr>
        <w:t>能够快速检测未知威胁并自动响应，极大提高了用户的安全体验。这些案例表明，将安全设计融入软件开发的各个环节能够显著提升系统的抗风险能力，为用户提供更可靠的安全保障。</w:t>
      </w:r>
    </w:p>
    <w:p w14:paraId="1E2CD6A7" w14:textId="6B0C70FF" w:rsidR="004829EA" w:rsidRDefault="00D2518F">
      <w:pPr>
        <w:pStyle w:val="2"/>
        <w:spacing w:line="240" w:lineRule="auto"/>
        <w:ind w:left="477" w:hanging="492"/>
        <w:rPr>
          <w:lang w:eastAsia="zh-CN"/>
        </w:rPr>
      </w:pPr>
      <w:r w:rsidRPr="00D2518F">
        <w:rPr>
          <w:rFonts w:ascii="黑体" w:eastAsia="黑体" w:hAnsi="黑体" w:cs="黑体" w:hint="eastAsia"/>
          <w:lang w:eastAsia="zh-CN"/>
        </w:rPr>
        <w:t>工具与方法的应用</w:t>
      </w:r>
    </w:p>
    <w:p w14:paraId="3A33A46A" w14:textId="2DA251A8" w:rsidR="00D71B29" w:rsidRPr="00BB45A7" w:rsidRDefault="003838C9" w:rsidP="003838C9">
      <w:pPr>
        <w:spacing w:after="104" w:line="240" w:lineRule="auto"/>
        <w:ind w:left="-15" w:right="-15" w:firstLine="410"/>
        <w:rPr>
          <w:lang w:eastAsia="zh-CN"/>
        </w:rPr>
      </w:pPr>
      <w:r w:rsidRPr="003838C9">
        <w:rPr>
          <w:rFonts w:ascii="宋体" w:eastAsia="宋体" w:hAnsi="宋体" w:cs="宋体" w:hint="eastAsia"/>
          <w:sz w:val="20"/>
          <w:szCs w:val="20"/>
          <w:lang w:eastAsia="zh-CN"/>
        </w:rPr>
        <w:t>工具与方法的应用是实现软件安全设计的重要手段，通过结合先进技术和系统化流程，开发者可以在不同阶段有效预防和应对安全风险。一方面，静态应用安全测试工具在代码开发阶段发挥关键作用，例如</w:t>
      </w:r>
      <w:proofErr w:type="spellStart"/>
      <w:r w:rsidRPr="003838C9">
        <w:rPr>
          <w:rFonts w:ascii="宋体" w:eastAsia="宋体" w:hAnsi="宋体" w:cs="宋体"/>
          <w:sz w:val="20"/>
          <w:szCs w:val="20"/>
          <w:lang w:eastAsia="zh-CN"/>
        </w:rPr>
        <w:t>Checkmarx</w:t>
      </w:r>
      <w:proofErr w:type="spellEnd"/>
      <w:r w:rsidRPr="003838C9">
        <w:rPr>
          <w:rFonts w:ascii="宋体" w:eastAsia="宋体" w:hAnsi="宋体" w:cs="宋体" w:hint="eastAsia"/>
          <w:sz w:val="20"/>
          <w:szCs w:val="20"/>
          <w:lang w:eastAsia="zh-CN"/>
        </w:rPr>
        <w:t>等工具能够自动扫描代码以识别潜在的漏洞和安全隐患，为开发者提供详细的修复建议，从而减少编码层面的安全问题。另一方面，动态应用安全测试工具在运行时检测安全风险，例如</w:t>
      </w:r>
      <w:r w:rsidRPr="003838C9">
        <w:rPr>
          <w:rFonts w:ascii="宋体" w:eastAsia="宋体" w:hAnsi="宋体" w:cs="宋体"/>
          <w:sz w:val="20"/>
          <w:szCs w:val="20"/>
          <w:lang w:eastAsia="zh-CN"/>
        </w:rPr>
        <w:t>Burp Suite</w:t>
      </w:r>
      <w:r w:rsidRPr="003838C9">
        <w:rPr>
          <w:rFonts w:ascii="宋体" w:eastAsia="宋体" w:hAnsi="宋体" w:cs="宋体" w:hint="eastAsia"/>
          <w:sz w:val="20"/>
          <w:szCs w:val="20"/>
          <w:lang w:eastAsia="zh-CN"/>
        </w:rPr>
        <w:t>和</w:t>
      </w:r>
      <w:r w:rsidRPr="003838C9">
        <w:rPr>
          <w:rFonts w:ascii="宋体" w:eastAsia="宋体" w:hAnsi="宋体" w:cs="宋体"/>
          <w:sz w:val="20"/>
          <w:szCs w:val="20"/>
          <w:lang w:eastAsia="zh-CN"/>
        </w:rPr>
        <w:t>OWASP ZAP</w:t>
      </w:r>
      <w:r w:rsidRPr="003838C9">
        <w:rPr>
          <w:rFonts w:ascii="宋体" w:eastAsia="宋体" w:hAnsi="宋体" w:cs="宋体" w:hint="eastAsia"/>
          <w:sz w:val="20"/>
          <w:szCs w:val="20"/>
          <w:lang w:eastAsia="zh-CN"/>
        </w:rPr>
        <w:t>能够模拟攻击场景，对应用的实际运行环境进行全面测试，以确保系统在实际使用中具备抗攻击能力</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Pr>
          <w:rFonts w:ascii="Times New Roman" w:eastAsia="Times New Roman" w:hAnsi="Times New Roman" w:cs="Times New Roman"/>
          <w:sz w:val="20"/>
          <w:szCs w:val="20"/>
          <w:vertAlign w:val="superscript"/>
          <w:lang w:eastAsia="zh-CN"/>
        </w:rPr>
        <w:t>]</w:t>
      </w:r>
      <w:r w:rsidRPr="003838C9">
        <w:rPr>
          <w:rFonts w:ascii="宋体" w:eastAsia="宋体" w:hAnsi="宋体" w:cs="宋体" w:hint="eastAsia"/>
          <w:sz w:val="20"/>
          <w:szCs w:val="20"/>
          <w:lang w:eastAsia="zh-CN"/>
        </w:rPr>
        <w:t>。此外，威胁建模方法是安全设计中的关键技术，通过对潜在威胁进行结构化分析和优先级划分，开发者可以提前规划安全对策。例如，微软提出的</w:t>
      </w:r>
      <w:r w:rsidRPr="003838C9">
        <w:rPr>
          <w:rFonts w:ascii="宋体" w:eastAsia="宋体" w:hAnsi="宋体" w:cs="宋体"/>
          <w:sz w:val="20"/>
          <w:szCs w:val="20"/>
          <w:lang w:eastAsia="zh-CN"/>
        </w:rPr>
        <w:t>STRIDE</w:t>
      </w:r>
      <w:r w:rsidRPr="003838C9">
        <w:rPr>
          <w:rFonts w:ascii="宋体" w:eastAsia="宋体" w:hAnsi="宋体" w:cs="宋体" w:hint="eastAsia"/>
          <w:sz w:val="20"/>
          <w:szCs w:val="20"/>
          <w:lang w:eastAsia="zh-CN"/>
        </w:rPr>
        <w:t>模型涵盖了伪造、篡改、信息泄露等多种威胁类型，帮助团队全面考虑可能的风险。持续集成</w:t>
      </w:r>
      <w:r w:rsidRPr="003838C9">
        <w:rPr>
          <w:rFonts w:ascii="宋体" w:eastAsia="宋体" w:hAnsi="宋体" w:cs="宋体"/>
          <w:sz w:val="20"/>
          <w:szCs w:val="20"/>
          <w:lang w:eastAsia="zh-CN"/>
        </w:rPr>
        <w:t>/</w:t>
      </w:r>
      <w:r w:rsidRPr="003838C9">
        <w:rPr>
          <w:rFonts w:ascii="宋体" w:eastAsia="宋体" w:hAnsi="宋体" w:cs="宋体" w:hint="eastAsia"/>
          <w:sz w:val="20"/>
          <w:szCs w:val="20"/>
          <w:lang w:eastAsia="zh-CN"/>
        </w:rPr>
        <w:t>持续交付管道中的安全集成也是一种重要实践，将安全测试嵌入开发流水线能够快速发现和修复问题，减少后期漏洞的暴露风险。这些工具与方法的有效结合为软件系统提供了全方位的安全保障，显著提升了开发效率和系统可靠性。</w:t>
      </w:r>
    </w:p>
    <w:p w14:paraId="09C4482E" w14:textId="4FBFAD07" w:rsidR="003C7B1C" w:rsidRDefault="00D2518F" w:rsidP="003C7B1C">
      <w:pPr>
        <w:pStyle w:val="2"/>
        <w:spacing w:line="240" w:lineRule="auto"/>
        <w:ind w:left="477" w:hanging="492"/>
        <w:rPr>
          <w:lang w:eastAsia="zh-CN"/>
        </w:rPr>
      </w:pPr>
      <w:r w:rsidRPr="00D2518F">
        <w:rPr>
          <w:rFonts w:ascii="黑体" w:eastAsia="黑体" w:hAnsi="黑体" w:cs="黑体" w:hint="eastAsia"/>
          <w:lang w:eastAsia="zh-CN"/>
        </w:rPr>
        <w:t>常见问题与解决策略</w:t>
      </w:r>
    </w:p>
    <w:p w14:paraId="5C8B9906" w14:textId="29FD9F86" w:rsidR="00D71B29" w:rsidRDefault="003838C9" w:rsidP="00D71B29">
      <w:pPr>
        <w:spacing w:after="715" w:line="240" w:lineRule="auto"/>
        <w:ind w:left="-5" w:firstLine="415"/>
        <w:rPr>
          <w:rFonts w:ascii="宋体" w:eastAsia="宋体" w:hAnsi="宋体" w:cs="宋体"/>
          <w:sz w:val="20"/>
          <w:szCs w:val="20"/>
          <w:lang w:eastAsia="zh-CN"/>
        </w:rPr>
      </w:pPr>
      <w:r w:rsidRPr="003838C9">
        <w:rPr>
          <w:rFonts w:ascii="宋体" w:eastAsia="宋体" w:hAnsi="宋体" w:cs="宋体" w:hint="eastAsia"/>
          <w:sz w:val="20"/>
          <w:szCs w:val="20"/>
          <w:lang w:eastAsia="zh-CN"/>
        </w:rPr>
        <w:t>在软件安全设计中，常见问题包括开发过程中对安全需求的忽视、安全机制的复杂性引发的使用困难、安全测试覆盖率不足以及新兴威胁环境的应对能力不足等。这些问题可能导致软件在运行中易受到攻击或无法满足用户的安全期望。针对这些问题，可以采取以下解决策略。首先，增强安全意识，通过安全培训和制度化的流程确保开发团队从项目初期就充分考虑安全需求。其次，简化安全机制的设计，使用户在不牺牲安全性的情况下方便地使用系统，例如采用默认安全配置或用户友好的身份验证方法。此外，采用自动化和全面的测试工具，如交互式应用安全测试，提高安全测试的效率和覆盖率。面对不断变化的威胁环境，可以通过威胁情报共享、定期更新安全策略和引入人工智能</w:t>
      </w:r>
      <w:r w:rsidRPr="003838C9">
        <w:rPr>
          <w:rFonts w:ascii="宋体" w:eastAsia="宋体" w:hAnsi="宋体" w:cs="宋体" w:hint="eastAsia"/>
          <w:sz w:val="20"/>
          <w:szCs w:val="20"/>
          <w:lang w:eastAsia="zh-CN"/>
        </w:rPr>
        <w:lastRenderedPageBreak/>
        <w:t>技术进行实时监控与响应。通过以上策略，开发团队能够更高效地应对软件安全设计中的常见问题，提高系统的安全性和可靠性</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Pr>
          <w:rFonts w:ascii="Times New Roman" w:eastAsia="Times New Roman" w:hAnsi="Times New Roman" w:cs="Times New Roman"/>
          <w:sz w:val="20"/>
          <w:szCs w:val="20"/>
          <w:vertAlign w:val="superscript"/>
          <w:lang w:eastAsia="zh-CN"/>
        </w:rPr>
        <w:t>]</w:t>
      </w:r>
      <w:r w:rsidRPr="003838C9">
        <w:rPr>
          <w:rFonts w:ascii="宋体" w:eastAsia="宋体" w:hAnsi="宋体" w:cs="宋体" w:hint="eastAsia"/>
          <w:sz w:val="20"/>
          <w:szCs w:val="20"/>
          <w:lang w:eastAsia="zh-CN"/>
        </w:rPr>
        <w:t>。</w:t>
      </w:r>
    </w:p>
    <w:p w14:paraId="0A9FC68F" w14:textId="2191385B" w:rsidR="004829EA" w:rsidRDefault="00D2518F">
      <w:pPr>
        <w:pStyle w:val="1"/>
        <w:spacing w:line="240" w:lineRule="auto"/>
        <w:ind w:left="410" w:hanging="425"/>
        <w:rPr>
          <w:lang w:eastAsia="zh-CN"/>
        </w:rPr>
      </w:pPr>
      <w:r w:rsidRPr="00D2518F">
        <w:rPr>
          <w:rFonts w:hint="eastAsia"/>
          <w:lang w:eastAsia="zh-CN"/>
        </w:rPr>
        <w:t>安全设计中的挑战与未来发展</w:t>
      </w:r>
    </w:p>
    <w:p w14:paraId="2E911B91" w14:textId="67C063BD" w:rsidR="004829EA" w:rsidRDefault="00D2518F">
      <w:pPr>
        <w:pStyle w:val="2"/>
        <w:spacing w:after="211" w:line="240" w:lineRule="auto"/>
        <w:ind w:left="477" w:hanging="492"/>
        <w:rPr>
          <w:lang w:eastAsia="zh-CN"/>
        </w:rPr>
      </w:pPr>
      <w:r w:rsidRPr="00D2518F">
        <w:rPr>
          <w:rFonts w:ascii="黑体" w:eastAsia="黑体" w:hAnsi="黑体" w:cs="黑体" w:hint="eastAsia"/>
          <w:lang w:eastAsia="zh-CN"/>
        </w:rPr>
        <w:t>复杂系统中的安全权衡</w:t>
      </w:r>
    </w:p>
    <w:p w14:paraId="0FDB4552" w14:textId="6BB9DED6" w:rsidR="004829EA" w:rsidRDefault="003838C9" w:rsidP="00BB45A7">
      <w:pPr>
        <w:spacing w:after="104" w:line="240" w:lineRule="auto"/>
        <w:ind w:left="-15" w:right="-15" w:firstLine="410"/>
        <w:rPr>
          <w:sz w:val="20"/>
          <w:szCs w:val="20"/>
          <w:lang w:eastAsia="zh-CN"/>
        </w:rPr>
      </w:pPr>
      <w:r w:rsidRPr="003838C9">
        <w:rPr>
          <w:rFonts w:ascii="宋体" w:eastAsia="宋体" w:hAnsi="宋体" w:cs="宋体" w:hint="eastAsia"/>
          <w:sz w:val="20"/>
          <w:szCs w:val="20"/>
          <w:lang w:eastAsia="zh-CN"/>
        </w:rPr>
        <w:t>在复杂系统中实现安全设计往往需要在多种因素之间进行权衡，包括功能性与安全性、性能与安全机制的资源消耗、开发成本与安全投入以及用户体验与安全需求之间的平衡。首先，功能性与安全性之间的冲突较为常见，为了确保用户能够方便地使用系统，开发者可能会在安全性上做出妥协，这容易导致安全隐患。因此，合理的安全设计应在满足核心功能需求的同时，通过创新的技术手段如隐式认证和自动化安全配置减少对用户体验的影响。其次，安全机制通常会对系统性能产生一定影响，例如加密算法的使用可能增加计算负担，这需要开发者在选择算法时兼顾安全性和性能，以实现最佳平衡。再者，开发成本与安全投入的冲突也需要妥善处理，尤其是在资源有限的项目中，团队需要根据威胁优先级合理分配资源，将预算集中在最关键的安全环节。最后，用户体验与安全需求的平衡至关重要，过于复杂的安全措施可能导致用户不满甚至规避使用安全功能，因此设计直观易用的安全机制是解决这一问题的关键。通过在复杂系统中谨慎权衡上述因素，可以实现兼具安全性和实用性的系统设计。</w:t>
      </w:r>
    </w:p>
    <w:p w14:paraId="69FF24BE" w14:textId="5887AD94" w:rsidR="004829EA" w:rsidRDefault="00D2518F">
      <w:pPr>
        <w:pStyle w:val="2"/>
        <w:spacing w:after="150" w:line="240" w:lineRule="auto"/>
        <w:ind w:left="477" w:hanging="492"/>
        <w:rPr>
          <w:lang w:eastAsia="zh-CN"/>
        </w:rPr>
      </w:pPr>
      <w:r w:rsidRPr="00D2518F">
        <w:rPr>
          <w:rFonts w:ascii="黑体" w:eastAsia="黑体" w:hAnsi="黑体" w:cs="黑体" w:hint="eastAsia"/>
          <w:lang w:eastAsia="zh-CN"/>
        </w:rPr>
        <w:t>动态威胁环境的应对</w:t>
      </w:r>
    </w:p>
    <w:p w14:paraId="6C03A7E8" w14:textId="5FECFAEC" w:rsidR="00D71B29" w:rsidRDefault="003838C9" w:rsidP="006A4B77">
      <w:pPr>
        <w:spacing w:after="104" w:line="240" w:lineRule="auto"/>
        <w:ind w:left="-15" w:right="-15" w:firstLine="410"/>
        <w:rPr>
          <w:sz w:val="20"/>
          <w:szCs w:val="20"/>
          <w:lang w:eastAsia="zh-CN"/>
        </w:rPr>
      </w:pPr>
      <w:r w:rsidRPr="003838C9">
        <w:rPr>
          <w:rFonts w:ascii="宋体" w:eastAsia="宋体" w:hAnsi="宋体" w:cs="宋体" w:hint="eastAsia"/>
          <w:sz w:val="20"/>
          <w:szCs w:val="20"/>
          <w:lang w:eastAsia="zh-CN"/>
        </w:rPr>
        <w:t>在动态威胁环境中，应对新兴的安全挑战需要采用灵活且前瞻性的策略，以确保软件系统能够快速适应不断变化的攻击手段和威胁形式。首先，实时威胁监控是关键，通过引入基于人工智能和大数据分析的安全监测工具，能够快速检测并响应异常行为。例如，利用机器学习模型可以识别网络流量中的异常模式，从而提前发现潜在攻击。其次，快速更新和补丁管理至关重要，在发现漏洞或新型威胁后，开发团队应及时推出安全更新，避免漏洞被攻击者利用。同时，利用自动化工具进行补丁部署，可以提高效率并减少人工操作的风险。此外，威胁情报共享是应对动态威胁的重要方式，组织间可以通过共享攻击模式、漏洞信息和应对策略，形成协同防御体系。最后，采用零信任架构可以有效提升系统对未知威胁的防御能力，通过严格的身份验证和动态访问控制，将最小权限原则贯穿整个系统，降低潜在攻击面的风险。通过综合利用以上策略，软件系统可以更有效地应对动态威胁环境中的安全挑战。</w:t>
      </w:r>
    </w:p>
    <w:p w14:paraId="41528743" w14:textId="4ADAE247" w:rsidR="00D71B29" w:rsidRDefault="00D2518F" w:rsidP="00D71B29">
      <w:pPr>
        <w:pStyle w:val="2"/>
        <w:spacing w:after="150" w:line="240" w:lineRule="auto"/>
        <w:ind w:left="477" w:hanging="492"/>
        <w:rPr>
          <w:lang w:eastAsia="zh-CN"/>
        </w:rPr>
      </w:pPr>
      <w:r w:rsidRPr="00D2518F">
        <w:rPr>
          <w:rFonts w:ascii="黑体" w:eastAsia="黑体" w:hAnsi="黑体" w:cs="黑体" w:hint="eastAsia"/>
          <w:lang w:eastAsia="zh-CN"/>
        </w:rPr>
        <w:t>团队协作与跨学科整合</w:t>
      </w:r>
    </w:p>
    <w:p w14:paraId="05C713E2" w14:textId="1D4EF06D" w:rsidR="00D71B29" w:rsidRDefault="003838C9" w:rsidP="00D71B29">
      <w:pPr>
        <w:spacing w:after="867" w:line="240" w:lineRule="auto"/>
        <w:ind w:left="-5" w:firstLine="482"/>
        <w:rPr>
          <w:rFonts w:ascii="宋体" w:eastAsia="宋体" w:hAnsi="宋体" w:cs="宋体"/>
          <w:sz w:val="20"/>
          <w:szCs w:val="20"/>
          <w:lang w:eastAsia="zh-CN"/>
        </w:rPr>
      </w:pPr>
      <w:r w:rsidRPr="003838C9">
        <w:rPr>
          <w:rFonts w:ascii="宋体" w:eastAsia="宋体" w:hAnsi="宋体" w:cs="宋体" w:hint="eastAsia"/>
          <w:sz w:val="20"/>
          <w:szCs w:val="20"/>
          <w:lang w:eastAsia="zh-CN"/>
        </w:rPr>
        <w:t>在软件安全设计中，团队协作与跨学科整合是应对复杂安全挑战的关键因素。安全设计需要开发人员、安全专家、测试人员和管理人员的紧密协作，以确保从需求分析到部署维护的每个环节都融入安全考虑。首先，跨部门协作可以促进知识共享和信息流通，使不同角色对安全问题的理解更加全面。例如，开发人员可以从安全专家处获取最新的安全威胁信息，而管理人员则可以协调资源分配以优先解决关键安全问题。其次，跨学科整合能够将不同领域的专长融入安全设计中，例如结合心理学研究设计用户友好的安全机制，或利用人工智能技术进行实时威胁分析和防御。此外，建立定期的安全会议和跨职能培训可以提高团队成员的安全意识和技能水平，确保每个人都能在自己的领域为安全设计作出贡献。通过高效的团队协作和跨学科整合，不仅可以提升安全设计的全面性和实用性，还能增强团队在面对复杂安全挑战时的适应能力和创新能力。</w:t>
      </w:r>
    </w:p>
    <w:p w14:paraId="0FDF0B77" w14:textId="77777777" w:rsidR="004829EA" w:rsidRDefault="00000000">
      <w:pPr>
        <w:pStyle w:val="1"/>
        <w:spacing w:line="240" w:lineRule="auto"/>
        <w:ind w:left="410" w:hanging="425"/>
      </w:pPr>
      <w:r>
        <w:t>结语</w:t>
      </w:r>
    </w:p>
    <w:p w14:paraId="094AEBC9" w14:textId="36EF6F80" w:rsidR="004829EA" w:rsidRPr="00D71B29" w:rsidRDefault="003838C9" w:rsidP="006A4B77">
      <w:pPr>
        <w:spacing w:after="867" w:line="240" w:lineRule="auto"/>
        <w:ind w:left="-5" w:firstLine="482"/>
        <w:rPr>
          <w:rFonts w:ascii="宋体" w:eastAsia="宋体" w:hAnsi="宋体" w:cs="宋体"/>
          <w:sz w:val="20"/>
          <w:szCs w:val="20"/>
          <w:lang w:eastAsia="zh-CN"/>
        </w:rPr>
      </w:pPr>
      <w:r w:rsidRPr="003838C9">
        <w:rPr>
          <w:rFonts w:ascii="宋体" w:eastAsia="宋体" w:hAnsi="宋体" w:cs="宋体" w:hint="eastAsia"/>
          <w:sz w:val="20"/>
          <w:szCs w:val="20"/>
          <w:lang w:eastAsia="zh-CN"/>
        </w:rPr>
        <w:t>软件安全设计是确保现代软件系统稳定性和可靠性的重要基础，其贯穿于软件开发生命周期的各个阶段，为抵御复杂多样的安全威胁提供了系统化的解决方案</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Pr>
          <w:rFonts w:ascii="Times New Roman" w:eastAsia="Times New Roman" w:hAnsi="Times New Roman" w:cs="Times New Roman"/>
          <w:sz w:val="20"/>
          <w:szCs w:val="20"/>
          <w:vertAlign w:val="superscript"/>
          <w:lang w:eastAsia="zh-CN"/>
        </w:rPr>
        <w:t>]</w:t>
      </w:r>
      <w:r w:rsidRPr="003838C9">
        <w:rPr>
          <w:rFonts w:ascii="宋体" w:eastAsia="宋体" w:hAnsi="宋体" w:cs="宋体" w:hint="eastAsia"/>
          <w:sz w:val="20"/>
          <w:szCs w:val="20"/>
          <w:lang w:eastAsia="zh-CN"/>
        </w:rPr>
        <w:t>。本文从安全设计的目的、原则到最佳实践和应对动态威胁环境的策略，全面探讨了如何在复杂系统中实现高效、安全的设计。研究表明，通过合理的安全权衡、采用先进工具与方法、以及加强团队协作和跨学科整合，可以显著提升软件系统的安全性和用户信任度。未来，随着技术的不断进步，软件安全设计将面临更高的挑战，同时也将获得更多的发展机遇。通过持续优化安全策略和加强多领域的深度合作，软件开发团队能够为用户提供更加可靠、安全的数字化服务，从而推动社会技术体系的进一步完善。</w:t>
      </w:r>
    </w:p>
    <w:p w14:paraId="1A442B6E" w14:textId="77777777" w:rsidR="004829EA" w:rsidRDefault="00000000">
      <w:pPr>
        <w:spacing w:after="151" w:line="240" w:lineRule="auto"/>
        <w:ind w:right="5"/>
        <w:jc w:val="center"/>
      </w:pPr>
      <w:r>
        <w:rPr>
          <w:rFonts w:ascii="黑体" w:eastAsia="黑体" w:hAnsi="黑体" w:cs="黑体"/>
          <w:sz w:val="21"/>
        </w:rPr>
        <w:lastRenderedPageBreak/>
        <w:t>参考文献</w:t>
      </w:r>
    </w:p>
    <w:p w14:paraId="2D8CDAFF" w14:textId="77777777" w:rsidR="00253BD6" w:rsidRPr="00253BD6"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王娜</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刘旭</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胡琪雯</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罗浩</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林慧雯</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汽车远程诊断的信息安全设计与研究</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汽车实用技术</w:t>
      </w:r>
      <w:r w:rsidRPr="00253BD6">
        <w:rPr>
          <w:rFonts w:ascii="宋体" w:eastAsia="宋体" w:hAnsi="宋体" w:cs="宋体"/>
          <w:sz w:val="20"/>
          <w:szCs w:val="20"/>
          <w:lang w:eastAsia="zh-CN"/>
        </w:rPr>
        <w:t>,2024,49(18):34-37+49.DOI:10.16638/j.cnki.1671-7988.2024.018.006.</w:t>
      </w:r>
    </w:p>
    <w:p w14:paraId="0FBA3092" w14:textId="77777777" w:rsidR="00253BD6" w:rsidRPr="00253BD6"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阮春南</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互联网时代计算机信息安全管理体系设计探究</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信息与电脑</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理论版</w:t>
      </w:r>
      <w:r w:rsidRPr="00253BD6">
        <w:rPr>
          <w:rFonts w:ascii="宋体" w:eastAsia="宋体" w:hAnsi="宋体" w:cs="宋体"/>
          <w:sz w:val="20"/>
          <w:szCs w:val="20"/>
          <w:lang w:eastAsia="zh-CN"/>
        </w:rPr>
        <w:t>),2024,36(17):142-144.</w:t>
      </w:r>
    </w:p>
    <w:p w14:paraId="74E612E6" w14:textId="77777777" w:rsidR="00253BD6" w:rsidRPr="00253BD6"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李润伟</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分布式水利信息安全管理平台的设计与应用</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水上安全</w:t>
      </w:r>
      <w:r w:rsidRPr="00253BD6">
        <w:rPr>
          <w:rFonts w:ascii="宋体" w:eastAsia="宋体" w:hAnsi="宋体" w:cs="宋体"/>
          <w:sz w:val="20"/>
          <w:szCs w:val="20"/>
          <w:lang w:eastAsia="zh-CN"/>
        </w:rPr>
        <w:t>,2024(14):64-66.</w:t>
      </w:r>
    </w:p>
    <w:p w14:paraId="396FF4CC" w14:textId="77777777" w:rsidR="00253BD6" w:rsidRPr="00253BD6"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徐振宇</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基于大数据技术的计算机信息安全防控系统设计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信息与电脑</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理论版</w:t>
      </w:r>
      <w:r w:rsidRPr="00253BD6">
        <w:rPr>
          <w:rFonts w:ascii="宋体" w:eastAsia="宋体" w:hAnsi="宋体" w:cs="宋体"/>
          <w:sz w:val="20"/>
          <w:szCs w:val="20"/>
          <w:lang w:eastAsia="zh-CN"/>
        </w:rPr>
        <w:t>),2024,36(14):198-200.</w:t>
      </w:r>
    </w:p>
    <w:p w14:paraId="170EF7AD" w14:textId="77777777" w:rsidR="00253BD6" w:rsidRPr="00253BD6"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李颖</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基于人工智能的信息安全态势感知系统设计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电脑编程技巧与维护</w:t>
      </w:r>
      <w:r w:rsidRPr="00253BD6">
        <w:rPr>
          <w:rFonts w:ascii="宋体" w:eastAsia="宋体" w:hAnsi="宋体" w:cs="宋体"/>
          <w:sz w:val="20"/>
          <w:szCs w:val="20"/>
          <w:lang w:eastAsia="zh-CN"/>
        </w:rPr>
        <w:t>,2024(07):121-123.DOI:10.16184/j.cnki.comprg.2024.07.051.</w:t>
      </w:r>
    </w:p>
    <w:p w14:paraId="344058DA" w14:textId="77777777" w:rsidR="00253BD6" w:rsidRPr="00253BD6"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吴育良</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车宇辉</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王琳</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数字化人事档案管理系统信息安全设计研究</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兰台内外</w:t>
      </w:r>
      <w:r w:rsidRPr="00253BD6">
        <w:rPr>
          <w:rFonts w:ascii="宋体" w:eastAsia="宋体" w:hAnsi="宋体" w:cs="宋体"/>
          <w:sz w:val="20"/>
          <w:szCs w:val="20"/>
          <w:lang w:eastAsia="zh-CN"/>
        </w:rPr>
        <w:t>,2024(22):25-27.</w:t>
      </w:r>
    </w:p>
    <w:p w14:paraId="239D7518" w14:textId="77777777" w:rsidR="00253BD6" w:rsidRPr="00253BD6"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彭青梅</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基于区块链技术的网络信息安全管理系统设计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信息记录材料</w:t>
      </w:r>
      <w:r w:rsidRPr="00253BD6">
        <w:rPr>
          <w:rFonts w:ascii="宋体" w:eastAsia="宋体" w:hAnsi="宋体" w:cs="宋体"/>
          <w:sz w:val="20"/>
          <w:szCs w:val="20"/>
          <w:lang w:eastAsia="zh-CN"/>
        </w:rPr>
        <w:t>,2024,25(04):110-112.DOI:10.16009/j.cnki.cn13-1295/tq.2024.04.033.</w:t>
      </w:r>
    </w:p>
    <w:p w14:paraId="6AA1E1A6" w14:textId="77777777" w:rsidR="00253BD6" w:rsidRPr="00253BD6"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刘华</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物联网信息安全技术课程的教学设计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电子技术</w:t>
      </w:r>
      <w:r w:rsidRPr="00253BD6">
        <w:rPr>
          <w:rFonts w:ascii="宋体" w:eastAsia="宋体" w:hAnsi="宋体" w:cs="宋体"/>
          <w:sz w:val="20"/>
          <w:szCs w:val="20"/>
          <w:lang w:eastAsia="zh-CN"/>
        </w:rPr>
        <w:t>,2024,53(03):416-419.</w:t>
      </w:r>
    </w:p>
    <w:p w14:paraId="5F5A8587" w14:textId="77777777" w:rsidR="00253BD6" w:rsidRPr="00253BD6"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朱峰</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邱海兵</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基于信息安全的车辆网络系统身份认证设计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产业创新研究</w:t>
      </w:r>
      <w:r w:rsidRPr="00253BD6">
        <w:rPr>
          <w:rFonts w:ascii="宋体" w:eastAsia="宋体" w:hAnsi="宋体" w:cs="宋体"/>
          <w:sz w:val="20"/>
          <w:szCs w:val="20"/>
          <w:lang w:eastAsia="zh-CN"/>
        </w:rPr>
        <w:t>,2023(24):102-104.</w:t>
      </w:r>
    </w:p>
    <w:p w14:paraId="22BFFB6E" w14:textId="2EC17F49" w:rsidR="004829EA" w:rsidRDefault="00253BD6" w:rsidP="00253BD6">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刘冰宇</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w:t>
      </w:r>
      <w:r w:rsidRPr="00253BD6">
        <w:rPr>
          <w:rFonts w:ascii="宋体" w:eastAsia="宋体" w:hAnsi="宋体" w:cs="宋体"/>
          <w:sz w:val="20"/>
          <w:szCs w:val="20"/>
          <w:lang w:eastAsia="zh-CN"/>
        </w:rPr>
        <w:t>PBFT</w:t>
      </w:r>
      <w:r w:rsidRPr="00253BD6">
        <w:rPr>
          <w:rFonts w:ascii="宋体" w:eastAsia="宋体" w:hAnsi="宋体" w:cs="宋体" w:hint="eastAsia"/>
          <w:sz w:val="20"/>
          <w:szCs w:val="20"/>
          <w:lang w:eastAsia="zh-CN"/>
        </w:rPr>
        <w:t>共识算法的物联网信息安全系统设计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信息技术</w:t>
      </w:r>
      <w:r w:rsidRPr="00253BD6">
        <w:rPr>
          <w:rFonts w:ascii="宋体" w:eastAsia="宋体" w:hAnsi="宋体" w:cs="宋体"/>
          <w:sz w:val="20"/>
          <w:szCs w:val="20"/>
          <w:lang w:eastAsia="zh-CN"/>
        </w:rPr>
        <w:t>,2023(09):160-164+171.DOI:10.13274/j.cnki.hdzj.2023.09.027.</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5BE16" w14:textId="77777777" w:rsidR="00924BD6" w:rsidRDefault="00924BD6">
      <w:pPr>
        <w:spacing w:line="240" w:lineRule="auto"/>
      </w:pPr>
      <w:r>
        <w:separator/>
      </w:r>
    </w:p>
  </w:endnote>
  <w:endnote w:type="continuationSeparator" w:id="0">
    <w:p w14:paraId="2DE0F363" w14:textId="77777777" w:rsidR="00924BD6" w:rsidRDefault="00924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616B48EF" w:rsidR="004829EA" w:rsidRDefault="008E5F92">
    <w:pPr>
      <w:tabs>
        <w:tab w:val="right" w:pos="10203"/>
      </w:tabs>
      <w:spacing w:after="0"/>
    </w:pPr>
    <w:r>
      <w:rPr>
        <w:rFonts w:ascii="Microsoft YaHei UI" w:eastAsia="Microsoft YaHei UI" w:hAnsi="Microsoft YaHei UI" w:cs="Microsoft YaHei UI"/>
        <w:sz w:val="18"/>
      </w:rPr>
      <w:t xml:space="preserve">CIT </w:t>
    </w:r>
    <w:r>
      <w:rPr>
        <w:rFonts w:ascii="Microsoft YaHei UI" w:eastAsia="Microsoft YaHei UI" w:hAnsi="Microsoft YaHei UI" w:cs="Microsoft YaHei UI" w:hint="eastAsia"/>
        <w:sz w:val="18"/>
        <w:lang w:eastAsia="zh-CN"/>
      </w:rPr>
      <w:t>62</w:t>
    </w:r>
    <w:r w:rsidR="00D2518F">
      <w:rPr>
        <w:rFonts w:ascii="Microsoft YaHei UI" w:eastAsia="Microsoft YaHei UI" w:hAnsi="Microsoft YaHei UI" w:cs="Microsoft YaHei UI" w:hint="eastAsia"/>
        <w:sz w:val="18"/>
        <w:lang w:eastAsia="zh-CN"/>
      </w:rPr>
      <w:t>4</w:t>
    </w:r>
    <w:r>
      <w:rPr>
        <w:rFonts w:ascii="Microsoft YaHei UI" w:eastAsia="Microsoft YaHei UI" w:hAnsi="Microsoft YaHei UI" w:cs="Microsoft YaHei UI"/>
        <w:sz w:val="18"/>
      </w:rPr>
      <w:t>/</w:t>
    </w:r>
    <w:r w:rsidR="00D2518F">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D46E9" w14:textId="77777777" w:rsidR="00924BD6" w:rsidRDefault="00924BD6">
      <w:pPr>
        <w:spacing w:after="0"/>
      </w:pPr>
      <w:r>
        <w:separator/>
      </w:r>
    </w:p>
  </w:footnote>
  <w:footnote w:type="continuationSeparator" w:id="0">
    <w:p w14:paraId="453EB70E" w14:textId="77777777" w:rsidR="00924BD6" w:rsidRDefault="00924B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4B036E18"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w:t>
    </w:r>
    <w:r w:rsidR="00D2518F">
      <w:rPr>
        <w:rFonts w:ascii="等线" w:eastAsia="等线" w:hAnsi="等线" w:cs="Arial" w:hint="eastAsia"/>
        <w:b/>
        <w:sz w:val="18"/>
        <w:lang w:eastAsia="zh-CN"/>
      </w:rPr>
      <w:t>4</w:t>
    </w:r>
    <w:r>
      <w:rPr>
        <w:rFonts w:ascii="Arial" w:eastAsia="Arial" w:hAnsi="Arial" w:cs="Arial"/>
        <w:b/>
        <w:sz w:val="18"/>
      </w:rPr>
      <w:t>-</w:t>
    </w:r>
    <w:r w:rsidR="00D2518F">
      <w:rPr>
        <w:rFonts w:ascii="等线" w:eastAsia="等线" w:hAnsi="等线" w:cs="Arial" w:hint="eastAsia"/>
        <w:b/>
        <w:sz w:val="18"/>
        <w:lang w:eastAsia="zh-CN"/>
      </w:rPr>
      <w:t>1</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 w:numId="4" w16cid:durableId="61506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348B2"/>
    <w:rsid w:val="000A0AD1"/>
    <w:rsid w:val="000A2035"/>
    <w:rsid w:val="000C0E3A"/>
    <w:rsid w:val="000E6AF0"/>
    <w:rsid w:val="0011055B"/>
    <w:rsid w:val="00143D2A"/>
    <w:rsid w:val="001861A5"/>
    <w:rsid w:val="00193408"/>
    <w:rsid w:val="001A52EC"/>
    <w:rsid w:val="00227091"/>
    <w:rsid w:val="00253BD6"/>
    <w:rsid w:val="00280D89"/>
    <w:rsid w:val="002820A4"/>
    <w:rsid w:val="002908F2"/>
    <w:rsid w:val="00357BED"/>
    <w:rsid w:val="003838C9"/>
    <w:rsid w:val="00386472"/>
    <w:rsid w:val="00387AD3"/>
    <w:rsid w:val="003A5ABA"/>
    <w:rsid w:val="003B6638"/>
    <w:rsid w:val="003C7B1C"/>
    <w:rsid w:val="003F377D"/>
    <w:rsid w:val="0044778B"/>
    <w:rsid w:val="004750FF"/>
    <w:rsid w:val="004829EA"/>
    <w:rsid w:val="005464F3"/>
    <w:rsid w:val="00546620"/>
    <w:rsid w:val="00556C72"/>
    <w:rsid w:val="00586665"/>
    <w:rsid w:val="00615BB0"/>
    <w:rsid w:val="006A4B77"/>
    <w:rsid w:val="006A7970"/>
    <w:rsid w:val="007217A0"/>
    <w:rsid w:val="00731A83"/>
    <w:rsid w:val="007362BA"/>
    <w:rsid w:val="007644C5"/>
    <w:rsid w:val="00772F7F"/>
    <w:rsid w:val="007737DA"/>
    <w:rsid w:val="00774781"/>
    <w:rsid w:val="007A76DA"/>
    <w:rsid w:val="007B7992"/>
    <w:rsid w:val="007C7E04"/>
    <w:rsid w:val="007E29B1"/>
    <w:rsid w:val="00825AB7"/>
    <w:rsid w:val="00827986"/>
    <w:rsid w:val="0084272D"/>
    <w:rsid w:val="00865625"/>
    <w:rsid w:val="008E5F92"/>
    <w:rsid w:val="00924BD6"/>
    <w:rsid w:val="009337E1"/>
    <w:rsid w:val="00965320"/>
    <w:rsid w:val="00974091"/>
    <w:rsid w:val="009946CF"/>
    <w:rsid w:val="009A03DF"/>
    <w:rsid w:val="00A26627"/>
    <w:rsid w:val="00A43850"/>
    <w:rsid w:val="00A46EC0"/>
    <w:rsid w:val="00A772F6"/>
    <w:rsid w:val="00AA7CA6"/>
    <w:rsid w:val="00AE2FD4"/>
    <w:rsid w:val="00B03763"/>
    <w:rsid w:val="00B602C7"/>
    <w:rsid w:val="00B708D5"/>
    <w:rsid w:val="00B953B7"/>
    <w:rsid w:val="00BA66D9"/>
    <w:rsid w:val="00BB45A7"/>
    <w:rsid w:val="00BB5716"/>
    <w:rsid w:val="00BD366A"/>
    <w:rsid w:val="00BD7389"/>
    <w:rsid w:val="00BF55CA"/>
    <w:rsid w:val="00C24387"/>
    <w:rsid w:val="00C3045F"/>
    <w:rsid w:val="00C46666"/>
    <w:rsid w:val="00C503E6"/>
    <w:rsid w:val="00C54506"/>
    <w:rsid w:val="00C6630B"/>
    <w:rsid w:val="00C816DA"/>
    <w:rsid w:val="00C90DA9"/>
    <w:rsid w:val="00C94B5F"/>
    <w:rsid w:val="00C97E9A"/>
    <w:rsid w:val="00D07CB1"/>
    <w:rsid w:val="00D12112"/>
    <w:rsid w:val="00D2518F"/>
    <w:rsid w:val="00D26438"/>
    <w:rsid w:val="00D36D09"/>
    <w:rsid w:val="00D6065E"/>
    <w:rsid w:val="00D66E61"/>
    <w:rsid w:val="00D71B29"/>
    <w:rsid w:val="00D74067"/>
    <w:rsid w:val="00D95CFC"/>
    <w:rsid w:val="00E136F2"/>
    <w:rsid w:val="00E669FA"/>
    <w:rsid w:val="00EA6A67"/>
    <w:rsid w:val="00EA73E2"/>
    <w:rsid w:val="00EB18D5"/>
    <w:rsid w:val="00EE7FE3"/>
    <w:rsid w:val="00F25B78"/>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18F"/>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8795">
      <w:bodyDiv w:val="1"/>
      <w:marLeft w:val="0"/>
      <w:marRight w:val="0"/>
      <w:marTop w:val="0"/>
      <w:marBottom w:val="0"/>
      <w:divBdr>
        <w:top w:val="none" w:sz="0" w:space="0" w:color="auto"/>
        <w:left w:val="none" w:sz="0" w:space="0" w:color="auto"/>
        <w:bottom w:val="none" w:sz="0" w:space="0" w:color="auto"/>
        <w:right w:val="none" w:sz="0" w:space="0" w:color="auto"/>
      </w:divBdr>
    </w:div>
    <w:div w:id="140192542">
      <w:bodyDiv w:val="1"/>
      <w:marLeft w:val="0"/>
      <w:marRight w:val="0"/>
      <w:marTop w:val="0"/>
      <w:marBottom w:val="0"/>
      <w:divBdr>
        <w:top w:val="none" w:sz="0" w:space="0" w:color="auto"/>
        <w:left w:val="none" w:sz="0" w:space="0" w:color="auto"/>
        <w:bottom w:val="none" w:sz="0" w:space="0" w:color="auto"/>
        <w:right w:val="none" w:sz="0" w:space="0" w:color="auto"/>
      </w:divBdr>
    </w:div>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425543471">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956567130">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290822482">
      <w:bodyDiv w:val="1"/>
      <w:marLeft w:val="0"/>
      <w:marRight w:val="0"/>
      <w:marTop w:val="0"/>
      <w:marBottom w:val="0"/>
      <w:divBdr>
        <w:top w:val="none" w:sz="0" w:space="0" w:color="auto"/>
        <w:left w:val="none" w:sz="0" w:space="0" w:color="auto"/>
        <w:bottom w:val="none" w:sz="0" w:space="0" w:color="auto"/>
        <w:right w:val="none" w:sz="0" w:space="0" w:color="auto"/>
      </w:divBdr>
    </w:div>
    <w:div w:id="1478374596">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846</Words>
  <Characters>4827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19</cp:revision>
  <cp:lastPrinted>2024-12-09T13:37:00Z</cp:lastPrinted>
  <dcterms:created xsi:type="dcterms:W3CDTF">2024-08-29T11:53:00Z</dcterms:created>
  <dcterms:modified xsi:type="dcterms:W3CDTF">2024-12-09T13:38:00Z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