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EBFC1" w14:textId="2A74193D" w:rsidR="00174339" w:rsidRDefault="00DD753F">
      <w:pPr>
        <w:rPr>
          <w:rFonts w:ascii="Yu Mincho" w:eastAsia="等线" w:hAnsi="Yu Mincho" w:cs="Yu Mincho"/>
          <w:lang w:eastAsia="zh-CN"/>
        </w:rPr>
      </w:pPr>
      <w:r>
        <w:rPr>
          <w:rFonts w:ascii="等线" w:eastAsia="等线" w:hAnsi="等线" w:hint="eastAsia"/>
          <w:lang w:eastAsia="zh-CN"/>
        </w:rPr>
        <w:t>今天</w:t>
      </w:r>
      <w:r w:rsidRPr="00DD753F">
        <w:rPr>
          <w:rFonts w:ascii="Yu Mincho" w:eastAsia="Yu Mincho" w:hAnsi="Yu Mincho" w:cs="Yu Mincho" w:hint="eastAsia"/>
          <w:lang w:eastAsia="zh-CN"/>
        </w:rPr>
        <w:t>与大家分享</w:t>
      </w:r>
      <w:r>
        <w:rPr>
          <w:rFonts w:ascii="等线" w:eastAsia="等线" w:hAnsi="等线" w:cs="Yu Mincho" w:hint="eastAsia"/>
          <w:lang w:eastAsia="zh-CN"/>
        </w:rPr>
        <w:t>的主题是</w:t>
      </w:r>
      <w:r w:rsidR="000D3082" w:rsidRPr="000D3082">
        <w:rPr>
          <w:rFonts w:ascii="Microsoft YaHei UI" w:eastAsia="Microsoft YaHei UI" w:hAnsi="Microsoft YaHei UI" w:cs="Microsoft YaHei UI"/>
          <w:sz w:val="32"/>
          <w:lang w:eastAsia="zh-CN"/>
        </w:rPr>
        <w:t>信息安全</w:t>
      </w:r>
      <w:r w:rsidR="000D3082" w:rsidRPr="000D3082">
        <w:rPr>
          <w:rFonts w:ascii="Microsoft YaHei UI" w:eastAsia="Microsoft YaHei UI" w:hAnsi="Microsoft YaHei UI" w:cs="Microsoft YaHei UI" w:hint="eastAsia"/>
          <w:sz w:val="32"/>
          <w:lang w:eastAsia="zh-CN"/>
        </w:rPr>
        <w:t>设计的原则与实践探索</w:t>
      </w:r>
      <w:r w:rsidRPr="00DD753F">
        <w:rPr>
          <w:rFonts w:ascii="Yu Mincho" w:eastAsia="Yu Mincho" w:hAnsi="Yu Mincho" w:cs="Yu Mincho" w:hint="eastAsia"/>
          <w:lang w:eastAsia="zh-CN"/>
        </w:rPr>
        <w:t>。</w:t>
      </w:r>
    </w:p>
    <w:p w14:paraId="14DD5151" w14:textId="74832B51" w:rsidR="00174339" w:rsidRDefault="00B11E73">
      <w:pPr>
        <w:rPr>
          <w:rFonts w:ascii="Yu Mincho" w:eastAsia="等线" w:hAnsi="Yu Mincho" w:cs="Yu Mincho"/>
          <w:lang w:eastAsia="zh-CN"/>
        </w:rPr>
      </w:pPr>
      <w:r w:rsidRPr="00B11E73">
        <w:rPr>
          <w:rFonts w:ascii="Yu Mincho" w:eastAsia="等线" w:hAnsi="Yu Mincho" w:cs="Yu Mincho"/>
          <w:lang w:eastAsia="zh-CN"/>
        </w:rPr>
        <w:t>在当前高度数字化的</w:t>
      </w:r>
      <w:r w:rsidRPr="00B11E73">
        <w:rPr>
          <w:rFonts w:ascii="Yu Mincho" w:eastAsia="等线" w:hAnsi="Yu Mincho" w:cs="Yu Mincho" w:hint="eastAsia"/>
          <w:lang w:eastAsia="zh-CN"/>
        </w:rPr>
        <w:t>时代，信息安全设计已成为构建可信赖网络环境的核心要素。随着数据价值的日益提升，企业和个人面临的网络威胁与日俱增，包括数据泄露、勒索软件攻击和身份盗用等多种形式。信息安全设计不仅是防范这些威胁的屏障，更是保护隐私、保障业务连续性的重要保障。然而，安全问题的复杂性和动态性要求我们在系统设计阶段就将安全考虑纳入核心架构，通过科学的设计原则和先进的技术手段，确保信息系统的安全性与稳定性。本次演讲将重点探讨信息安全设计的核心原则与实践路径，分析如何通过最小权限、防御深度、数据加密等原则设计更安全的系统，同时结合实际案例和前沿趋势，展示信息安全设计在应对现实挑战中的重要作用，旨在提升对信息安全设计的认识，共同构建更加安全的数字生态环境。</w:t>
      </w:r>
    </w:p>
    <w:p w14:paraId="65CFEBF2" w14:textId="77777777" w:rsidR="00FE4698" w:rsidRDefault="00FE4698">
      <w:pPr>
        <w:rPr>
          <w:rFonts w:ascii="Yu Mincho" w:eastAsia="等线" w:hAnsi="Yu Mincho" w:cs="Yu Mincho"/>
          <w:lang w:eastAsia="zh-CN"/>
        </w:rPr>
      </w:pPr>
    </w:p>
    <w:p w14:paraId="2CF25371" w14:textId="0785F1F9" w:rsidR="00DD753F" w:rsidRDefault="00B11E73" w:rsidP="00FE4698">
      <w:pPr>
        <w:rPr>
          <w:rFonts w:ascii="Yu Mincho" w:eastAsia="等线" w:hAnsi="Yu Mincho" w:cs="Yu Mincho"/>
          <w:lang w:eastAsia="zh-CN"/>
        </w:rPr>
      </w:pPr>
      <w:r w:rsidRPr="00B11E73">
        <w:rPr>
          <w:rFonts w:ascii="Yu Mincho" w:eastAsia="等线" w:hAnsi="Yu Mincho" w:cs="Yu Mincho"/>
          <w:lang w:eastAsia="zh-CN"/>
        </w:rPr>
        <w:t>最小</w:t>
      </w:r>
      <w:r w:rsidRPr="00B11E73">
        <w:rPr>
          <w:rFonts w:ascii="Yu Mincho" w:eastAsia="等线" w:hAnsi="Yu Mincho" w:cs="Yu Mincho" w:hint="eastAsia"/>
          <w:lang w:eastAsia="zh-CN"/>
        </w:rPr>
        <w:t>权限原则是信息安全设计中的核心原则之一，旨在将用户和系统的访问权限限制在完成任务所需的最小范围内，从而减少潜在的安全风险。这一原则通过精细化权限管理，避免因过度授权导致的数据泄露或系统滥用。通过实施最小权限，可以有效阻止未经授权的访问，并在攻击发生时将其影响降至最低。结合角色分离和权限动态调整，该原则为系统提供了更强的安全性，同时提升了风险控制能力，是信息安全设计中的关键实践。</w:t>
      </w:r>
    </w:p>
    <w:p w14:paraId="624B95E1" w14:textId="77777777" w:rsidR="00FE4698" w:rsidRDefault="00FE4698" w:rsidP="00FE4698">
      <w:pPr>
        <w:rPr>
          <w:rFonts w:ascii="Yu Mincho" w:eastAsia="等线" w:hAnsi="Yu Mincho" w:cs="Yu Mincho"/>
          <w:lang w:eastAsia="zh-CN"/>
        </w:rPr>
      </w:pPr>
    </w:p>
    <w:p w14:paraId="0C84AB91" w14:textId="496C0A24" w:rsidR="00FE4698" w:rsidRDefault="00B11E73" w:rsidP="00FE4698">
      <w:pPr>
        <w:rPr>
          <w:rFonts w:eastAsia="等线"/>
          <w:lang w:eastAsia="zh-CN"/>
        </w:rPr>
      </w:pPr>
      <w:r w:rsidRPr="00B11E73">
        <w:rPr>
          <w:rFonts w:eastAsia="等线"/>
          <w:lang w:eastAsia="zh-CN"/>
        </w:rPr>
        <w:t>数据加密原</w:t>
      </w:r>
      <w:r w:rsidRPr="00B11E73">
        <w:rPr>
          <w:rFonts w:eastAsia="等线" w:hint="eastAsia"/>
          <w:lang w:eastAsia="zh-CN"/>
        </w:rPr>
        <w:t>则是信息安全设计中的关键基础，旨在通过将敏感数据转换为不可读的加密形式，保护数据在传输和存储过程中的机密性和完整性。这一原则广泛应用于网络通信、云存储和身份验证中，通过使用对称加密与非对称加密技术确保数据仅能被授权方解密访问。无论是在静态数据还是动态数据的保护中，加密都是抵御窃听、篡改和未授权访问的有效手段。结合完善的密钥管理策略，数据加密原则为信息系统提供了强有力的安全屏障，有效降低了数据泄露风险。</w:t>
      </w:r>
    </w:p>
    <w:p w14:paraId="0390FC30" w14:textId="77777777" w:rsidR="00B11E73" w:rsidRDefault="00B11E73" w:rsidP="00FE4698">
      <w:pPr>
        <w:rPr>
          <w:rFonts w:eastAsia="等线" w:hint="eastAsia"/>
          <w:lang w:eastAsia="zh-CN"/>
        </w:rPr>
      </w:pPr>
    </w:p>
    <w:p w14:paraId="30AA6702" w14:textId="1CC0B1E2" w:rsidR="00FE4698" w:rsidRDefault="00B11E73" w:rsidP="00FE4698">
      <w:pPr>
        <w:rPr>
          <w:rFonts w:eastAsia="等线"/>
          <w:lang w:eastAsia="zh-CN"/>
        </w:rPr>
      </w:pPr>
      <w:r w:rsidRPr="00B11E73">
        <w:rPr>
          <w:rFonts w:eastAsia="等线"/>
          <w:lang w:eastAsia="zh-CN"/>
        </w:rPr>
        <w:t>防御深度原</w:t>
      </w:r>
      <w:r w:rsidRPr="00B11E73">
        <w:rPr>
          <w:rFonts w:eastAsia="等线" w:hint="eastAsia"/>
          <w:lang w:eastAsia="zh-CN"/>
        </w:rPr>
        <w:t>则是信息安全设计中的重要策略，强调通过多层次、多维度的安全措施构建系统的防护体系。这一原则旨在避免单点防御失效导致的安全漏洞，通过同时部署网络</w:t>
      </w:r>
      <w:r w:rsidRPr="00B11E73">
        <w:rPr>
          <w:rFonts w:eastAsia="等线" w:hint="eastAsia"/>
          <w:lang w:eastAsia="zh-CN"/>
        </w:rPr>
        <w:lastRenderedPageBreak/>
        <w:t>防火墙、入侵检测系统、身份认证、数据加密等多种技术手段，形成环环相扣的安全屏障。每一层防护都独立且相互支持，确保即使某一层被攻破，系统整体仍具备抵御威胁的能力。这种纵深式防御模式有效提高了系统的安全弹性，为应对复杂多变的网络威胁提供了坚实保障。</w:t>
      </w:r>
    </w:p>
    <w:p w14:paraId="496926FD" w14:textId="77777777" w:rsidR="00B11E73" w:rsidRDefault="00B11E73" w:rsidP="00FE4698">
      <w:pPr>
        <w:rPr>
          <w:rFonts w:eastAsia="等线" w:hint="eastAsia"/>
          <w:lang w:eastAsia="zh-CN"/>
        </w:rPr>
      </w:pPr>
    </w:p>
    <w:p w14:paraId="3F75B5B7" w14:textId="22201C46" w:rsidR="00FE4698" w:rsidRDefault="00B11E73" w:rsidP="00FE4698">
      <w:pPr>
        <w:rPr>
          <w:rFonts w:eastAsia="等线"/>
          <w:lang w:eastAsia="zh-CN"/>
        </w:rPr>
      </w:pPr>
      <w:r w:rsidRPr="00B11E73">
        <w:rPr>
          <w:rFonts w:eastAsia="等线"/>
          <w:lang w:eastAsia="zh-CN"/>
        </w:rPr>
        <w:t>安全</w:t>
      </w:r>
      <w:r w:rsidRPr="00B11E73">
        <w:rPr>
          <w:rFonts w:eastAsia="等线" w:hint="eastAsia"/>
          <w:lang w:eastAsia="zh-CN"/>
        </w:rPr>
        <w:t>设计与业务效率的矛盾是信息系统开发中常见的难题。为了实现系统的高安全性，通常需要增加多层次的防护措施，如复杂的身份验证、数据加密和访问控制等。然而，这些措施可能导致用户体验的下降，例如操作流程变得繁琐或系统性能受影响，从而降低业务效率。此外，企业在追求快速部署和市场竞争时，可能忽视安全设计的重要性，留下隐患。因此，解决这一矛盾需要在安全与效率之间找到平衡点，通过优化安全设计流程、采用智能化工具和技术，以及加强用户教育，既保障系统的安全性，又确保业务的顺畅运行。</w:t>
      </w:r>
    </w:p>
    <w:p w14:paraId="69D594DB" w14:textId="77777777" w:rsidR="00FE4698" w:rsidRDefault="00FE4698" w:rsidP="00FE4698">
      <w:pPr>
        <w:rPr>
          <w:rFonts w:eastAsia="等线"/>
          <w:lang w:eastAsia="zh-CN"/>
        </w:rPr>
      </w:pPr>
    </w:p>
    <w:p w14:paraId="7586082A" w14:textId="2299371F" w:rsidR="00FE4698" w:rsidRDefault="00B11E73" w:rsidP="00FE4698">
      <w:pPr>
        <w:rPr>
          <w:rFonts w:eastAsia="等线"/>
          <w:lang w:eastAsia="zh-CN"/>
        </w:rPr>
      </w:pPr>
      <w:r w:rsidRPr="00B11E73">
        <w:rPr>
          <w:rFonts w:eastAsia="等线"/>
          <w:lang w:eastAsia="zh-CN"/>
        </w:rPr>
        <w:t>面</w:t>
      </w:r>
      <w:r w:rsidRPr="00B11E73">
        <w:rPr>
          <w:rFonts w:eastAsia="等线" w:hint="eastAsia"/>
          <w:lang w:eastAsia="zh-CN"/>
        </w:rPr>
        <w:t>对新兴技术的安全适配问题，信息安全设计面临诸多挑战。新兴技术如云计算、人工智能、物联网和区块链的广泛应用，虽然为业务发展提供了巨大机遇，但也带来了全新的安全风险。例如，云环境中的数据分布复杂性增加了访问控制的难度，物联网设备的安全漏洞可能成为网络攻击的入口，而人工智能的算法篡改或数据投毒威胁更具隐蔽性。为应对这些问题，需要在安全设计中提前考虑新技术特性，通过定制化的安全策略、动态适配的安全架构，以及持续监测与更新机制，确保安全设计能够跟随技术进步不断优化，从而有效应对潜在威胁。</w:t>
      </w:r>
    </w:p>
    <w:p w14:paraId="56DA2F66" w14:textId="77777777" w:rsidR="00B11E73" w:rsidRDefault="00B11E73" w:rsidP="00FE4698">
      <w:pPr>
        <w:rPr>
          <w:rFonts w:eastAsia="等线" w:hint="eastAsia"/>
          <w:lang w:eastAsia="zh-CN"/>
        </w:rPr>
      </w:pPr>
    </w:p>
    <w:p w14:paraId="06FCFEE1" w14:textId="106347C9" w:rsidR="00FE4698" w:rsidRDefault="00B11E73" w:rsidP="00FE4698">
      <w:pPr>
        <w:rPr>
          <w:rFonts w:eastAsia="等线"/>
          <w:lang w:eastAsia="zh-CN"/>
        </w:rPr>
      </w:pPr>
      <w:r w:rsidRPr="00B11E73">
        <w:rPr>
          <w:rFonts w:eastAsia="等线"/>
          <w:lang w:eastAsia="zh-CN"/>
        </w:rPr>
        <w:t>人</w:t>
      </w:r>
      <w:r w:rsidRPr="00B11E73">
        <w:rPr>
          <w:rFonts w:eastAsia="等线" w:hint="eastAsia"/>
          <w:lang w:eastAsia="zh-CN"/>
        </w:rPr>
        <w:t>为因素是信息安全中的重要隐患，经常成为导致安全漏洞的关键原因。无论是员工的安全意识薄弱、疏忽大意，还是恶意行为，都可能引发严重的安全问题。例如，使用弱密码、随意点击钓鱼邮件链接或将敏感信息泄露给不可信任方，都可能导致系统被攻破或数据泄露。此外，管理员的误配置或不及时更新系统漏洞也会增加风险。为应对此类问题，需要加强安全培训，提升员工的安全意识；通过实施严格的权限管理、定期审计与监控，减少人为错误的发生；同时，推广自动化工具，降低人为操作的安全风险，从而全面提升系统的防护能力。</w:t>
      </w:r>
    </w:p>
    <w:p w14:paraId="7806D97E" w14:textId="77777777" w:rsidR="00B11E73" w:rsidRDefault="00B11E73" w:rsidP="00FE4698">
      <w:pPr>
        <w:rPr>
          <w:rFonts w:eastAsia="等线" w:hint="eastAsia"/>
          <w:lang w:eastAsia="zh-CN"/>
        </w:rPr>
      </w:pPr>
    </w:p>
    <w:p w14:paraId="3DC98869" w14:textId="1925DB72" w:rsidR="00FE4698" w:rsidRDefault="00B11E73" w:rsidP="00FE4698">
      <w:pPr>
        <w:rPr>
          <w:rFonts w:eastAsia="等线"/>
          <w:lang w:eastAsia="zh-CN"/>
        </w:rPr>
      </w:pPr>
      <w:r w:rsidRPr="00B11E73">
        <w:rPr>
          <w:rFonts w:eastAsia="等线"/>
          <w:lang w:eastAsia="zh-CN"/>
        </w:rPr>
        <w:t>一个典型的成功案例是某金融机</w:t>
      </w:r>
      <w:r w:rsidRPr="00B11E73">
        <w:rPr>
          <w:rFonts w:eastAsia="等线" w:hint="eastAsia"/>
          <w:lang w:eastAsia="zh-CN"/>
        </w:rPr>
        <w:t>构在面对勒索软件攻击时，通过完善的信息安全设计成功避免了数据泄露和业务中断。该机构采用了防御深度原则，部署多层次安全措施，包括网络防火墙、入侵检测系统和端点防护软件。在一次攻击中，勒索软件试图通过员工的邮件附件入侵系统，但由于实施了多因子身份验证和邮件过滤系统，攻击未能进入核心网络。同时，该机构的数据加密机制确保了即使攻击者获取部分文件，也无法解密查看。此外，基于实时监控的快速响应机制，安全团队在威胁被发现后立即隔离受感染设备，阻止了攻击蔓延。这一案例展示了通过全面的安全设计和预</w:t>
      </w:r>
      <w:r w:rsidRPr="00B11E73">
        <w:rPr>
          <w:rFonts w:eastAsia="等线"/>
          <w:lang w:eastAsia="zh-CN"/>
        </w:rPr>
        <w:t>防性措施，企</w:t>
      </w:r>
      <w:r w:rsidRPr="00B11E73">
        <w:rPr>
          <w:rFonts w:eastAsia="等线" w:hint="eastAsia"/>
          <w:lang w:eastAsia="zh-CN"/>
        </w:rPr>
        <w:t>业能够有效抵御复杂的网络威胁，保护数据和业务连续性。</w:t>
      </w:r>
    </w:p>
    <w:p w14:paraId="7671DEFF" w14:textId="77777777" w:rsidR="00B11E73" w:rsidRDefault="00B11E73" w:rsidP="00FE4698">
      <w:pPr>
        <w:rPr>
          <w:rFonts w:eastAsia="等线" w:hint="eastAsia"/>
          <w:lang w:eastAsia="zh-CN"/>
        </w:rPr>
      </w:pPr>
    </w:p>
    <w:p w14:paraId="1E3A73D5" w14:textId="71D2CEC5" w:rsidR="00FE4698" w:rsidRDefault="00B11E73" w:rsidP="00FE4698">
      <w:pPr>
        <w:rPr>
          <w:rFonts w:eastAsia="等线"/>
          <w:lang w:eastAsia="zh-CN"/>
        </w:rPr>
      </w:pPr>
      <w:r w:rsidRPr="00B11E73">
        <w:rPr>
          <w:rFonts w:eastAsia="等线"/>
          <w:lang w:eastAsia="zh-CN"/>
        </w:rPr>
        <w:t>一个典型的失</w:t>
      </w:r>
      <w:r w:rsidRPr="00B11E73">
        <w:rPr>
          <w:rFonts w:eastAsia="等线" w:hint="eastAsia"/>
          <w:lang w:eastAsia="zh-CN"/>
        </w:rPr>
        <w:t>败案例是某大型零售公司因安全设计缺陷导致客户数据泄露事件。攻击者通过漏洞扫描发现其网络系统存在未修补的安全漏洞，并通过钓鱼邮件获取管理员账户的登录凭据。由于该公司未严格执行最小权限原则，攻击者利用管理员权限访问了存储客户数据的数据库，窃取了数百万条敏感信息，包括姓名、地址和支付卡数据。此外，缺乏有效的入侵检测系统导致攻击行为在数周内未被发现，最终引发大规模数据泄露。这一事件反映了安全设计中的多个问题：忽视系统更新与漏洞管理、权限管理不当、缺乏实时监控与响应机制。反思该案例，企业应优先确保关键系统</w:t>
      </w:r>
      <w:r w:rsidRPr="00B11E73">
        <w:rPr>
          <w:rFonts w:eastAsia="等线"/>
          <w:lang w:eastAsia="zh-CN"/>
        </w:rPr>
        <w:t>的安全更新，</w:t>
      </w:r>
      <w:r w:rsidRPr="00B11E73">
        <w:rPr>
          <w:rFonts w:eastAsia="等线" w:hint="eastAsia"/>
          <w:lang w:eastAsia="zh-CN"/>
        </w:rPr>
        <w:t>实施精细化权限控制，并建立完善的监控与应急响应流程，以防范类似安全事件的发生。</w:t>
      </w:r>
    </w:p>
    <w:p w14:paraId="7773BA3F" w14:textId="77777777" w:rsidR="00B11E73" w:rsidRDefault="00B11E73" w:rsidP="00FE4698">
      <w:pPr>
        <w:rPr>
          <w:rFonts w:eastAsia="等线" w:hint="eastAsia"/>
          <w:lang w:eastAsia="zh-CN"/>
        </w:rPr>
      </w:pPr>
    </w:p>
    <w:p w14:paraId="1158D264" w14:textId="20C779B9" w:rsidR="00FE4698" w:rsidRPr="00DD753F" w:rsidRDefault="00B11E73" w:rsidP="00FE4698">
      <w:pPr>
        <w:rPr>
          <w:rFonts w:eastAsia="等线"/>
          <w:lang w:eastAsia="zh-CN"/>
        </w:rPr>
      </w:pPr>
      <w:r w:rsidRPr="00B11E73">
        <w:rPr>
          <w:rFonts w:eastAsia="等线"/>
          <w:lang w:eastAsia="zh-CN"/>
        </w:rPr>
        <w:t>信息安全</w:t>
      </w:r>
      <w:r w:rsidRPr="00B11E73">
        <w:rPr>
          <w:rFonts w:eastAsia="等线" w:hint="eastAsia"/>
          <w:lang w:eastAsia="zh-CN"/>
        </w:rPr>
        <w:t>设计在保障系统安全与业务连续性中发挥着至关重要的作用。通过坚持最小权限、防御深度和数据加密等核心原则，结合高效的技术工具与合理的安全策略，企业可以有效应对复杂的网络威胁。然而，安全设计也面临业务效率矛盾、新兴技术适配及人为因素等挑战，需要在技术创新、规范制定和人员培训等方面持续优化。通过借鉴成功案例经验、吸取失败教训，以及紧跟技术发展趋势，信息安全设计将更好地为企业和社会提供强有力的安全保障，共同构建一个更加安全、可信的数字生态环境。</w:t>
      </w:r>
    </w:p>
    <w:sectPr w:rsidR="00FE4698" w:rsidRPr="00DD75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F08B7" w14:textId="77777777" w:rsidR="000328B9" w:rsidRDefault="000328B9" w:rsidP="00DD753F">
      <w:pPr>
        <w:spacing w:after="0" w:line="240" w:lineRule="auto"/>
      </w:pPr>
      <w:r>
        <w:separator/>
      </w:r>
    </w:p>
  </w:endnote>
  <w:endnote w:type="continuationSeparator" w:id="0">
    <w:p w14:paraId="7179D7AA" w14:textId="77777777" w:rsidR="000328B9" w:rsidRDefault="000328B9" w:rsidP="00DD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EC4D0" w14:textId="77777777" w:rsidR="000328B9" w:rsidRDefault="000328B9" w:rsidP="00DD753F">
      <w:pPr>
        <w:spacing w:after="0" w:line="240" w:lineRule="auto"/>
      </w:pPr>
      <w:r>
        <w:separator/>
      </w:r>
    </w:p>
  </w:footnote>
  <w:footnote w:type="continuationSeparator" w:id="0">
    <w:p w14:paraId="020E3841" w14:textId="77777777" w:rsidR="000328B9" w:rsidRDefault="000328B9" w:rsidP="00DD75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69"/>
    <w:rsid w:val="000328B9"/>
    <w:rsid w:val="000D3082"/>
    <w:rsid w:val="00103971"/>
    <w:rsid w:val="00174339"/>
    <w:rsid w:val="001E5E8F"/>
    <w:rsid w:val="002C3B67"/>
    <w:rsid w:val="007B765F"/>
    <w:rsid w:val="007C5037"/>
    <w:rsid w:val="008F1C95"/>
    <w:rsid w:val="009B4F8A"/>
    <w:rsid w:val="00A673A3"/>
    <w:rsid w:val="00B11E73"/>
    <w:rsid w:val="00B32469"/>
    <w:rsid w:val="00D37047"/>
    <w:rsid w:val="00D46AA0"/>
    <w:rsid w:val="00DC0BEF"/>
    <w:rsid w:val="00DD753F"/>
    <w:rsid w:val="00E57588"/>
    <w:rsid w:val="00FE4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BF7C8"/>
  <w15:chartTrackingRefBased/>
  <w15:docId w15:val="{787F6C2E-E9F1-4839-A4F6-43427C26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4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24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3246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24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24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24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24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24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24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24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24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3246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24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24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24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24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24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24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24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24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4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24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469"/>
    <w:pPr>
      <w:spacing w:before="160"/>
      <w:jc w:val="center"/>
    </w:pPr>
    <w:rPr>
      <w:i/>
      <w:iCs/>
      <w:color w:val="404040" w:themeColor="text1" w:themeTint="BF"/>
    </w:rPr>
  </w:style>
  <w:style w:type="character" w:customStyle="1" w:styleId="a8">
    <w:name w:val="引用文 (文字)"/>
    <w:basedOn w:val="a0"/>
    <w:link w:val="a7"/>
    <w:uiPriority w:val="29"/>
    <w:rsid w:val="00B32469"/>
    <w:rPr>
      <w:i/>
      <w:iCs/>
      <w:color w:val="404040" w:themeColor="text1" w:themeTint="BF"/>
    </w:rPr>
  </w:style>
  <w:style w:type="paragraph" w:styleId="a9">
    <w:name w:val="List Paragraph"/>
    <w:basedOn w:val="a"/>
    <w:uiPriority w:val="34"/>
    <w:qFormat/>
    <w:rsid w:val="00B32469"/>
    <w:pPr>
      <w:ind w:left="720"/>
      <w:contextualSpacing/>
    </w:pPr>
  </w:style>
  <w:style w:type="character" w:styleId="21">
    <w:name w:val="Intense Emphasis"/>
    <w:basedOn w:val="a0"/>
    <w:uiPriority w:val="21"/>
    <w:qFormat/>
    <w:rsid w:val="00B32469"/>
    <w:rPr>
      <w:i/>
      <w:iCs/>
      <w:color w:val="0F4761" w:themeColor="accent1" w:themeShade="BF"/>
    </w:rPr>
  </w:style>
  <w:style w:type="paragraph" w:styleId="22">
    <w:name w:val="Intense Quote"/>
    <w:basedOn w:val="a"/>
    <w:next w:val="a"/>
    <w:link w:val="23"/>
    <w:uiPriority w:val="30"/>
    <w:qFormat/>
    <w:rsid w:val="00B32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2469"/>
    <w:rPr>
      <w:i/>
      <w:iCs/>
      <w:color w:val="0F4761" w:themeColor="accent1" w:themeShade="BF"/>
    </w:rPr>
  </w:style>
  <w:style w:type="character" w:styleId="24">
    <w:name w:val="Intense Reference"/>
    <w:basedOn w:val="a0"/>
    <w:uiPriority w:val="32"/>
    <w:qFormat/>
    <w:rsid w:val="00B32469"/>
    <w:rPr>
      <w:b/>
      <w:bCs/>
      <w:smallCaps/>
      <w:color w:val="0F4761" w:themeColor="accent1" w:themeShade="BF"/>
      <w:spacing w:val="5"/>
    </w:rPr>
  </w:style>
  <w:style w:type="paragraph" w:styleId="aa">
    <w:name w:val="header"/>
    <w:basedOn w:val="a"/>
    <w:link w:val="ab"/>
    <w:uiPriority w:val="99"/>
    <w:unhideWhenUsed/>
    <w:rsid w:val="00DD753F"/>
    <w:pPr>
      <w:tabs>
        <w:tab w:val="center" w:pos="4252"/>
        <w:tab w:val="right" w:pos="8504"/>
      </w:tabs>
      <w:snapToGrid w:val="0"/>
    </w:pPr>
  </w:style>
  <w:style w:type="character" w:customStyle="1" w:styleId="ab">
    <w:name w:val="ヘッダー (文字)"/>
    <w:basedOn w:val="a0"/>
    <w:link w:val="aa"/>
    <w:uiPriority w:val="99"/>
    <w:rsid w:val="00DD753F"/>
  </w:style>
  <w:style w:type="paragraph" w:styleId="ac">
    <w:name w:val="footer"/>
    <w:basedOn w:val="a"/>
    <w:link w:val="ad"/>
    <w:uiPriority w:val="99"/>
    <w:unhideWhenUsed/>
    <w:rsid w:val="00DD753F"/>
    <w:pPr>
      <w:tabs>
        <w:tab w:val="center" w:pos="4252"/>
        <w:tab w:val="right" w:pos="8504"/>
      </w:tabs>
      <w:snapToGrid w:val="0"/>
    </w:pPr>
  </w:style>
  <w:style w:type="character" w:customStyle="1" w:styleId="ad">
    <w:name w:val="フッター (文字)"/>
    <w:basedOn w:val="a0"/>
    <w:link w:val="ac"/>
    <w:uiPriority w:val="99"/>
    <w:rsid w:val="00DD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372</Words>
  <Characters>2125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叶煥発</dc:creator>
  <cp:keywords/>
  <dc:description/>
  <cp:lastModifiedBy>叶焕发</cp:lastModifiedBy>
  <cp:revision>6</cp:revision>
  <dcterms:created xsi:type="dcterms:W3CDTF">2024-08-06T01:36:00Z</dcterms:created>
  <dcterms:modified xsi:type="dcterms:W3CDTF">2025-01-11T06:22:00Z</dcterms:modified>
</cp:coreProperties>
</file>