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43AE7616" w:rsidR="00285A19" w:rsidRDefault="00D23F43" w:rsidP="00A341FB">
      <w:pPr>
        <w:spacing w:after="3" w:line="240" w:lineRule="auto"/>
        <w:ind w:left="0" w:right="210" w:firstLine="0"/>
        <w:jc w:val="center"/>
        <w:rPr>
          <w:lang w:eastAsia="zh-CN"/>
        </w:rPr>
      </w:pPr>
      <w:r w:rsidRPr="00D23F43">
        <w:rPr>
          <w:rFonts w:ascii="黑体" w:eastAsia="黑体" w:hAnsi="黑体" w:cs="黑体"/>
          <w:sz w:val="44"/>
          <w:lang w:eastAsia="zh-CN"/>
        </w:rPr>
        <w:t>网络与安全管理工具的有效性分析与优化路径</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11DAE703"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D23F43" w:rsidRPr="00D23F43">
        <w:rPr>
          <w:rFonts w:ascii="华文仿宋" w:eastAsia="华文仿宋" w:hAnsi="华文仿宋" w:cs="华文仿宋"/>
          <w:sz w:val="18"/>
          <w:lang w:eastAsia="zh-CN"/>
        </w:rPr>
        <w:t>本文围绕网络与安全管理工具的有效性展开分析，探讨其优化路径。在现有工具的功能与性能分析方面，重点总结了常见网络与安全管理工具的核心功能，包括网络监控、威胁检测、漏洞修复等，深入评估了这些工具在实际应用中的性能表现，并分析了其在多平台、多环境中的适配能力。在新兴技术的集成与应用方面，探讨了人工智能技术在网络威胁检测中的应用潜力，如通过机器学习模型提升威胁识别的精准度和实时性；分析了区块链技术在数据完整性和日志追溯领域的创新应用，为构建可信网络提供了全新的解决方案；并展望了自动化与智能化管理工具的发展方向，提出通过整合自动化技术和智能算法提升管理效率和用户体验的建议。文章最后提出了优化路径，旨在结合多种技术优势，推动网络与安全管理工具的功能完善与性能提升，以应对日益复杂的网络安全挑战，为企业和组织提供更高效、安全的解决方案。</w:t>
      </w:r>
    </w:p>
    <w:p w14:paraId="2C78EC37" w14:textId="2240D277"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D23F43" w:rsidRPr="00D23F43">
        <w:rPr>
          <w:rFonts w:ascii="华文仿宋" w:eastAsia="华文仿宋" w:hAnsi="华文仿宋" w:cs="华文仿宋"/>
          <w:sz w:val="18"/>
          <w:lang w:eastAsia="zh-CN"/>
        </w:rPr>
        <w:t>网络安全管理</w:t>
      </w:r>
      <w:r>
        <w:rPr>
          <w:rFonts w:ascii="华文仿宋" w:eastAsia="华文仿宋" w:hAnsi="华文仿宋" w:cs="华文仿宋"/>
          <w:sz w:val="18"/>
          <w:lang w:eastAsia="zh-CN"/>
        </w:rPr>
        <w:t>；</w:t>
      </w:r>
      <w:r w:rsidR="00D23F43" w:rsidRPr="00D23F43">
        <w:rPr>
          <w:rFonts w:ascii="华文仿宋" w:eastAsia="华文仿宋" w:hAnsi="华文仿宋" w:cs="华文仿宋"/>
          <w:sz w:val="18"/>
          <w:lang w:eastAsia="zh-CN"/>
        </w:rPr>
        <w:t>工具优化</w:t>
      </w:r>
      <w:r>
        <w:rPr>
          <w:rFonts w:ascii="华文仿宋" w:eastAsia="华文仿宋" w:hAnsi="华文仿宋" w:cs="华文仿宋"/>
          <w:sz w:val="18"/>
          <w:lang w:eastAsia="zh-CN"/>
        </w:rPr>
        <w:t>；</w:t>
      </w:r>
      <w:r w:rsidR="00D23F43" w:rsidRPr="00D23F43">
        <w:rPr>
          <w:rFonts w:ascii="华文仿宋" w:eastAsia="华文仿宋" w:hAnsi="华文仿宋" w:cs="华文仿宋"/>
          <w:sz w:val="18"/>
          <w:lang w:eastAsia="zh-CN"/>
        </w:rPr>
        <w:t>新兴技术集成</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78D31B3C" w14:textId="213F7968" w:rsidR="00D23F43" w:rsidRPr="00D23F43" w:rsidRDefault="00D23F43" w:rsidP="00D23F43">
      <w:pPr>
        <w:spacing w:after="298" w:line="240" w:lineRule="auto"/>
        <w:ind w:left="-15" w:firstLine="420"/>
        <w:rPr>
          <w:sz w:val="20"/>
          <w:szCs w:val="20"/>
          <w:lang w:eastAsia="zh-CN"/>
        </w:rPr>
      </w:pPr>
      <w:r w:rsidRPr="00D23F43">
        <w:rPr>
          <w:sz w:val="20"/>
          <w:szCs w:val="20"/>
          <w:lang w:eastAsia="zh-CN"/>
        </w:rPr>
        <w:t>随着信息技术的飞速发展和数字化转型的全面推进，网络安全问题日益成为全球范围内企业和组织无法忽视的核心挑战。网络攻击的频率和复杂性持续增加，从数据泄露到高级持续性威胁，这些风险不仅对企业的正常运营构成威胁，更可能导致重大的经济损失和声誉损害</w:t>
      </w:r>
      <w:r>
        <w:rPr>
          <w:rFonts w:ascii="Times New Roman" w:eastAsia="Times New Roman" w:hAnsi="Times New Roman" w:cs="Times New Roman"/>
          <w:sz w:val="20"/>
          <w:szCs w:val="20"/>
          <w:vertAlign w:val="superscript"/>
          <w:lang w:eastAsia="zh-CN"/>
        </w:rPr>
        <w:t>[</w:t>
      </w:r>
      <w:r>
        <w:rPr>
          <w:rFonts w:ascii="Times New Roman" w:eastAsia="等线" w:hAnsi="Times New Roman" w:cs="Times New Roman" w:hint="eastAsia"/>
          <w:sz w:val="20"/>
          <w:szCs w:val="20"/>
          <w:vertAlign w:val="superscript"/>
          <w:lang w:eastAsia="zh-CN"/>
        </w:rPr>
        <w:t>1</w:t>
      </w:r>
      <w:r>
        <w:rPr>
          <w:rFonts w:ascii="Times New Roman" w:eastAsia="Times New Roman" w:hAnsi="Times New Roman" w:cs="Times New Roman"/>
          <w:sz w:val="20"/>
          <w:szCs w:val="20"/>
          <w:vertAlign w:val="superscript"/>
          <w:lang w:eastAsia="zh-CN"/>
        </w:rPr>
        <w:t>]</w:t>
      </w:r>
      <w:r w:rsidRPr="00D23F43">
        <w:rPr>
          <w:sz w:val="20"/>
          <w:szCs w:val="20"/>
          <w:lang w:eastAsia="zh-CN"/>
        </w:rPr>
        <w:t>。为应对这一问题，各类网络与安全管理工具得到了广泛应用。这些工具涵盖了从实时监控、入侵检测到漏洞修复的多种功能，在提升网络安全防护水平方面发挥了重要作用。然而，随着网络环境的日益复杂化以及应用场景的多样化，这些工具在性能、适配性和功能完善方面仍面临诸多挑战。</w:t>
      </w:r>
    </w:p>
    <w:p w14:paraId="55C8C38F" w14:textId="72E11C77" w:rsidR="00D23F43" w:rsidRPr="00D23F43" w:rsidRDefault="00D23F43" w:rsidP="00D23F43">
      <w:pPr>
        <w:spacing w:after="298" w:line="240" w:lineRule="auto"/>
        <w:ind w:left="-15" w:firstLine="420"/>
        <w:rPr>
          <w:sz w:val="20"/>
          <w:szCs w:val="20"/>
          <w:lang w:eastAsia="zh-CN"/>
        </w:rPr>
      </w:pPr>
      <w:r w:rsidRPr="00D23F43">
        <w:rPr>
          <w:sz w:val="20"/>
          <w:szCs w:val="20"/>
          <w:lang w:eastAsia="zh-CN"/>
        </w:rPr>
        <w:t>在此背景下，如何通过现有工具的功能与性能分析，进一步优化其设计和应用路径，成为一个亟待解决的问题。此外，新兴技术的快速发展为网络与安全管理工具的优化提供了全新的机遇</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2</w:t>
      </w:r>
      <w:r w:rsidR="00C55553">
        <w:rPr>
          <w:rFonts w:ascii="Times New Roman" w:eastAsia="Times New Roman" w:hAnsi="Times New Roman" w:cs="Times New Roman"/>
          <w:sz w:val="20"/>
          <w:szCs w:val="20"/>
          <w:vertAlign w:val="superscript"/>
          <w:lang w:eastAsia="zh-CN"/>
        </w:rPr>
        <w:t>]</w:t>
      </w:r>
      <w:r w:rsidRPr="00D23F43">
        <w:rPr>
          <w:sz w:val="20"/>
          <w:szCs w:val="20"/>
          <w:lang w:eastAsia="zh-CN"/>
        </w:rPr>
        <w:t>。例如，人工智能技术在网络威胁检测中的应用已显示出显著的潜力，其基于机器学习和深度学习的模型能够提高威胁识别的效率和准确性；区块链技术凭借其去中心化、不可篡改的特点，为数据完整性和日志追溯提供了创新性解决方案；自动化与智能化技术的发展则为网络与安全管理工具的智能升级和用户体验的提升带来了可能性。</w:t>
      </w:r>
    </w:p>
    <w:p w14:paraId="791AAC3C" w14:textId="1517023D" w:rsidR="00E20BA7" w:rsidRDefault="00D23F43" w:rsidP="00D23F43">
      <w:pPr>
        <w:spacing w:after="298" w:line="240" w:lineRule="auto"/>
        <w:ind w:left="-15" w:firstLine="420"/>
        <w:rPr>
          <w:sz w:val="20"/>
          <w:szCs w:val="20"/>
          <w:lang w:eastAsia="zh-CN"/>
        </w:rPr>
      </w:pPr>
      <w:r w:rsidRPr="00D23F43">
        <w:rPr>
          <w:sz w:val="20"/>
          <w:szCs w:val="20"/>
          <w:lang w:eastAsia="zh-CN"/>
        </w:rPr>
        <w:t>本研究旨在系统梳理现有网络与安全管理工具的核心功能与性能，评估其在多平台、多环境中的适配能力，同时探索人工智能、区块链等新兴技术在该领域的集成与应用方向</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3</w:t>
      </w:r>
      <w:r w:rsidR="00C55553">
        <w:rPr>
          <w:rFonts w:ascii="Times New Roman" w:eastAsia="Times New Roman" w:hAnsi="Times New Roman" w:cs="Times New Roman"/>
          <w:sz w:val="20"/>
          <w:szCs w:val="20"/>
          <w:vertAlign w:val="superscript"/>
          <w:lang w:eastAsia="zh-CN"/>
        </w:rPr>
        <w:t>]</w:t>
      </w:r>
      <w:r w:rsidRPr="00D23F43">
        <w:rPr>
          <w:sz w:val="20"/>
          <w:szCs w:val="20"/>
          <w:lang w:eastAsia="zh-CN"/>
        </w:rPr>
        <w:t>。通过对现状的全面分析和新技术的深入探讨，本文试图提出一条优化网络与安全管理工具的有效路径，为企业和组织在复杂网络环境中的安全管理提供理论支持与实践指导，从而更好地应对未来网络安全领域的机遇与挑战。</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6D1460F6" w:rsidR="00285A19" w:rsidRDefault="00D23F43" w:rsidP="00A341FB">
      <w:pPr>
        <w:pStyle w:val="1"/>
        <w:spacing w:line="240" w:lineRule="auto"/>
        <w:ind w:left="410" w:hanging="425"/>
        <w:rPr>
          <w:lang w:eastAsia="zh-CN"/>
        </w:rPr>
      </w:pPr>
      <w:r w:rsidRPr="00D23F43">
        <w:rPr>
          <w:lang w:eastAsia="zh-CN"/>
        </w:rPr>
        <w:t>现有工具的功能与性能分析</w:t>
      </w:r>
      <w:r w:rsidR="0033375C">
        <w:rPr>
          <w:rFonts w:ascii="Times New Roman" w:eastAsia="Times New Roman" w:hAnsi="Times New Roman" w:cs="Times New Roman"/>
          <w:lang w:eastAsia="zh-CN"/>
        </w:rPr>
        <w:t xml:space="preserve"> </w:t>
      </w:r>
    </w:p>
    <w:p w14:paraId="568F1AE3" w14:textId="4B225D3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D23F43" w:rsidRPr="00D23F43">
        <w:rPr>
          <w:rFonts w:ascii="黑体" w:eastAsia="黑体" w:hAnsi="黑体" w:cs="黑体"/>
          <w:sz w:val="24"/>
          <w:lang w:eastAsia="zh-CN"/>
        </w:rPr>
        <w:t>常见网络与安全管理工具的核心功能</w:t>
      </w:r>
    </w:p>
    <w:p w14:paraId="4B074DFB" w14:textId="2791D499" w:rsidR="00285A19" w:rsidRDefault="00EE2F6A" w:rsidP="00A341FB">
      <w:pPr>
        <w:spacing w:after="234" w:line="240" w:lineRule="auto"/>
        <w:ind w:left="0" w:firstLine="492"/>
        <w:rPr>
          <w:lang w:eastAsia="zh-CN"/>
        </w:rPr>
      </w:pPr>
      <w:r w:rsidRPr="00EE2F6A">
        <w:rPr>
          <w:sz w:val="20"/>
          <w:lang w:eastAsia="zh-CN"/>
        </w:rPr>
        <w:t xml:space="preserve"> </w:t>
      </w:r>
      <w:r w:rsidR="00D23F43" w:rsidRPr="00D23F43">
        <w:rPr>
          <w:sz w:val="20"/>
          <w:lang w:eastAsia="zh-CN"/>
        </w:rPr>
        <w:t>常见的网络与安全管理工具是维护网络稳定性和数据安全的重要手段，其核心功能涵盖多个方面。首先，这些工具普遍具备实时监控的功能，通过持续监测网络流量、设备状态和用户行为，及时发现潜在威胁和异常活动</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4</w:t>
      </w:r>
      <w:r w:rsidR="00C55553">
        <w:rPr>
          <w:rFonts w:ascii="Times New Roman" w:eastAsia="Times New Roman" w:hAnsi="Times New Roman" w:cs="Times New Roman"/>
          <w:sz w:val="20"/>
          <w:szCs w:val="20"/>
          <w:vertAlign w:val="superscript"/>
          <w:lang w:eastAsia="zh-CN"/>
        </w:rPr>
        <w:t>]</w:t>
      </w:r>
      <w:r w:rsidR="00D23F43" w:rsidRPr="00D23F43">
        <w:rPr>
          <w:sz w:val="20"/>
          <w:lang w:eastAsia="zh-CN"/>
        </w:rPr>
        <w:t>。其次，威胁检测与防护是其关键能力之一，利用规则匹配、行为分析或基于人工智能的算法识别恶意软件、网络攻击或其他安全风险。同时，漏洞扫描与修复功能可以帮助管理员快速定位系统或应用中的安全缺陷，并通过补丁或配置优化加以修复。此外，现代网络管理工具还注重访问控制与身份管理，通过权限分配和认证机制保障网络资源的安全使用。最后，这些工具往往具备日志记录与追踪功能，能够记录网络活动并提供全面的审计和追溯支持，为事后分析与改进提供依据。这些核心功能共同构成了网络与安全管理工具应对复杂网络环境和多样化安全需求的重要保障。</w:t>
      </w:r>
    </w:p>
    <w:p w14:paraId="72477604" w14:textId="49D1CD74"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lastRenderedPageBreak/>
        <w:t>1.2</w:t>
      </w:r>
      <w:r>
        <w:rPr>
          <w:rFonts w:ascii="Arial" w:eastAsia="Arial" w:hAnsi="Arial" w:cs="Arial"/>
          <w:sz w:val="24"/>
          <w:lang w:eastAsia="zh-CN"/>
        </w:rPr>
        <w:t xml:space="preserve"> </w:t>
      </w:r>
      <w:r w:rsidR="00D23F43" w:rsidRPr="00D23F43">
        <w:rPr>
          <w:rFonts w:ascii="黑体" w:eastAsia="黑体" w:hAnsi="黑体" w:cs="黑体"/>
          <w:sz w:val="24"/>
          <w:lang w:eastAsia="zh-CN"/>
        </w:rPr>
        <w:t>不同工具在实际应用中的性能评估</w:t>
      </w:r>
    </w:p>
    <w:p w14:paraId="3A875D82" w14:textId="049E3315" w:rsidR="00285A19" w:rsidRPr="00723E9B" w:rsidRDefault="00EE2F6A" w:rsidP="00A341FB">
      <w:pPr>
        <w:spacing w:after="237" w:line="240" w:lineRule="auto"/>
        <w:ind w:left="-15" w:firstLine="492"/>
        <w:rPr>
          <w:sz w:val="20"/>
          <w:szCs w:val="20"/>
          <w:lang w:eastAsia="zh-CN"/>
        </w:rPr>
      </w:pPr>
      <w:r w:rsidRPr="00EE2F6A">
        <w:rPr>
          <w:sz w:val="20"/>
          <w:szCs w:val="20"/>
          <w:lang w:eastAsia="zh-CN"/>
        </w:rPr>
        <w:t xml:space="preserve"> </w:t>
      </w:r>
      <w:r w:rsidR="00D23F43" w:rsidRPr="00D23F43">
        <w:rPr>
          <w:sz w:val="20"/>
          <w:szCs w:val="20"/>
          <w:lang w:eastAsia="zh-CN"/>
        </w:rPr>
        <w:t>不同网络与安全管理工具在实际应用中的性能表现各异，主要体现在响应速度、威胁检测准确性、资源消耗和适配能力等方面。首先，响应速度是衡量工具性能的重要指标，高效的工具能够实时识别并快速处理网络异常，减少潜在威胁对系统的影响</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5</w:t>
      </w:r>
      <w:r w:rsidR="00C55553">
        <w:rPr>
          <w:rFonts w:ascii="Times New Roman" w:eastAsia="Times New Roman" w:hAnsi="Times New Roman" w:cs="Times New Roman"/>
          <w:sz w:val="20"/>
          <w:szCs w:val="20"/>
          <w:vertAlign w:val="superscript"/>
          <w:lang w:eastAsia="zh-CN"/>
        </w:rPr>
        <w:t>]</w:t>
      </w:r>
      <w:r w:rsidR="00D23F43" w:rsidRPr="00D23F43">
        <w:rPr>
          <w:sz w:val="20"/>
          <w:szCs w:val="20"/>
          <w:lang w:eastAsia="zh-CN"/>
        </w:rPr>
        <w:t>。其次，威胁检测的准确性直接决定了工具的实用性，性能优异的工具可以通过精准的算法有效降低误报和漏报率，从而提升安全管理的效率。此外，资源消耗也是实际应用中的关键考量，一些工具可能在处理复杂任务时占用大量的系统资源，导致网络性能下降或设备运行缓慢，尤其是在中小型企业中更为明显。适配能力也是评价工具性能的重要维度，具备多平台、多环境适配能力的工具更能满足不同组织在异构网络中的应用需求。通过综合评估以上性能指标，可以帮助用户选择适合其需求的网络与安全管理工具，并为进一步优化工具的功能设计和应用策略提供数据支持。</w:t>
      </w:r>
    </w:p>
    <w:p w14:paraId="761B06FC" w14:textId="63F38A6D"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D23F43" w:rsidRPr="00D23F43">
        <w:rPr>
          <w:rFonts w:ascii="黑体" w:eastAsia="黑体" w:hAnsi="黑体" w:cs="黑体"/>
          <w:sz w:val="24"/>
          <w:lang w:eastAsia="zh-CN"/>
        </w:rPr>
        <w:t>工具在多平台环境中的适配能力</w:t>
      </w:r>
    </w:p>
    <w:p w14:paraId="20CD12C6" w14:textId="6D620057"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D23F43" w:rsidRPr="00D23F43">
        <w:rPr>
          <w:sz w:val="20"/>
          <w:szCs w:val="20"/>
          <w:lang w:eastAsia="zh-CN"/>
        </w:rPr>
        <w:t>网络与安全管理工具在多平台环境中的适配能力是衡量其实用性和可靠性的重要因素</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6</w:t>
      </w:r>
      <w:r w:rsidR="00C55553">
        <w:rPr>
          <w:rFonts w:ascii="Times New Roman" w:eastAsia="Times New Roman" w:hAnsi="Times New Roman" w:cs="Times New Roman"/>
          <w:sz w:val="20"/>
          <w:szCs w:val="20"/>
          <w:vertAlign w:val="superscript"/>
          <w:lang w:eastAsia="zh-CN"/>
        </w:rPr>
        <w:t>]</w:t>
      </w:r>
      <w:r w:rsidR="00D23F43" w:rsidRPr="00D23F43">
        <w:rPr>
          <w:sz w:val="20"/>
          <w:szCs w:val="20"/>
          <w:lang w:eastAsia="zh-CN"/>
        </w:rPr>
        <w:t>。现代企业的网络环境通常由多种操作系统、硬件设备和应用平台构成，因此，工具能否在多平台、多设备间无缝运行直接影响其应用效果。首先，跨平台兼容性是适配能力的核心，性能优秀的工具应支持常见的操作系统，如Windows，同时能够在不同架构的硬件设备上保持稳定运行。其次，工具需具备多设备协作能力，在服务器、终端设备和移动设备间实现数据同步和功能一致，确保管理的连贯性和覆盖全面性。此外，针对云计算环境日益普及的趋势，工具还需具备云端与本地系统的集成能力，能够在混合云或多云环境中高效运行。最后，用户体验的一致性也十分重要，工具在不同平台的界面设计和操作逻辑应尽量统一，减少用户的学习成本和误操作的可能性。适配能力的增强不仅能提升工具的灵活性和扩展性，还能显著提高其在复杂环境中的部署效果和应用价值。</w:t>
      </w:r>
    </w:p>
    <w:p w14:paraId="765600B5" w14:textId="77777777" w:rsidR="00A341FB" w:rsidRPr="00C75A61" w:rsidRDefault="00A341FB" w:rsidP="00A341FB">
      <w:pPr>
        <w:spacing w:after="298" w:line="240" w:lineRule="auto"/>
        <w:rPr>
          <w:sz w:val="20"/>
          <w:szCs w:val="20"/>
          <w:lang w:eastAsia="zh-CN"/>
        </w:rPr>
      </w:pPr>
    </w:p>
    <w:p w14:paraId="706A5B38" w14:textId="5AD1EC0F" w:rsidR="00285A19" w:rsidRDefault="00D23F43" w:rsidP="00A341FB">
      <w:pPr>
        <w:pStyle w:val="1"/>
        <w:spacing w:line="240" w:lineRule="auto"/>
        <w:ind w:left="410" w:hanging="425"/>
        <w:rPr>
          <w:lang w:eastAsia="zh-CN"/>
        </w:rPr>
      </w:pPr>
      <w:r w:rsidRPr="00D23F43">
        <w:rPr>
          <w:lang w:eastAsia="zh-CN"/>
        </w:rPr>
        <w:t>新兴技术的集成与应用</w:t>
      </w:r>
      <w:r w:rsidR="0033375C">
        <w:rPr>
          <w:rFonts w:ascii="Times New Roman" w:eastAsia="Times New Roman" w:hAnsi="Times New Roman" w:cs="Times New Roman"/>
          <w:lang w:eastAsia="zh-CN"/>
        </w:rPr>
        <w:t xml:space="preserve"> </w:t>
      </w:r>
    </w:p>
    <w:p w14:paraId="3B3A67B5" w14:textId="155E6CA8"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D23F43" w:rsidRPr="00D23F43">
        <w:rPr>
          <w:rFonts w:ascii="黑体" w:eastAsia="黑体" w:hAnsi="黑体" w:cs="黑体"/>
          <w:sz w:val="24"/>
          <w:lang w:eastAsia="zh-CN"/>
        </w:rPr>
        <w:t>人工智能在网络威胁检测中的应用潜力</w:t>
      </w:r>
    </w:p>
    <w:p w14:paraId="4AA9680A" w14:textId="288DCAA1"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C55553" w:rsidRPr="00C55553">
        <w:rPr>
          <w:sz w:val="20"/>
          <w:szCs w:val="20"/>
          <w:lang w:eastAsia="zh-CN"/>
        </w:rPr>
        <w:t>人工智能在网络威胁检测中的应用潜力巨大，为现代网络安全提供了全新的技术手段和解决思路。首先，人工智能特别是机器学习和深度学习算法，可以通过分析海量网络数据，自动提取特征并识别潜在威胁，有效提升检测的精准度和效率。例如，通过异常流量检测，AI可以迅速发现网络中的异常行为，如DDoS攻击或未经授权的访问。其次，人工智能具备实时学习与适应能力，可以根据最新的威胁信息更新检测模型，持续提升防御效果，弥补传统静态规则检测的不足</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7</w:t>
      </w:r>
      <w:r w:rsidR="00C55553">
        <w:rPr>
          <w:rFonts w:ascii="Times New Roman" w:eastAsia="Times New Roman" w:hAnsi="Times New Roman" w:cs="Times New Roman"/>
          <w:sz w:val="20"/>
          <w:szCs w:val="20"/>
          <w:vertAlign w:val="superscript"/>
          <w:lang w:eastAsia="zh-CN"/>
        </w:rPr>
        <w:t>]</w:t>
      </w:r>
      <w:r w:rsidR="00C55553" w:rsidRPr="00C55553">
        <w:rPr>
          <w:sz w:val="20"/>
          <w:szCs w:val="20"/>
          <w:lang w:eastAsia="zh-CN"/>
        </w:rPr>
        <w:t>。此外，AI还可以通过行为模式分析，识别高级持续性威胁（APT）等隐匿性强的攻击手段，从而为企业网络提供更深入的防护。更重要的是，人工智能能够自动化处理威胁警报，减少误报率和安全团队的工作负担，使其将精力集中于高优先级的安全事件。随着技术的进一步发展，人工智能在网络威胁检测中还有望与区块链、云计算等技术结合，为复杂网络环境下的全面安全管理提供更强大的支撑。</w:t>
      </w:r>
    </w:p>
    <w:p w14:paraId="600926F1" w14:textId="6049183A"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D23F43" w:rsidRPr="00D23F43">
        <w:rPr>
          <w:rFonts w:ascii="黑体" w:eastAsia="黑体" w:hAnsi="黑体" w:cs="黑体"/>
          <w:sz w:val="24"/>
          <w:lang w:eastAsia="zh-CN"/>
        </w:rPr>
        <w:t>区块链技术在数据完整性和日志追溯中的应用</w:t>
      </w:r>
    </w:p>
    <w:p w14:paraId="5A27C730" w14:textId="02C52C5D" w:rsidR="00285A19" w:rsidRPr="00723E9B" w:rsidRDefault="00EE2F6A" w:rsidP="00DA3E86">
      <w:pPr>
        <w:spacing w:after="283" w:line="240" w:lineRule="auto"/>
        <w:ind w:left="-15" w:firstLine="420"/>
        <w:rPr>
          <w:sz w:val="20"/>
          <w:szCs w:val="20"/>
          <w:lang w:eastAsia="zh-CN"/>
        </w:rPr>
      </w:pPr>
      <w:r w:rsidRPr="00EE2F6A">
        <w:rPr>
          <w:sz w:val="20"/>
          <w:szCs w:val="20"/>
          <w:lang w:eastAsia="zh-CN"/>
        </w:rPr>
        <w:t xml:space="preserve"> </w:t>
      </w:r>
      <w:r w:rsidR="00C55553" w:rsidRPr="00C55553">
        <w:rPr>
          <w:sz w:val="20"/>
          <w:szCs w:val="20"/>
          <w:lang w:eastAsia="zh-CN"/>
        </w:rPr>
        <w:t>区块链技术在数据完整性和日志追溯中的应用展现了显著的创新性与实用性。首先，区块链的核心特性是不可篡改性，通过分布式账本记录数据，每个区块都包含前一区块的哈希值，这种链式结构确保了数据的完整性。一旦数据写入区块链，任何未经授权的修改都会被网络节点检测并拒绝，极大地增强了数据存储的可靠性。其次，区块链为日志追溯提供了高效的解决方案，所有的操作记录均被实时写入区块链，并按照时间顺序加密存储，形成完整的审计路径</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8</w:t>
      </w:r>
      <w:r w:rsidR="00C55553">
        <w:rPr>
          <w:rFonts w:ascii="Times New Roman" w:eastAsia="Times New Roman" w:hAnsi="Times New Roman" w:cs="Times New Roman"/>
          <w:sz w:val="20"/>
          <w:szCs w:val="20"/>
          <w:vertAlign w:val="superscript"/>
          <w:lang w:eastAsia="zh-CN"/>
        </w:rPr>
        <w:t>]</w:t>
      </w:r>
      <w:r w:rsidR="00C55553" w:rsidRPr="00C55553">
        <w:rPr>
          <w:sz w:val="20"/>
          <w:szCs w:val="20"/>
          <w:lang w:eastAsia="zh-CN"/>
        </w:rPr>
        <w:t>。无论是访问控制记录还是交易记录，用户都可以通过区块链进行透明化的验证和回溯。特别是在分布式系统和多方参与的场景中，如供应链管理或金融交易，区块链能够确保数据在不同参与方之间的共享过程中始终保持真实和可信。此外，区块链还可结合智能合约自动触发数据审计流程，进一步提高效率。通过这些特性，区块链在数据完整性保护和日志追溯中的应用不仅提升了系统的安全性与透明度，还为高信任需求的网络环境提供了坚实保障。</w:t>
      </w:r>
    </w:p>
    <w:p w14:paraId="43115BE5" w14:textId="2C30D133"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D23F43" w:rsidRPr="00D23F43">
        <w:rPr>
          <w:rFonts w:ascii="黑体" w:eastAsia="黑体" w:hAnsi="黑体" w:cs="黑体"/>
          <w:sz w:val="24"/>
          <w:lang w:eastAsia="zh-CN"/>
        </w:rPr>
        <w:t>自动化与智能化管理工具的发展方向</w:t>
      </w:r>
    </w:p>
    <w:p w14:paraId="0BFF49C5" w14:textId="3E484EA1" w:rsidR="00285A19" w:rsidRDefault="00EE2F6A" w:rsidP="00DA3E86">
      <w:pPr>
        <w:spacing w:after="298" w:line="240" w:lineRule="auto"/>
        <w:ind w:left="-15" w:firstLine="420"/>
        <w:rPr>
          <w:sz w:val="20"/>
          <w:szCs w:val="20"/>
          <w:lang w:eastAsia="zh-CN"/>
        </w:rPr>
      </w:pPr>
      <w:r w:rsidRPr="00EE2F6A">
        <w:rPr>
          <w:sz w:val="20"/>
          <w:szCs w:val="20"/>
          <w:lang w:eastAsia="zh-CN"/>
        </w:rPr>
        <w:t xml:space="preserve"> </w:t>
      </w:r>
      <w:r w:rsidR="00C55553" w:rsidRPr="00C55553">
        <w:rPr>
          <w:sz w:val="20"/>
          <w:szCs w:val="20"/>
          <w:lang w:eastAsia="zh-CN"/>
        </w:rPr>
        <w:t>自动化与智能化管理工具的发展方向聚焦于效率提升、安全增强和用户体验优化，以应对日益复杂的网络与安全管理需求。首先，深度集成人工智能技术是未来的核心趋势，通过引入机器学习与深度学习算法，工具可以实现对网络</w:t>
      </w:r>
      <w:r w:rsidR="00C55553" w:rsidRPr="00C55553">
        <w:rPr>
          <w:sz w:val="20"/>
          <w:szCs w:val="20"/>
          <w:lang w:eastAsia="zh-CN"/>
        </w:rPr>
        <w:lastRenderedPageBreak/>
        <w:t>行为的智能分析和预测，有效提升威胁检测与响应的实时性和准确性。其次，全自动化管理流程将成为重要发展方向，结合自动化脚本和智能决策引擎，工具能够自动化完成漏洞扫描、补丁部署以及配置优化，显著降低人工干预的成本和误操作的风险。此外，随着混合云与多云环境的广泛应用，工具需要进一步增强其多环境适配与资源协调能力，以确保跨平台的无缝运行和高效协作</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9</w:t>
      </w:r>
      <w:r w:rsidR="00C55553">
        <w:rPr>
          <w:rFonts w:ascii="Times New Roman" w:eastAsia="Times New Roman" w:hAnsi="Times New Roman" w:cs="Times New Roman"/>
          <w:sz w:val="20"/>
          <w:szCs w:val="20"/>
          <w:vertAlign w:val="superscript"/>
          <w:lang w:eastAsia="zh-CN"/>
        </w:rPr>
        <w:t>]</w:t>
      </w:r>
      <w:r w:rsidR="00C55553" w:rsidRPr="00C55553">
        <w:rPr>
          <w:sz w:val="20"/>
          <w:szCs w:val="20"/>
          <w:lang w:eastAsia="zh-CN"/>
        </w:rPr>
        <w:t>。与此同时，用户体验智能化也是关键方向，未来的管理工具将通过自然语言处理和语音交互等技术，使用户能够以更加直观和高效的方式完成复杂任务操作。最后，通过与区块链等新兴技术的结合，智能化工具还将进一步增强在数据完整性、日志追溯以及权限控制领域的应用能力，为多维度网络安全管理提供全面支持。这些发展方向将推动管理工具的智能化变革，为企业和组织提供更强大的安全保障和运营支持。</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79B14936"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C55553" w:rsidRPr="00C55553">
        <w:rPr>
          <w:sz w:val="20"/>
          <w:szCs w:val="20"/>
          <w:lang w:eastAsia="zh-CN"/>
        </w:rPr>
        <w:t>综上所述，网络与安全管理工具在现代信息技术环境中扮演着不可或缺的角色。通过分析现有工具的核心功能、性能表现及多平台适配能力，并结合人工智能和区块链等新兴技术的应用潜力，可以明确工具优化的关键方向</w:t>
      </w:r>
      <w:r w:rsidR="00C55553">
        <w:rPr>
          <w:rFonts w:ascii="Times New Roman" w:eastAsia="Times New Roman" w:hAnsi="Times New Roman" w:cs="Times New Roman"/>
          <w:sz w:val="20"/>
          <w:szCs w:val="20"/>
          <w:vertAlign w:val="superscript"/>
          <w:lang w:eastAsia="zh-CN"/>
        </w:rPr>
        <w:t>[</w:t>
      </w:r>
      <w:r w:rsidR="00C55553">
        <w:rPr>
          <w:rFonts w:ascii="Times New Roman" w:eastAsia="等线" w:hAnsi="Times New Roman" w:cs="Times New Roman" w:hint="eastAsia"/>
          <w:sz w:val="20"/>
          <w:szCs w:val="20"/>
          <w:vertAlign w:val="superscript"/>
          <w:lang w:eastAsia="zh-CN"/>
        </w:rPr>
        <w:t>1</w:t>
      </w:r>
      <w:r w:rsidR="00C55553">
        <w:rPr>
          <w:rFonts w:ascii="Times New Roman" w:eastAsia="等线" w:hAnsi="Times New Roman" w:cs="Times New Roman" w:hint="eastAsia"/>
          <w:sz w:val="20"/>
          <w:szCs w:val="20"/>
          <w:vertAlign w:val="superscript"/>
          <w:lang w:eastAsia="zh-CN"/>
        </w:rPr>
        <w:t>0</w:t>
      </w:r>
      <w:r w:rsidR="00C55553">
        <w:rPr>
          <w:rFonts w:ascii="Times New Roman" w:eastAsia="Times New Roman" w:hAnsi="Times New Roman" w:cs="Times New Roman"/>
          <w:sz w:val="20"/>
          <w:szCs w:val="20"/>
          <w:vertAlign w:val="superscript"/>
          <w:lang w:eastAsia="zh-CN"/>
        </w:rPr>
        <w:t>]</w:t>
      </w:r>
      <w:r w:rsidR="00C55553" w:rsidRPr="00C55553">
        <w:rPr>
          <w:sz w:val="20"/>
          <w:szCs w:val="20"/>
          <w:lang w:eastAsia="zh-CN"/>
        </w:rPr>
        <w:t>。未来，随着自动化与智能化技术的进一步发展，这些工具将在提升网络威胁检测精准度、保障数据完整性和优化管理效率方面发挥更大的作用。同时，工具的跨平台适配能力及用户体验的智能化也将成为推动其广泛应用的重要因素。通过多技术的深度融合与功能优化，网络与安全管理工具将在日益复杂的网络环境中为企业和组织提供更全面、高效的安全保障，为数字经济的健康发展保驾护航。</w:t>
      </w:r>
    </w:p>
    <w:p w14:paraId="4BAC56D3" w14:textId="77777777" w:rsidR="00DA3E86" w:rsidRDefault="00DA3E86" w:rsidP="00A341FB">
      <w:pPr>
        <w:spacing w:after="275" w:line="240" w:lineRule="auto"/>
        <w:ind w:left="-15" w:firstLine="425"/>
        <w:rPr>
          <w:sz w:val="20"/>
          <w:szCs w:val="20"/>
          <w:lang w:eastAsia="zh-CN"/>
        </w:rPr>
      </w:pPr>
    </w:p>
    <w:p w14:paraId="27CAC7DB" w14:textId="77777777" w:rsidR="00D23F43" w:rsidRPr="00F37D73" w:rsidRDefault="00D23F43"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4E64B566"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柏东明,冯梅,曾丽花,董之光.企业网络安全检查平台建设研究[J].信息系统工程,2020(06):60-62.</w:t>
      </w:r>
    </w:p>
    <w:p w14:paraId="088FFA4D"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郭永和,刘安,卢晓梅,李静,王婵.网络安全风险全方位闭环管理工具框架[J].网络安全技术与应用,2018(02):18-19.</w:t>
      </w:r>
    </w:p>
    <w:p w14:paraId="16821333"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孙开荣.谈如何加强网络安全管理[J].电脑知识与技术,2015,11(05):55-56.DOI:10.14004/j.cnki.ckt.2015.2814.</w:t>
      </w:r>
    </w:p>
    <w:p w14:paraId="172739FC"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左伟志,曾凡仔.校园网络安全管理中的黑客入侵与防范技术研究[J].企业技术开发,2014,33(01):37-38+75.DOI:10.14165/j.cnki.hunansci.2014.01.028.</w:t>
      </w:r>
    </w:p>
    <w:p w14:paraId="56E843B3"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张旭.浅议高校校园网络安全管理[J].电脑知识与技术,2011,7(32):7895-7896.</w:t>
      </w:r>
    </w:p>
    <w:p w14:paraId="277A0AFD"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王国锋. 基于策略的网络安全管理系统设计与实现[D].中国人民解放军信息工程大学,2005.</w:t>
      </w:r>
    </w:p>
    <w:p w14:paraId="1004410A"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.网络安全管理工具[J].通信保密,1996(02):18.</w:t>
      </w:r>
    </w:p>
    <w:p w14:paraId="0E3FC7CB"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李薏.基于规则的网络安全管理系统研究[J].华东交通大学学报,2002(02):5-8.</w:t>
      </w:r>
    </w:p>
    <w:p w14:paraId="3FE08233" w14:textId="77777777" w:rsidR="00D23F43" w:rsidRPr="00D23F43"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卢红英. 网络安全管理系统的测试管理方案与测试技术研究[D].北京邮电大学,2011.</w:t>
      </w:r>
    </w:p>
    <w:p w14:paraId="3B8930D8" w14:textId="22EFB4FF" w:rsidR="00285A19" w:rsidRPr="003F1564" w:rsidRDefault="00D23F43" w:rsidP="00D23F43">
      <w:pPr>
        <w:pStyle w:val="a3"/>
        <w:numPr>
          <w:ilvl w:val="0"/>
          <w:numId w:val="2"/>
        </w:numPr>
        <w:spacing w:line="240" w:lineRule="auto"/>
        <w:ind w:leftChars="0"/>
        <w:rPr>
          <w:sz w:val="20"/>
          <w:szCs w:val="20"/>
          <w:lang w:eastAsia="zh-CN"/>
        </w:rPr>
      </w:pPr>
      <w:r w:rsidRPr="00D23F43">
        <w:rPr>
          <w:sz w:val="20"/>
          <w:szCs w:val="20"/>
          <w:lang w:eastAsia="zh-CN"/>
        </w:rPr>
        <w:t>黄晨,刘小霞.高速公路网络安全系统方案设计[J].中国交通信息化,2010(09):134-136.DOI:10.13439/j.cnki.itsc.2010.09.025.</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828C0" w14:textId="77777777" w:rsidR="00D713A7" w:rsidRDefault="00D713A7">
      <w:pPr>
        <w:spacing w:after="0" w:line="240" w:lineRule="auto"/>
      </w:pPr>
      <w:r>
        <w:separator/>
      </w:r>
    </w:p>
  </w:endnote>
  <w:endnote w:type="continuationSeparator" w:id="0">
    <w:p w14:paraId="2FC116CE" w14:textId="77777777" w:rsidR="00D713A7" w:rsidRDefault="00D71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6938A28C"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D23F43">
      <w:rPr>
        <w:rFonts w:ascii="Microsoft YaHei UI" w:eastAsia="Microsoft YaHei UI" w:hAnsi="Microsoft YaHei UI" w:cs="Microsoft YaHei UI" w:hint="eastAsia"/>
        <w:sz w:val="18"/>
        <w:lang w:eastAsia="zh-CN"/>
      </w:rPr>
      <w:t>4</w:t>
    </w:r>
    <w:r>
      <w:rPr>
        <w:rFonts w:ascii="Microsoft YaHei UI" w:eastAsia="Microsoft YaHei UI" w:hAnsi="Microsoft YaHei UI" w:cs="Microsoft YaHei UI"/>
        <w:sz w:val="18"/>
      </w:rPr>
      <w:t>/</w:t>
    </w:r>
    <w:r w:rsidR="00AE344E">
      <w:rPr>
        <w:rFonts w:ascii="Microsoft YaHei UI" w:eastAsia="Microsoft YaHei UI" w:hAnsi="Microsoft YaHei UI" w:cs="Microsoft YaHei UI" w:hint="eastAsia"/>
        <w:sz w:val="18"/>
        <w:lang w:eastAsia="zh-CN"/>
      </w:rPr>
      <w:t>2</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551CB" w14:textId="77777777" w:rsidR="00D713A7" w:rsidRDefault="00D713A7">
      <w:pPr>
        <w:spacing w:after="0" w:line="240" w:lineRule="auto"/>
      </w:pPr>
      <w:r>
        <w:separator/>
      </w:r>
    </w:p>
  </w:footnote>
  <w:footnote w:type="continuationSeparator" w:id="0">
    <w:p w14:paraId="58EF748E" w14:textId="77777777" w:rsidR="00D713A7" w:rsidRDefault="00D713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9B1C9D5"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D23F43" w:rsidRPr="00D23F43">
      <w:rPr>
        <w:sz w:val="18"/>
        <w:lang w:eastAsia="zh-CN"/>
      </w:rPr>
      <w:t>网络和安全管理工具</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712D"/>
    <w:rsid w:val="00062123"/>
    <w:rsid w:val="00085FC7"/>
    <w:rsid w:val="000917CE"/>
    <w:rsid w:val="000A5525"/>
    <w:rsid w:val="00112E27"/>
    <w:rsid w:val="00115027"/>
    <w:rsid w:val="00142055"/>
    <w:rsid w:val="00144F14"/>
    <w:rsid w:val="001571DE"/>
    <w:rsid w:val="0017717A"/>
    <w:rsid w:val="001871B4"/>
    <w:rsid w:val="00191AA8"/>
    <w:rsid w:val="001E0438"/>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C0E00"/>
    <w:rsid w:val="003D3020"/>
    <w:rsid w:val="003F1564"/>
    <w:rsid w:val="003F6EF2"/>
    <w:rsid w:val="00417E3C"/>
    <w:rsid w:val="0044778B"/>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826FD4"/>
    <w:rsid w:val="00913F51"/>
    <w:rsid w:val="00955730"/>
    <w:rsid w:val="00997F31"/>
    <w:rsid w:val="009B35FC"/>
    <w:rsid w:val="00A26627"/>
    <w:rsid w:val="00A341FB"/>
    <w:rsid w:val="00AA1042"/>
    <w:rsid w:val="00AA3AF8"/>
    <w:rsid w:val="00AB151B"/>
    <w:rsid w:val="00AD7B9A"/>
    <w:rsid w:val="00AE344E"/>
    <w:rsid w:val="00AE5EFB"/>
    <w:rsid w:val="00B43253"/>
    <w:rsid w:val="00B45522"/>
    <w:rsid w:val="00BA2DBC"/>
    <w:rsid w:val="00BB1650"/>
    <w:rsid w:val="00BC1721"/>
    <w:rsid w:val="00BF1597"/>
    <w:rsid w:val="00C247DA"/>
    <w:rsid w:val="00C55553"/>
    <w:rsid w:val="00C75A61"/>
    <w:rsid w:val="00CD60FC"/>
    <w:rsid w:val="00CE2598"/>
    <w:rsid w:val="00D10346"/>
    <w:rsid w:val="00D23F43"/>
    <w:rsid w:val="00D66E61"/>
    <w:rsid w:val="00D713A7"/>
    <w:rsid w:val="00D953F2"/>
    <w:rsid w:val="00DA1F6D"/>
    <w:rsid w:val="00DA3E86"/>
    <w:rsid w:val="00DE614D"/>
    <w:rsid w:val="00E20BA7"/>
    <w:rsid w:val="00E2794C"/>
    <w:rsid w:val="00E421C9"/>
    <w:rsid w:val="00E621E2"/>
    <w:rsid w:val="00E83207"/>
    <w:rsid w:val="00E84024"/>
    <w:rsid w:val="00E856A7"/>
    <w:rsid w:val="00ED3157"/>
    <w:rsid w:val="00EE2F6A"/>
    <w:rsid w:val="00EF6E2F"/>
    <w:rsid w:val="00F042C5"/>
    <w:rsid w:val="00F37D73"/>
    <w:rsid w:val="00F569AC"/>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590624202">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33365421">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55652830">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1</Pages>
  <Words>674</Words>
  <Characters>3848</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41</cp:revision>
  <cp:lastPrinted>2024-12-19T14:40:00Z</cp:lastPrinted>
  <dcterms:created xsi:type="dcterms:W3CDTF">2024-06-23T06:20:00Z</dcterms:created>
  <dcterms:modified xsi:type="dcterms:W3CDTF">2024-12-19T14:51:00Z</dcterms:modified>
</cp:coreProperties>
</file>