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คู่มือติดตั้งและตั้งค่าระบบ VIGIX</w:t>
      </w:r>
    </w:p>
    <w:p>
      <w:r>
        <w:t>สำหรับผู้ดูแลระบบ SOC และทีม Incident Response บน Windows</w:t>
      </w:r>
    </w:p>
    <w:p>
      <w:r>
        <w:t>ปรับปรุงวันที่ 8 ตุลาคม 2569</w:t>
      </w:r>
    </w:p>
    <w:p>
      <w:r>
        <w:t>คู่มือนี้อธิบายการเตรียมเครื่อง ติดตั้งบริการ ตั้งค่าการเชื่อมต่อ และใช้งานคำแนะนำตอบสนองเหตุการณ์ ตั้งแต่รับ Alert จนถึงตรวจผลหลัง IR ดำเนินการ เหมาะสำหรับเครื่องพัฒนาและแล็บที่แยกจากระบบใช้งานจริง</w:t>
      </w:r>
    </w:p>
    <w:p>
      <w:pPr>
        <w:pStyle w:val="Heading1"/>
      </w:pPr>
      <w:r>
        <w:t>ภาพรวมการใช้งาน</w:t>
      </w:r>
    </w:p>
    <w:p>
      <w:r>
        <w:t>Wazuh → Alert Inbox → SOC Triage → Incident → Investigation และ AI Analysis → Recommendation → SOC ตรวจรับ → Response Ticket → IR ตัดสินใจและลงมือ → Verification และ Re-hunt</w:t>
      </w:r>
    </w:p>
    <w:p>
      <w:r>
        <w:t>การแสดงคำแนะนำฉบับร่างไม่สร้าง Ticket และไม่ดำเนินมาตรการเอง การส่งอีเมลเป็นการแจ้งงาน ไม่ใช่การอนุมัติหรือการยืนยันว่าภัยถูกยับยั้งแล้ว</w:t>
      </w:r>
    </w:p>
    <w:p>
      <w:pPr>
        <w:pStyle w:val="Heading1"/>
      </w:pPr>
      <w:r>
        <w:t>ก่อนเริ่ม</w:t>
      </w:r>
    </w:p>
    <w:p>
      <w:pPr>
        <w:pStyle w:val="ListBullet"/>
      </w:pPr>
      <w:r>
        <w:t>เครื่องใหม่ ใช้ฐานข้อมูลแล็บว่างและติดตั้งตามลำดับหน้า 2 ถึง 4</w:t>
      </w:r>
    </w:p>
    <w:p>
      <w:pPr>
        <w:pStyle w:val="ListBullet"/>
      </w:pPr>
      <w:r>
        <w:t>เครื่องเดิม ห้ามคัดลอก .env ทับ ห้าม seed ซ้ำโดยไม่ตรวจผล และสำรองฐานข้อมูลก่อนเปลี่ยน schema</w:t>
      </w:r>
    </w:p>
    <w:p>
      <w:pPr>
        <w:pStyle w:val="ListBullet"/>
      </w:pPr>
      <w:r>
        <w:t>ตัวอย่างคำสั่งในเอกสารเป็นขั้นตอนสำหรับผู้ติดตั้ง คู่มือนี้ไม่ได้รันคำสั่งติดตั้งหรือทดสอบระบบให้</w:t>
      </w:r>
    </w:p>
    <w:p>
      <w:pPr>
        <w:pStyle w:val="ListBullet"/>
      </w:pPr>
      <w:r>
        <w:t>ค่ารหัสผ่านและ API key ให้เก็บบนเครื่องหรือระบบจัดการ secrets ไม่ใส่ในเอกสารหรือ Git</w:t>
      </w:r>
    </w:p>
    <w:p>
      <w:pPr>
        <w:pStyle w:val="Heading1"/>
      </w:pPr>
      <w:r>
        <w:t>หัวข้อในคู่มือ</w:t>
      </w:r>
    </w:p>
    <w:p>
      <w:r>
        <w:t>2 เตรียมเครื่องและติดตั้ง dependencies</w:t>
        <w:br/>
        <w:t>3 ตั้งค่าบริการและฐานข้อมูล</w:t>
        <w:br/>
        <w:t>4 เปิดระบบและเชื่อม Wazuh</w:t>
        <w:br/>
        <w:t>5 ตั้งค่า Notification ผ่านเว็บ</w:t>
        <w:br/>
        <w:t>6 ใช้งาน Recommendation และ Ticket</w:t>
        <w:br/>
        <w:t>7 แก้ปัญหาและดูแลระบบ</w:t>
      </w:r>
    </w:p>
    <w:p>
      <w:r>
        <w:br w:type="page"/>
      </w:r>
    </w:p>
    <w:p>
      <w:pPr>
        <w:pStyle w:val="Heading1"/>
      </w:pPr>
      <w:r>
        <w:t>เตรียมเครื่องและติดตั้ง dependencies</w:t>
      </w:r>
    </w:p>
    <w:p>
      <w:r>
        <w:t>ติดตั้ง Git, Docker Desktop พร้อม WSL2, Python 3.11 ขึ้นไป และ Node.js รุ่นที่รองรับ dependencies ใน package-lock ปัจจุบัน แนะนำเริ่มด้วย Node.js 22 รุ่นย่อยใหม่ที่เข้ากันได้กับ Vite ตรวจ engines ของแพ็กเกจหาก npm รายงานรุ่นไม่รองรับ</w:t>
      </w:r>
    </w:p>
    <w:p>
      <w:r>
        <w:t>เปิด Docker Desktop และใช้ PowerShell ในโฟลเดอร์รีโปจริง ไม่ใช้ URL ตัวอย่าง your-org ใน README เพื่อ clone โดยไม่ตรวจสอบแหล่งที่มา</w:t>
      </w:r>
    </w:p>
    <w:p>
      <w:pPr>
        <w:spacing w:after="40"/>
      </w:pPr>
      <w:r>
        <w:rPr>
          <w:rFonts w:ascii="Consolas" w:hAnsi="Consolas"/>
          <w:sz w:val="18"/>
        </w:rPr>
        <w:t>Set-Location C:\Users\computer\VIGIX-AI-Powered-SOC-Automation-Platform</w:t>
      </w:r>
    </w:p>
    <w:p>
      <w:pPr>
        <w:spacing w:after="40"/>
      </w:pPr>
      <w:r>
        <w:rPr>
          <w:rFonts w:ascii="Consolas" w:hAnsi="Consolas"/>
          <w:sz w:val="18"/>
        </w:rPr>
        <w:t>node --version</w:t>
      </w:r>
    </w:p>
    <w:p>
      <w:pPr>
        <w:spacing w:after="40"/>
      </w:pPr>
      <w:r>
        <w:rPr>
          <w:rFonts w:ascii="Consolas" w:hAnsi="Consolas"/>
          <w:sz w:val="18"/>
        </w:rPr>
        <w:t>npm --version</w:t>
      </w:r>
    </w:p>
    <w:p>
      <w:pPr>
        <w:spacing w:after="40"/>
      </w:pPr>
      <w:r>
        <w:rPr>
          <w:rFonts w:ascii="Consolas" w:hAnsi="Consolas"/>
          <w:sz w:val="18"/>
        </w:rPr>
        <w:t>python --version</w:t>
      </w:r>
    </w:p>
    <w:p>
      <w:pPr>
        <w:spacing w:after="40"/>
      </w:pPr>
      <w:r>
        <w:rPr>
          <w:rFonts w:ascii="Consolas" w:hAnsi="Consolas"/>
          <w:sz w:val="18"/>
        </w:rPr>
        <w:t>docker compose version</w:t>
      </w:r>
    </w:p>
    <w:p>
      <w:pPr>
        <w:pStyle w:val="Heading2"/>
      </w:pPr>
      <w:r>
        <w:t>ติดตั้ง JavaScript packages</w:t>
      </w:r>
    </w:p>
    <w:p>
      <w:pPr>
        <w:spacing w:after="40"/>
      </w:pPr>
      <w:r>
        <w:rPr>
          <w:rFonts w:ascii="Consolas" w:hAnsi="Consolas"/>
          <w:sz w:val="18"/>
        </w:rPr>
        <w:t>npm ci</w:t>
      </w:r>
    </w:p>
    <w:p>
      <w:r>
        <w:t>ใช้ npm ci เมื่อมี package-lock.json ที่ตรงกับ package.json หาก lockfile ไม่ตรง ให้ผู้ดูแล dependency แก้ก่อน ไม่ลบ lockfile เพื่อหลบข้อผิดพลาด</w:t>
      </w:r>
    </w:p>
    <w:p>
      <w:pPr>
        <w:pStyle w:val="Heading2"/>
      </w:pPr>
      <w:r>
        <w:t>สร้างไฟล์ตั้งค่าเฉพาะเมื่อยังไม่มี</w:t>
      </w:r>
    </w:p>
    <w:p>
      <w:pPr>
        <w:spacing w:after="40"/>
      </w:pPr>
      <w:r>
        <w:rPr>
          <w:rFonts w:ascii="Consolas" w:hAnsi="Consolas"/>
          <w:sz w:val="18"/>
        </w:rPr>
        <w:t>if (!(Test-Path apps/backend/.env)) {</w:t>
      </w:r>
    </w:p>
    <w:p>
      <w:pPr>
        <w:spacing w:after="40"/>
      </w:pPr>
      <w:r>
        <w:rPr>
          <w:rFonts w:ascii="Consolas" w:hAnsi="Consolas"/>
          <w:sz w:val="18"/>
        </w:rPr>
        <w:t xml:space="preserve">  Copy-Item apps/backend/.env.example apps/backend/.env</w:t>
      </w:r>
    </w:p>
    <w:p>
      <w:pPr>
        <w:spacing w:after="40"/>
      </w:pPr>
      <w:r>
        <w:rPr>
          <w:rFonts w:ascii="Consolas" w:hAnsi="Consolas"/>
          <w:sz w:val="18"/>
        </w:rPr>
        <w:t>}</w:t>
      </w:r>
    </w:p>
    <w:p>
      <w:pPr>
        <w:spacing w:after="40"/>
      </w:pPr>
      <w:r>
        <w:rPr>
          <w:rFonts w:ascii="Consolas" w:hAnsi="Consolas"/>
          <w:sz w:val="18"/>
        </w:rPr>
        <w:t>if (!(Test-Path apps/ai-orchestrator/.env)) {</w:t>
      </w:r>
    </w:p>
    <w:p>
      <w:pPr>
        <w:spacing w:after="40"/>
      </w:pPr>
      <w:r>
        <w:rPr>
          <w:rFonts w:ascii="Consolas" w:hAnsi="Consolas"/>
          <w:sz w:val="18"/>
        </w:rPr>
        <w:t xml:space="preserve">  Copy-Item apps/ai-orchestrator/.env.example apps/ai-orchestrator/.env</w:t>
      </w:r>
    </w:p>
    <w:p>
      <w:pPr>
        <w:spacing w:after="4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ติดตั้ง Python environment</w:t>
      </w:r>
    </w:p>
    <w:p>
      <w:pPr>
        <w:spacing w:after="40"/>
      </w:pPr>
      <w:r>
        <w:rPr>
          <w:rFonts w:ascii="Consolas" w:hAnsi="Consolas"/>
          <w:sz w:val="18"/>
        </w:rPr>
        <w:t>Set-Location apps/ai-orchestrator</w:t>
      </w:r>
    </w:p>
    <w:p>
      <w:pPr>
        <w:spacing w:after="40"/>
      </w:pPr>
      <w:r>
        <w:rPr>
          <w:rFonts w:ascii="Consolas" w:hAnsi="Consolas"/>
          <w:sz w:val="18"/>
        </w:rPr>
        <w:t>python -m venv .venv</w:t>
      </w:r>
    </w:p>
    <w:p>
      <w:pPr>
        <w:spacing w:after="40"/>
      </w:pPr>
      <w:r>
        <w:rPr>
          <w:rFonts w:ascii="Consolas" w:hAnsi="Consolas"/>
          <w:sz w:val="18"/>
        </w:rPr>
        <w:t>.\.venv\Scripts\python.exe -m pip install -r requirements.txt</w:t>
      </w:r>
    </w:p>
    <w:p>
      <w:pPr>
        <w:spacing w:after="40"/>
      </w:pPr>
      <w:r>
        <w:rPr>
          <w:rFonts w:ascii="Consolas" w:hAnsi="Consolas"/>
          <w:sz w:val="18"/>
        </w:rPr>
        <w:t>Set-Location ../..</w:t>
      </w:r>
    </w:p>
    <w:p>
      <w:r>
        <w:t>การเรียก python.exe ภายใน .venv โดยตรงไม่ต้องเปลี่ยน Execution Policy เพื่อ activate environment</w:t>
      </w:r>
    </w:p>
    <w:p>
      <w:pPr>
        <w:pStyle w:val="Heading2"/>
      </w:pPr>
      <w:r>
        <w:t>เริ่มบริการพื้นฐานสำหรับแล็บ</w:t>
      </w:r>
    </w:p>
    <w:p>
      <w:pPr>
        <w:spacing w:after="40"/>
      </w:pPr>
      <w:r>
        <w:rPr>
          <w:rFonts w:ascii="Consolas" w:hAnsi="Consolas"/>
          <w:sz w:val="18"/>
        </w:rPr>
        <w:t>docker compose -f infra/docker/docker-compose.yml up -d postgres qdrant redis</w:t>
      </w:r>
    </w:p>
    <w:p>
      <w:r>
        <w:t>n8n และ MISP เป็นบริการเพิ่มเติม เปิดเมื่อ workflow หรือ Threat Intelligence ที่เลือกต้องใช้ ไม่เปิด attack containers เพื่อการติดตั้งระบบทั่วไป</w:t>
      </w:r>
    </w:p>
    <w:p>
      <w:r>
        <w:br w:type="page"/>
      </w:r>
    </w:p>
    <w:p>
      <w:pPr>
        <w:pStyle w:val="Heading1"/>
      </w:pPr>
      <w:r>
        <w:t>ตั้งค่าบริการและฐานข้อมูล</w:t>
      </w:r>
    </w:p>
    <w:p>
      <w:r>
        <w:t>แก้ apps/backend/.env สำหรับค่าพื้นฐาน การตั้งค่า SMTP ผ่านเว็บในหน้า 5 ใช้แทน EMAIL_* ได้ แต่ DATABASE_URL, JWT_SECRET และการเชื่อม AI/Wazuh ยังเป็นค่าระดับเซิร์ฟเวอร์</w:t>
      </w:r>
    </w:p>
    <w:p>
      <w:pPr>
        <w:pStyle w:val="ListBullet"/>
      </w:pPr>
      <w:r>
        <w:t>DATABASE_URL ชี้ PostgreSQL ของแล็บที่ต้องการใช้งาน เช่น postgresql://soar:&lt;รหัสผ่าน&gt;@localhost:5432/soar_platform รหัสต้องตรงกับ Compose</w:t>
      </w:r>
    </w:p>
    <w:p>
      <w:pPr>
        <w:pStyle w:val="ListBullet"/>
      </w:pPr>
      <w:r>
        <w:t>JWT_SECRET ใช้ค่าสุ่มยาวสำหรับเซ็น session ห้ามใช้ changeme หรือค่าตัวอย่าง</w:t>
      </w:r>
    </w:p>
    <w:p>
      <w:pPr>
        <w:pStyle w:val="ListBullet"/>
      </w:pPr>
      <w:r>
        <w:t>AI_ORCHESTRATOR_URL=http://localhost:8000</w:t>
      </w:r>
    </w:p>
    <w:p>
      <w:pPr>
        <w:pStyle w:val="ListBullet"/>
      </w:pPr>
      <w:r>
        <w:t>VIGIX_BASE_URL เป็น URL ที่ IR เปิดได้จริง เช่น http://localhost:5180 ใช้ localhost ได้เฉพาะผู้รับบนเครื่องเดียวกัน</w:t>
      </w:r>
    </w:p>
    <w:p>
      <w:pPr>
        <w:pStyle w:val="ListBullet"/>
      </w:pPr>
      <w:r>
        <w:t>RECOMMENDATION_AGENT=llm เมื่อเชื่อม LLM จริง ค่า fake เป็นข้อมูลจำลอง ไม่ใช่ผล AI จริง</w:t>
      </w:r>
    </w:p>
    <w:p>
      <w:pPr>
        <w:pStyle w:val="ListBullet"/>
      </w:pPr>
      <w:r>
        <w:t>REHUNT_PROVIDER=wazuh เมื่อใช้ Indexer จริง ค่า mock ต้องแสดงว่าเป็นการจำลอง</w:t>
      </w:r>
    </w:p>
    <w:p>
      <w:pPr>
        <w:pStyle w:val="Heading2"/>
      </w:pPr>
      <w:r>
        <w:t>สร้าง Prisma client และติดตั้ง schema</w:t>
      </w:r>
    </w:p>
    <w:p>
      <w:pPr>
        <w:spacing w:after="40"/>
      </w:pPr>
      <w:r>
        <w:rPr>
          <w:rFonts w:ascii="Consolas" w:hAnsi="Consolas"/>
          <w:sz w:val="18"/>
        </w:rPr>
        <w:t>Set-Location apps/backend</w:t>
      </w:r>
    </w:p>
    <w:p>
      <w:pPr>
        <w:spacing w:after="40"/>
      </w:pPr>
      <w:r>
        <w:rPr>
          <w:rFonts w:ascii="Consolas" w:hAnsi="Consolas"/>
          <w:sz w:val="18"/>
        </w:rPr>
        <w:t>npx prisma generate</w:t>
      </w:r>
    </w:p>
    <w:p>
      <w:pPr>
        <w:spacing w:after="40"/>
      </w:pPr>
      <w:r>
        <w:rPr>
          <w:rFonts w:ascii="Consolas" w:hAnsi="Consolas"/>
          <w:sz w:val="18"/>
        </w:rPr>
        <w:t>npm run migrate:deploy</w:t>
      </w:r>
    </w:p>
    <w:p>
      <w:r>
        <w:t>ใช้ migrate:deploy เมื่อติดตั้ง migration ที่ตรวจรับแล้ว หากเป็นฐานข้อมูลเดิม ให้สำรองและตรวจ migration ทั้งหมดก่อน หาก migration ไม่ครบให้หยุดและให้ผู้ดูแลแก้ ห้ามใช้ db push หรือ reset แทนโดยไม่พิจารณาข้อมูล</w:t>
      </w:r>
    </w:p>
    <w:p>
      <w:pPr>
        <w:pStyle w:val="Heading2"/>
      </w:pPr>
      <w:r>
        <w:t>ข้อมูลตั้งต้นสำหรับฐานข้อมูลใหม่เท่านั้น</w:t>
      </w:r>
    </w:p>
    <w:p>
      <w:pPr>
        <w:spacing w:after="40"/>
      </w:pPr>
      <w:r>
        <w:rPr>
          <w:rFonts w:ascii="Consolas" w:hAnsi="Consolas"/>
          <w:sz w:val="18"/>
        </w:rPr>
        <w:t>npm run seed</w:t>
      </w:r>
    </w:p>
    <w:p>
      <w:r>
        <w:t>seed สร้างข้อมูล demo ด้วย บัญชีเริ่มต้นตาม README คือ admin@soar-platform.local และ ChangeMe123! เปลี่ยนรหัสทันทีหลังเข้าใช้ ห้ามนำบัญชีเริ่มต้นไปใช้ในระบบจริงหรือรัน seed บนฐานข้อมูลเดิมโดยไม่ตรวจผล</w:t>
      </w:r>
    </w:p>
    <w:p>
      <w:pPr>
        <w:pStyle w:val="Heading2"/>
      </w:pPr>
      <w:r>
        <w:t>Knowledge ของคำแนะนำใหม่</w:t>
      </w:r>
    </w:p>
    <w:p>
      <w:r>
        <w:t>อยู่ที่ apps/knowledge/subtype-playbooks/ รวม Playbook, Policy, Runbook, Action catalog และ organization-context.yaml ให้กรอกเครื่องมือ จุดควบคุม approved access และสิทธิ์ตามองค์กรจริง</w:t>
      </w:r>
    </w:p>
    <w:p>
      <w:r>
        <w:t>ก่อนใช้คำแนะนำใหม่เป็นคำแนะนำที่บันทึกและส่งให้ IR ต้องให้ IR review knowledge และเตรียม catalog/schema ที่เกี่ยวข้อง คำสั่ง npm run subtype:seed มีอยู่ใน backend แต่ให้ใช้เฉพาะหลังตรวจ prerequisites และฐานข้อมูลปลายทางแล้ว</w:t>
      </w:r>
    </w:p>
    <w:p>
      <w:r>
        <w:t>ค่าเริ่มต้นในโค้ดปัจจุบันขอ enforce แต่ explicit off/shadow ใน environment มีผลเหนือกว่า ระบบต้องไม่ข้าม review เพื่อให้มีขั้นตอนออกมา และไม่ fallback ไป legacy ในเส้นทาง enforce ที่ยังไม่พร้อม</w:t>
      </w:r>
    </w:p>
    <w:p>
      <w:r>
        <w:br w:type="page"/>
      </w:r>
    </w:p>
    <w:p>
      <w:pPr>
        <w:pStyle w:val="Heading1"/>
      </w:pPr>
      <w:r>
        <w:t>เปิดระบบและเชื่อม Wazuh</w:t>
      </w:r>
    </w:p>
    <w:p>
      <w:pPr>
        <w:pStyle w:val="Heading2"/>
      </w:pPr>
      <w:r>
        <w:t>เปิดบริการใน terminal แยกกัน</w:t>
      </w:r>
    </w:p>
    <w:p>
      <w:pPr>
        <w:spacing w:after="40"/>
      </w:pPr>
      <w:r>
        <w:rPr>
          <w:rFonts w:ascii="Consolas" w:hAnsi="Consolas"/>
          <w:sz w:val="18"/>
        </w:rPr>
        <w:t># Backend จากโฟลเดอร์รีโป</w:t>
      </w:r>
    </w:p>
    <w:p>
      <w:pPr>
        <w:spacing w:after="40"/>
      </w:pPr>
      <w:r>
        <w:rPr>
          <w:rFonts w:ascii="Consolas" w:hAnsi="Consolas"/>
          <w:sz w:val="18"/>
        </w:rPr>
        <w:t>npm run dev:backend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# AI Orchestrator จาก apps/ai-orchestrator</w:t>
      </w:r>
    </w:p>
    <w:p>
      <w:pPr>
        <w:spacing w:after="40"/>
      </w:pPr>
      <w:r>
        <w:rPr>
          <w:rFonts w:ascii="Consolas" w:hAnsi="Consolas"/>
          <w:sz w:val="18"/>
        </w:rPr>
        <w:t>.\.venv\Scripts\python.exe -m uvicorn src.main:app --reload --port 8000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# Frontend จากโฟลเดอร์รีโป</w:t>
      </w:r>
    </w:p>
    <w:p>
      <w:pPr>
        <w:spacing w:after="40"/>
      </w:pPr>
      <w:r>
        <w:rPr>
          <w:rFonts w:ascii="Consolas" w:hAnsi="Consolas"/>
          <w:sz w:val="18"/>
        </w:rPr>
        <w:t>npm run dev:frontend -- --port 5180</w:t>
      </w:r>
    </w:p>
    <w:p>
      <w:r>
        <w:t>Frontend config ปกติใช้ 5173 ส่วนตัวอย่างนี้ระบุ 5180 ให้ตรงกับเครื่องปัจจุบัน proxy /api ไป backend :4000 ค่า VITE_BACKEND_URL ใช้เปลี่ยนปลายทางเมื่อ backend อยู่เครื่องอื่น</w:t>
      </w:r>
    </w:p>
    <w:p>
      <w:r>
        <w:t>เปิด http://localhost:5180 และล็อกอินด้วยบัญชีที่สร้างไว้ LLM_BASE_URL, LLM_MODEL และ LLM_API_KEY ของ orchestrator ต้องตรงกับ provider จริง ส่วน TI API keys ที่ยังไม่ตั้งอาจทำให้ provider แสดง disabled</w:t>
      </w:r>
    </w:p>
    <w:p>
      <w:pPr>
        <w:pStyle w:val="Heading2"/>
      </w:pPr>
      <w:r>
        <w:t>เชื่อม Alert จาก Wazuh Manager</w:t>
      </w:r>
    </w:p>
    <w:p>
      <w:r>
        <w:t>ใช้ไฟล์ infra/wazuh-integration/custom-vigix และ custom-vigix.py ติดตั้งที่ /var/ossec/integrations/ ของ Manager ตาม README ในโฟลเดอร์นั้น ไฟล์ต้องเป็น LF และกำหนด owner root:wazuh กับสิทธิ์ 750</w:t>
      </w:r>
    </w:p>
    <w:p>
      <w:r>
        <w:t>เพิ่ม integration ภายใน ossec_config ของ Manager โดยใช้ hook_url ที่ Manager ติดต่อได้จริง สำหรับ Docker Desktop บน Windows มักใช้ host.docker.internal แทน localhost</w:t>
      </w:r>
    </w:p>
    <w:p>
      <w:pPr>
        <w:spacing w:after="40"/>
      </w:pPr>
      <w:r>
        <w:rPr>
          <w:rFonts w:ascii="Consolas" w:hAnsi="Consolas"/>
          <w:sz w:val="18"/>
        </w:rPr>
        <w:t>&lt;integration&gt;</w:t>
      </w:r>
    </w:p>
    <w:p>
      <w:pPr>
        <w:spacing w:after="40"/>
      </w:pPr>
      <w:r>
        <w:rPr>
          <w:rFonts w:ascii="Consolas" w:hAnsi="Consolas"/>
          <w:sz w:val="18"/>
        </w:rPr>
        <w:t xml:space="preserve">  &lt;name&gt;custom-vigix&lt;/name&gt;</w:t>
      </w:r>
    </w:p>
    <w:p>
      <w:pPr>
        <w:spacing w:after="40"/>
      </w:pPr>
      <w:r>
        <w:rPr>
          <w:rFonts w:ascii="Consolas" w:hAnsi="Consolas"/>
          <w:sz w:val="18"/>
        </w:rPr>
        <w:t xml:space="preserve">  &lt;hook_url&gt;http://host.docker.internal:4000/api/v1/webhooks/siem/wazuh&lt;/hook_url&gt;</w:t>
      </w:r>
    </w:p>
    <w:p>
      <w:r>
        <w:rPr>
          <w:rFonts w:ascii="Consolas" w:hAnsi="Consolas"/>
          <w:sz w:val="18"/>
        </w:rPr>
        <w:t xml:space="preserve">  &lt;api_key&gt;ค่าที่ตรงกับ SIEM_WEBHOOK_SECRET&lt;/api_key&gt;</w:t>
      </w:r>
    </w:p>
    <w:p>
      <w:pPr>
        <w:spacing w:after="40"/>
      </w:pPr>
      <w:r>
        <w:rPr>
          <w:rFonts w:ascii="Consolas" w:hAnsi="Consolas"/>
          <w:sz w:val="18"/>
        </w:rPr>
        <w:t xml:space="preserve">  &lt;level&gt;7&lt;/level&gt;</w:t>
      </w:r>
    </w:p>
    <w:p>
      <w:pPr>
        <w:spacing w:after="40"/>
      </w:pPr>
      <w:r>
        <w:rPr>
          <w:rFonts w:ascii="Consolas" w:hAnsi="Consolas"/>
          <w:sz w:val="18"/>
        </w:rPr>
        <w:t xml:space="preserve">  &lt;alert_format&gt;json&lt;/alert_format&gt;</w:t>
      </w:r>
    </w:p>
    <w:p>
      <w:pPr>
        <w:spacing w:after="40"/>
      </w:pPr>
      <w:r>
        <w:rPr>
          <w:rFonts w:ascii="Consolas" w:hAnsi="Consolas"/>
          <w:sz w:val="18"/>
        </w:rPr>
        <w:t>&lt;/integration&gt;</w:t>
      </w:r>
    </w:p>
    <w:p>
      <w:r>
        <w:t>ตั้ง SIEM_WEBHOOK_SECRET ใน backend ให้ตรงกับ api_key ของ integration สคริปต์ใช้ HMAC-SHA256 กับ raw body และส่ง X-Webhook-Signature ตาม infra/wazuh-integration/README.md อย่าปิด authentication เพื่อให้ส่งผ่าน ตรวจว่าการ restart Manager อยู่ในช่วงที่ผู้ดูแลอนุญาต</w:t>
      </w:r>
    </w:p>
    <w:p>
      <w:pPr>
        <w:pStyle w:val="Heading2"/>
      </w:pPr>
      <w:r>
        <w:t>เชื่อม Re-hunt</w:t>
      </w:r>
    </w:p>
    <w:p>
      <w:r>
        <w:t>ตั้ง WAZUH_INDEXER_URL, USERNAME, PASSWORD, INDEX_PATTERN และ CA/TLS ให้ตรงกับ Indexer ใช้ WAZUH_API_* เมื่อ workflow ต้องอ่านสถานะ Agent ให้มี agent coverage และข้อมูลเวลาเกิดเหตุที่เพียงพอ การไม่มี Alert ใหม่อย่างเดียวไม่ยืนยันว่า Incident resolved</w:t>
      </w:r>
    </w:p>
    <w:p>
      <w:r>
        <w:br w:type="page"/>
      </w:r>
    </w:p>
    <w:p>
      <w:pPr>
        <w:pStyle w:val="Heading1"/>
      </w:pPr>
      <w:r>
        <w:t>ตั้งค่า Notification ผ่านเว็บ</w:t>
      </w:r>
    </w:p>
    <w:p>
      <w:r>
        <w:t>โค้ดปัจจุบันเพิ่มฟอร์ม Gmail ใน Settings ส่วน Integrations การตั้งค่าผู้ส่งเป็นสิทธิ์ admin เพราะใช้ระดับเซิร์ฟเวอร์ ส่วนผู้รับแยกตาม role และ tenant ผู้ใช้ SOC/IR ตั้งผู้รับตามสิทธิ์เดิมได้</w:t>
      </w:r>
    </w:p>
    <w:p>
      <w:pPr>
        <w:pStyle w:val="ListBullet"/>
      </w:pPr>
      <w:r>
        <w:t>ล็อกอินด้วย admin แล้วเปิด Settings → Integrations → Notification</w:t>
      </w:r>
    </w:p>
    <w:p>
      <w:pPr>
        <w:pStyle w:val="ListBullet"/>
      </w:pPr>
      <w:r>
        <w:t>กรอกอีเมลผู้ส่ง patsesxan@gmail.com</w:t>
      </w:r>
    </w:p>
    <w:p>
      <w:pPr>
        <w:pStyle w:val="ListBullet"/>
      </w:pPr>
      <w:r>
        <w:t>กรอก Gmail App Password ในช่องรหัสผ่านบนเว็บ ไม่ใช้รหัสล็อกอิน Gmail</w:t>
      </w:r>
    </w:p>
    <w:p>
      <w:pPr>
        <w:pStyle w:val="ListBullet"/>
      </w:pPr>
      <w:r>
        <w:t>กดบันทึก ระบบใช้ค่าที่บันทึกกับการส่งครั้งถัดไป ไม่ต้องแก้ EMAIL_* ใน .env</w:t>
      </w:r>
    </w:p>
    <w:p>
      <w:pPr>
        <w:pStyle w:val="ListBullet"/>
      </w:pPr>
      <w:r>
        <w:t>ตั้งผู้รับ role IR_TEAM เป็น kanoknipha.p@kkumail.com ในรายการผู้รับ แล้วกดบันทึก</w:t>
      </w:r>
    </w:p>
    <w:p>
      <w:pPr>
        <w:pStyle w:val="ListBullet"/>
      </w:pPr>
      <w:r>
        <w:t>ตรวจ VIGIX_BASE_URL ให้เป็น URL ที่ผู้รับเปิดได้ โดยเฉพาะเมื่อผู้รับอยู่อีกเครื่อง</w:t>
      </w:r>
    </w:p>
    <w:p>
      <w:r>
        <w:t>Gmail SMTP ใช้ smtp.gmail.com พอร์ต 587 และ STARTTLS เมื่อฟอร์มบันทึกค่าแล้ว การบันทึกไม่ยืนยันว่า SMTP ส่งสำเร็จและไม่ส่งอีเมลทดสอบให้อัตโนมัติ</w:t>
      </w:r>
    </w:p>
    <w:p>
      <w:pPr>
        <w:pStyle w:val="Heading2"/>
      </w:pPr>
      <w:r>
        <w:t>App Password และการเก็บข้อมูล</w:t>
      </w:r>
    </w:p>
    <w:p>
      <w:r>
        <w:t>บัญชี Gmail ต้องมีสิทธิ์สร้าง App Password โดยทั่วไปต้องเปิดการยืนยันสองขั้นตอนก่อน หากบัญชีไม่มีเมนูดังกล่าวให้ตรวจข้อจำกัดของบัญชีที่ Google Account ไม่ป้อนรหัสล็อกอินปกติแทน</w:t>
      </w:r>
    </w:p>
    <w:p>
      <w:r>
        <w:t>รหัสผ่านถูกเข้ารหัสด้วย Windows DPAPI ใน apps/backend/.local-settings/email.json ผูกกับบัญชี Windows ที่รัน backend รหัสไม่ถูกส่งกลับใน API และโฟลเดอร์ถูกยกเว้นจาก Git หากย้ายเครื่องหรือเปลี่ยนบัญชี Windows ของบริการ ให้กรอกรหัสใหม่</w:t>
      </w:r>
    </w:p>
    <w:p>
      <w:r>
        <w:t>การตั้งค่าผ่านเว็บรุ่นนี้รองรับ Gmail บน Windows ไม่ใช่ SMTP องค์กรแบบกำหนด host เอง การเปลี่ยน source code ยังต้องให้ backend โหลดโค้ดใหม่ครั้งแรก แต่การบันทึกผู้ส่งภายหลังไม่ต้อง restart</w:t>
      </w:r>
    </w:p>
    <w:p>
      <w:pPr>
        <w:pStyle w:val="Heading2"/>
      </w:pPr>
      <w:r>
        <w:t>กรณีมีค่าเดิมใน environment</w:t>
      </w:r>
    </w:p>
    <w:p>
      <w:r>
        <w:t>ค่าผู้ส่งที่บันทึกผ่านเว็บมีลำดับเหนือ SMTP environment ผู้รับใน Settings มีลำดับเหนือ IR_TEAM_EMAIL ใน .env เมื่อไม่มีค่าบนเว็บระบบจึงใช้ค่าเดิม อย่าลบ .env ทั้งไฟล์ เพราะมีค่าฐานข้อมูลและ session อยู่ด้วย</w:t>
      </w:r>
    </w:p>
    <w:p>
      <w:r>
        <w:t>หน้า Settings อาจยังแสดงสถานะ provider จากค่าเดิมหรือ cache ให้แยก “ตั้งค่าแล้ว” จาก “ส่งสำเร็จ” และตรวจ delivery record หลังการส่งที่ผู้ใช้อนุญาต</w:t>
      </w:r>
    </w:p>
    <w:p>
      <w:r>
        <w:br w:type="page"/>
      </w:r>
    </w:p>
    <w:p>
      <w:pPr>
        <w:pStyle w:val="Heading1"/>
      </w:pPr>
      <w:r>
        <w:t>ใช้งาน Recommendation และ Ticket</w:t>
      </w:r>
    </w:p>
    <w:p>
      <w:pPr>
        <w:pStyle w:val="ListBullet"/>
      </w:pPr>
      <w:r>
        <w:t>รับ Alert ใน Alert Inbox และให้ SOC ตรวจ severity/บริบทก่อนสร้างหรือจัดกลุ่ม Incident ตาม policy</w:t>
      </w:r>
    </w:p>
    <w:p>
      <w:pPr>
        <w:pStyle w:val="ListBullet"/>
      </w:pPr>
      <w:r>
        <w:t>เปิด Incident ตรวจรายการ Alert และหลักฐาน เลือกประเภทในส่วนตั้งค่าการรับมือเมื่อยังจำแนกไม่ได้</w:t>
      </w:r>
    </w:p>
    <w:p>
      <w:pPr>
        <w:pStyle w:val="ListBullet"/>
      </w:pPr>
      <w:r>
        <w:t>เปิดแท็บ AI และคำแนะนำ รายละเอียดการวิเคราะห์และสถานะ AI อยู่ด้านบนและแสดงตลอด</w:t>
      </w:r>
    </w:p>
    <w:p>
      <w:pPr>
        <w:pStyle w:val="ListBullet"/>
      </w:pPr>
      <w:r>
        <w:t>คำแนะนำด้านล่างประเมินจาก Alert ที่ผูกกับเคส โหลดอัตโนมัติและ refresh แบบอ่านอย่างเดียวทุก 30 วินาทีเมื่อส่วนนี้แสดงอยู่</w:t>
      </w:r>
    </w:p>
    <w:p>
      <w:pPr>
        <w:pStyle w:val="ListBullet"/>
      </w:pPr>
      <w:r>
        <w:t>อ่านขั้นตอนลงมือ target ผลกระทบและวิธีตรวจผล แยกสิ่งที่ต้องขออนุมัติและข้อมูลที่ต้องตรวจเพิ่ม</w:t>
      </w:r>
    </w:p>
    <w:p>
      <w:pPr>
        <w:pStyle w:val="ListBullet"/>
      </w:pPr>
      <w:r>
        <w:t>คำแนะนำเก่าและ Ticket เดิมอยู่ในแท็บประวัติ ไม่ได้ลบฐานข้อมูลย้อนหลัง</w:t>
      </w:r>
    </w:p>
    <w:p>
      <w:pPr>
        <w:pStyle w:val="Heading2"/>
      </w:pPr>
      <w:r>
        <w:t>เมื่อยังไม่มีมาตรการพร้อมลงมือ</w:t>
      </w:r>
    </w:p>
    <w:p>
      <w:r>
        <w:t>ตรวจเหตุผลราย action ว่าขาด evidence, target identity, capability หรือ authority ไม่เติมข้อมูลจำลองลง Incident จริง Process ต้องระบุ GUID หรือ identity ที่เพียงพอ ไม่ใช้ชื่อหรือ PID อย่างเดียว encoded command เพียงอย่างเดียวไม่เปิด termination</w:t>
      </w:r>
    </w:p>
    <w:p>
      <w:r>
        <w:t>ฉบับร่างที่ยัง IR_REVIEW_PENDING ไม่ใช่คำสั่งดำเนินการ การเปิดหน้าไม่สร้าง Recommendation ที่บันทึก ไม่สร้าง Ticket และไม่ execute action</w:t>
      </w:r>
    </w:p>
    <w:p>
      <w:pPr>
        <w:pStyle w:val="Heading2"/>
      </w:pPr>
      <w:r>
        <w:t>ส่งคำแนะนำที่บันทึกและตรวจรับแล้วให้ IR</w:t>
      </w:r>
    </w:p>
    <w:p>
      <w:r>
        <w:t>ใช้ workflow ของ Recommendation ที่ VALIDATED และมี Action step ที่พร้อมส่ง ระบบสร้าง Response Ticket ก่อน แล้วเปิด IR Decision จากนั้นส่ง Notification อีเมลอ้าง Recommendation ID เวอร์ชัน รอบการวิเคราะห์ และเฉพาะ step ของ Ticket พร้อมลิงก์ Ticket/Incident</w:t>
      </w:r>
    </w:p>
    <w:p>
      <w:r>
        <w:t>Preview หรือ draft ที่โหลดใหม่ไม่ถูกนำมาแทนเวอร์ชันของ Ticket เดิม IR เปิด Ticket พิจารณาอนุมัติ และลงมือผ่านเครื่องมือองค์กร การรับอีเมลไม่เท่ากับอนุมัติ</w:t>
      </w:r>
    </w:p>
    <w:p>
      <w:pPr>
        <w:pStyle w:val="Heading2"/>
      </w:pPr>
      <w:r>
        <w:t>ตรวจผลและ Re-hunt</w:t>
      </w:r>
    </w:p>
    <w:p>
      <w:r>
        <w:t>IR บันทึกผลการดำเนินการและสถานะ control แล้วทำ Re-hunt หาก coverage ไม่ครบให้คง unverified หากยัง effective ไม่เสนอ action ซ้ำโดยไม่มีเหตุผล หากพบภัยเพิ่มให้ประเมิน target/scope และ action state ใหม่ ผ่าน SOC/IR gates อีกครั้งก่อนลงมือ</w:t>
      </w:r>
    </w:p>
    <w:p>
      <w:r>
        <w:t>ระบบแสดงคำแนะนำใหม่จาก Alert ที่ผูกกับเคส แต่ยังไม่ใช่ job ที่บันทึก Recommendation อัตโนมัติทุกครั้งที่ Alert เข้า ต้องรักษา workflow generation และ review ของระบบ</w:t>
      </w:r>
    </w:p>
    <w:p>
      <w:r>
        <w:br w:type="page"/>
      </w:r>
    </w:p>
    <w:p>
      <w:pPr>
        <w:pStyle w:val="Heading1"/>
      </w:pPr>
      <w:r>
        <w:t>แก้ปัญหาและดูแลระบบ</w:t>
      </w:r>
    </w:p>
    <w:p>
      <w:pPr>
        <w:pStyle w:val="Heading2"/>
      </w:pPr>
      <w:r>
        <w:t>No delivery channel configured</w:t>
      </w:r>
    </w:p>
    <w:p>
      <w:r>
        <w:t>เข้าด้วย admin ตรวจผู้ส่ง Gmail และ App Password จาก Settings ตรวจผู้รับ IR_TEAM การตั้ง recipient อย่างเดียวไม่ทำให้ SMTP พร้อมส่ง</w:t>
      </w:r>
    </w:p>
    <w:p>
      <w:pPr>
        <w:pStyle w:val="Heading2"/>
      </w:pPr>
      <w:r>
        <w:t>ไม่มีฟอร์มตั้งค่าอีเมล</w:t>
      </w:r>
    </w:p>
    <w:p>
      <w:r>
        <w:t>ฟอร์มอยู่ Settings ส่วน Integrations และเฉพาะ admin บัญชี SOC จะเห็นรายการผู้รับแต่แก้ผู้ส่งระดับเซิร์ฟเวอร์ไม่ได้</w:t>
      </w:r>
    </w:p>
    <w:p>
      <w:pPr>
        <w:pStyle w:val="Heading2"/>
      </w:pPr>
      <w:r>
        <w:t>โหลด Recommendation ไม่ได้</w:t>
      </w:r>
    </w:p>
    <w:p>
      <w:r>
        <w:t>ตรวจ backend URL, session และสิทธิ์ SOC/IR รวมถึง mode=off และสถานะ knowledge แยก 401 การล็อกอินออกจากข้อผิดพลาดของ handler</w:t>
      </w:r>
    </w:p>
    <w:p>
      <w:pPr>
        <w:pStyle w:val="Heading2"/>
      </w:pPr>
      <w:r>
        <w:t>Recommendation ไม่มีขั้นตอน</w:t>
      </w:r>
    </w:p>
    <w:p>
      <w:r>
        <w:t>อ่านข้อมูลที่ต้องตรวจเพิ่ม ตรวจ target, analyst conclusions ที่จำเป็น, org capability และ review status ไม่เปิด bypass เพื่อบังคับสร้าง action</w:t>
      </w:r>
    </w:p>
    <w:p>
      <w:pPr>
        <w:pStyle w:val="Heading2"/>
      </w:pPr>
      <w:r>
        <w:t>Prisma generate ติด EPERM</w:t>
      </w:r>
    </w:p>
    <w:p>
      <w:r>
        <w:t>Windows อาจล็อก generated client ขณะ backend ทำงาน ให้ผู้ดูแลจัดช่วงหยุดบริการก่อน regenerate ไม่ทำขณะมีงาน IR อยู่</w:t>
      </w:r>
    </w:p>
    <w:p>
      <w:pPr>
        <w:pStyle w:val="Heading2"/>
      </w:pPr>
      <w:r>
        <w:t>RAG ตอบ 401</w:t>
      </w:r>
    </w:p>
    <w:p>
      <w:r>
        <w:t>ตรวจ API key ของ Qdrant/gateway และ config orchestrator ให้ตรงกัน ข้อผิดพลาด RAG ไม่ใช่หลักฐานว่าภัยไม่มีอยู่</w:t>
      </w:r>
    </w:p>
    <w:p>
      <w:pPr>
        <w:pStyle w:val="Heading2"/>
      </w:pPr>
      <w:r>
        <w:t>อีเมลส่งไม่ได้หลังย้ายเครื่อง</w:t>
      </w:r>
    </w:p>
    <w:p>
      <w:r>
        <w:t>Windows DPAPI ผูกกับบัญชีและเครื่องเดิม กรอก App Password ใหม่ใน Settings ไม่คัดลอก credential แล้วคาดว่าจะถอดรหัสได้</w:t>
      </w:r>
    </w:p>
    <w:p>
      <w:pPr>
        <w:pStyle w:val="Heading2"/>
      </w:pPr>
      <w:r>
        <w:t>IR เปิดลิงก์ไม่ได้</w:t>
      </w:r>
    </w:p>
    <w:p>
      <w:r>
        <w:t>เปลี่ยน VIGIX_BASE_URL เป็น hostname/URL ที่ IR เข้าถึงได้ localhost ในอีเมลหมายถึงเครื่องของผู้รับ ไม่ใช่เครื่องเซิร์ฟเวอร์</w:t>
      </w:r>
    </w:p>
    <w:p>
      <w:pPr>
        <w:pStyle w:val="Heading2"/>
      </w:pPr>
      <w:r>
        <w:t>สถานะการติดตั้งที่ต้องบันทึก</w:t>
      </w:r>
    </w:p>
    <w:p>
      <w:r>
        <w:t>จดเวอร์ชันโค้ด knowledge mode ฐานข้อมูลปลายทาง URL บริการ ผู้รับและบัญชี Windows ของ backend โดยไม่จดรหัสผ่าน บันทึก review ที่ผ่านและข้อมูล capability ที่ยังขาดแยกกัน</w:t>
      </w:r>
    </w:p>
    <w:p>
      <w:r>
        <w:t>การเปลี่ยน UI และ Notification ล่าสุดยังไม่ได้รัน tests หรือยืนยันการส่งจริง ก่อนนำไปใช้งานจริงให้ผู้ดูแลอนุมัติการตรวจระบบและการส่งอีเมลตามขอบเขตที่ตกลง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VIGIX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Tahoma" w:hAnsi="Tahoma" w:eastAsia="Tahoma" w:cs="Tahom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Tahoma" w:hAnsi="Tahoma" w:eastAsia="Tahoma" w:cs="Tahom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