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D05D" w14:textId="77777777" w:rsidR="004A014F" w:rsidRDefault="004A014F" w:rsidP="004A014F">
      <w:pPr>
        <w:pStyle w:val="Standard"/>
        <w:tabs>
          <w:tab w:val="left" w:pos="297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33D3B47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6F17F52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052585C9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8A199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0521E1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F19505" w14:textId="77777777" w:rsidR="004A014F" w:rsidRPr="00EA3235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EECA50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 1</w:t>
      </w:r>
    </w:p>
    <w:p w14:paraId="4CD455A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8E79602" w14:textId="7E59F59F" w:rsidR="004A014F" w:rsidRDefault="004A014F" w:rsidP="004A014F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r w:rsidR="00EA3235" w:rsidRPr="00EA3235">
        <w:rPr>
          <w:rFonts w:ascii="Times New Roman" w:hAnsi="Times New Roman"/>
          <w:sz w:val="28"/>
          <w:szCs w:val="28"/>
        </w:rPr>
        <w:t xml:space="preserve"> </w:t>
      </w:r>
      <w:r w:rsidR="00EA3235" w:rsidRPr="00C4458E">
        <w:rPr>
          <w:rFonts w:ascii="Times New Roman" w:hAnsi="Times New Roman"/>
          <w:sz w:val="28"/>
          <w:szCs w:val="28"/>
        </w:rPr>
        <w:t>Стратегії розвитку інформаційних систем</w:t>
      </w:r>
      <w:r w:rsidR="00EA32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”</w:t>
      </w:r>
    </w:p>
    <w:p w14:paraId="37727B22" w14:textId="77777777" w:rsidR="004A014F" w:rsidRPr="00A6543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3DEA87DE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6B122F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A57A4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51C506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0043F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3CD4F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C3E1D4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2CBB356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24FD1494" w14:textId="77777777" w:rsidR="004A014F" w:rsidRPr="00A6543E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1C0B28EA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32D66D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2FCFD533" w14:textId="38253461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Корнієнко Б.Я.</w:t>
      </w:r>
    </w:p>
    <w:p w14:paraId="5332BFE5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8A123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A999A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A2577" w14:textId="77777777" w:rsidR="004A014F" w:rsidRDefault="004A014F" w:rsidP="004A014F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79C0253" w14:textId="282A68B1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37A0EDB4" w14:textId="0A0FE286" w:rsidR="005A5A45" w:rsidRPr="00B53A2D" w:rsidRDefault="005A5A45" w:rsidP="00BA6130">
      <w:pPr>
        <w:pStyle w:val="Standard"/>
        <w:spacing w:line="360" w:lineRule="auto"/>
        <w:rPr>
          <w:rFonts w:ascii="Calibri" w:hAnsi="Calibri" w:cs="Calibri"/>
          <w:sz w:val="28"/>
          <w:szCs w:val="28"/>
        </w:rPr>
      </w:pPr>
      <w:proofErr w:type="spellStart"/>
      <w:r w:rsidRPr="00B53A2D">
        <w:rPr>
          <w:rFonts w:ascii="Calibri" w:hAnsi="Calibri" w:cs="Calibri"/>
          <w:b/>
          <w:bCs/>
          <w:sz w:val="28"/>
          <w:szCs w:val="28"/>
        </w:rPr>
        <w:lastRenderedPageBreak/>
        <w:t>Задание</w:t>
      </w:r>
      <w:proofErr w:type="spellEnd"/>
      <w:r w:rsidRPr="00B53A2D">
        <w:rPr>
          <w:rFonts w:ascii="Calibri" w:hAnsi="Calibri" w:cs="Calibri"/>
          <w:b/>
          <w:bCs/>
          <w:sz w:val="28"/>
          <w:szCs w:val="28"/>
        </w:rPr>
        <w:t xml:space="preserve"> 1</w:t>
      </w:r>
      <w:r w:rsidRPr="00B53A2D">
        <w:rPr>
          <w:rFonts w:ascii="Calibri" w:hAnsi="Calibri" w:cs="Calibri"/>
          <w:sz w:val="28"/>
          <w:szCs w:val="28"/>
        </w:rPr>
        <w:t xml:space="preserve">. С </w:t>
      </w:r>
      <w:proofErr w:type="spellStart"/>
      <w:r w:rsidRPr="00B53A2D">
        <w:rPr>
          <w:rFonts w:ascii="Calibri" w:hAnsi="Calibri" w:cs="Calibri"/>
          <w:sz w:val="28"/>
          <w:szCs w:val="28"/>
        </w:rPr>
        <w:t>помощью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поиска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в сети </w:t>
      </w:r>
      <w:proofErr w:type="spellStart"/>
      <w:r w:rsidRPr="00B53A2D">
        <w:rPr>
          <w:rFonts w:ascii="Calibri" w:hAnsi="Calibri" w:cs="Calibri"/>
          <w:sz w:val="28"/>
          <w:szCs w:val="28"/>
        </w:rPr>
        <w:t>Интернет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найдите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информацию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о </w:t>
      </w:r>
      <w:proofErr w:type="spellStart"/>
      <w:r w:rsidRPr="00B53A2D">
        <w:rPr>
          <w:rFonts w:ascii="Calibri" w:hAnsi="Calibri" w:cs="Calibri"/>
          <w:sz w:val="28"/>
          <w:szCs w:val="28"/>
        </w:rPr>
        <w:t>современных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методологиях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управления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ИТ-проектами. </w:t>
      </w:r>
      <w:proofErr w:type="spellStart"/>
      <w:r w:rsidRPr="00B53A2D">
        <w:rPr>
          <w:rFonts w:ascii="Calibri" w:hAnsi="Calibri" w:cs="Calibri"/>
          <w:sz w:val="28"/>
          <w:szCs w:val="28"/>
        </w:rPr>
        <w:t>Представьте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основания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для </w:t>
      </w:r>
      <w:proofErr w:type="spellStart"/>
      <w:r w:rsidRPr="00B53A2D">
        <w:rPr>
          <w:rFonts w:ascii="Calibri" w:hAnsi="Calibri" w:cs="Calibri"/>
          <w:sz w:val="28"/>
          <w:szCs w:val="28"/>
        </w:rPr>
        <w:t>их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классификации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. Для </w:t>
      </w:r>
      <w:proofErr w:type="spellStart"/>
      <w:r w:rsidRPr="00B53A2D">
        <w:rPr>
          <w:rFonts w:ascii="Calibri" w:hAnsi="Calibri" w:cs="Calibri"/>
          <w:sz w:val="28"/>
          <w:szCs w:val="28"/>
        </w:rPr>
        <w:t>каждого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основания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приведите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примеры</w:t>
      </w:r>
      <w:proofErr w:type="spellEnd"/>
      <w:r w:rsidRPr="00B53A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</w:rPr>
        <w:t>методологий</w:t>
      </w:r>
      <w:proofErr w:type="spellEnd"/>
      <w:r w:rsidRPr="00B53A2D">
        <w:rPr>
          <w:rFonts w:ascii="Calibri" w:hAnsi="Calibri" w:cs="Calibri"/>
          <w:sz w:val="28"/>
          <w:szCs w:val="28"/>
        </w:rPr>
        <w:t>.</w:t>
      </w:r>
    </w:p>
    <w:p w14:paraId="1E71E6E1" w14:textId="12B3020F" w:rsidR="005A5A45" w:rsidRPr="00B53A2D" w:rsidRDefault="005A5A45" w:rsidP="00BA6130">
      <w:pPr>
        <w:pStyle w:val="Standard"/>
        <w:spacing w:line="360" w:lineRule="auto"/>
        <w:rPr>
          <w:rFonts w:ascii="Calibri" w:hAnsi="Calibri" w:cs="Calibri"/>
          <w:sz w:val="28"/>
          <w:szCs w:val="28"/>
        </w:rPr>
      </w:pPr>
    </w:p>
    <w:p w14:paraId="7862B564" w14:textId="2F5B35F1" w:rsidR="005A5A45" w:rsidRPr="00B53A2D" w:rsidRDefault="005A5A45" w:rsidP="00BA6130">
      <w:pPr>
        <w:pStyle w:val="Standard"/>
        <w:spacing w:line="360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B53A2D">
        <w:rPr>
          <w:rFonts w:ascii="Calibri" w:hAnsi="Calibri" w:cs="Calibri"/>
          <w:sz w:val="28"/>
          <w:szCs w:val="28"/>
        </w:rPr>
        <w:t>Waterfall</w:t>
      </w:r>
      <w:proofErr w:type="spellEnd"/>
      <w:r w:rsidRPr="00B53A2D">
        <w:rPr>
          <w:rFonts w:ascii="Calibri" w:hAnsi="Calibri" w:cs="Calibri"/>
          <w:sz w:val="28"/>
          <w:szCs w:val="28"/>
          <w:lang w:val="en-US"/>
        </w:rPr>
        <w:t xml:space="preserve">, Agile, Scrum, Kanban, </w:t>
      </w:r>
      <w:proofErr w:type="spellStart"/>
      <w:r w:rsidRPr="00B53A2D">
        <w:rPr>
          <w:rFonts w:ascii="Calibri" w:hAnsi="Calibri" w:cs="Calibri"/>
          <w:sz w:val="28"/>
          <w:szCs w:val="28"/>
          <w:lang w:val="en-US"/>
        </w:rPr>
        <w:t>Scrumban</w:t>
      </w:r>
      <w:proofErr w:type="spellEnd"/>
      <w:r w:rsidRPr="00B53A2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B53A2D">
        <w:rPr>
          <w:rFonts w:ascii="Calibri" w:hAnsi="Calibri" w:cs="Calibri"/>
          <w:sz w:val="28"/>
          <w:szCs w:val="28"/>
          <w:lang w:val="en-US"/>
        </w:rPr>
        <w:t>eXtreme</w:t>
      </w:r>
      <w:proofErr w:type="spellEnd"/>
      <w:r w:rsidRPr="00B53A2D">
        <w:rPr>
          <w:rFonts w:ascii="Calibri" w:hAnsi="Calibri" w:cs="Calibri"/>
          <w:sz w:val="28"/>
          <w:szCs w:val="28"/>
          <w:lang w:val="en-US"/>
        </w:rPr>
        <w:t xml:space="preserve"> programming (XP), Adaptive project framework (APF), Lean, Critical path method, Critical chain project, New product introduction (NPI), Package enabled reengineering (PER), </w:t>
      </w:r>
      <w:r w:rsidR="005F0B95" w:rsidRPr="00B53A2D">
        <w:rPr>
          <w:rFonts w:ascii="Calibri" w:hAnsi="Calibri" w:cs="Calibri"/>
          <w:sz w:val="28"/>
          <w:szCs w:val="28"/>
          <w:lang w:val="en-US"/>
        </w:rPr>
        <w:t>Outcome mapping, Six Sigma, PMI’s PMBOK, PRINCE2, Rapid application development (RAD)</w:t>
      </w:r>
    </w:p>
    <w:p w14:paraId="5705DF91" w14:textId="2CF1BFB8" w:rsidR="009323B8" w:rsidRPr="00B53A2D" w:rsidRDefault="00EA3235">
      <w:pPr>
        <w:rPr>
          <w:rFonts w:ascii="Calibri" w:hAnsi="Calibri" w:cs="Calibri"/>
          <w:lang w:val="uk-UA"/>
        </w:rPr>
      </w:pPr>
    </w:p>
    <w:p w14:paraId="07F0C30B" w14:textId="5945E4A9" w:rsidR="00C720BF" w:rsidRPr="00B53A2D" w:rsidRDefault="007479F0" w:rsidP="00C720BF">
      <w:pPr>
        <w:rPr>
          <w:rFonts w:ascii="Calibri" w:hAnsi="Calibri" w:cs="Calibri"/>
          <w:sz w:val="32"/>
          <w:szCs w:val="32"/>
          <w:lang w:val="uk-UA"/>
        </w:rPr>
      </w:pPr>
      <w:r w:rsidRPr="00B53A2D">
        <w:rPr>
          <w:rFonts w:ascii="Calibri" w:hAnsi="Calibri" w:cs="Calibri"/>
          <w:sz w:val="28"/>
          <w:szCs w:val="28"/>
          <w:lang w:val="uk-UA"/>
        </w:rPr>
        <w:t>Основи за якими можна класифікувати методології:</w:t>
      </w:r>
      <w:r w:rsidRPr="00B53A2D">
        <w:rPr>
          <w:rFonts w:ascii="Calibri" w:hAnsi="Calibri" w:cs="Calibri"/>
          <w:sz w:val="28"/>
          <w:szCs w:val="28"/>
          <w:lang w:val="uk-UA"/>
        </w:rPr>
        <w:br/>
      </w:r>
      <w:r w:rsidRPr="00B53A2D">
        <w:rPr>
          <w:rFonts w:ascii="Calibri" w:hAnsi="Calibri" w:cs="Calibri"/>
          <w:sz w:val="28"/>
          <w:szCs w:val="28"/>
          <w:lang w:val="uk-UA"/>
        </w:rPr>
        <w:br/>
      </w:r>
    </w:p>
    <w:p w14:paraId="69620414" w14:textId="7215C9BA" w:rsidR="007479F0" w:rsidRPr="00B53A2D" w:rsidRDefault="007479F0" w:rsidP="007479F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uk-UA"/>
        </w:rPr>
      </w:pPr>
      <w:r w:rsidRPr="00B53A2D">
        <w:rPr>
          <w:rFonts w:ascii="Calibri" w:hAnsi="Calibri" w:cs="Calibri"/>
          <w:sz w:val="28"/>
          <w:szCs w:val="28"/>
          <w:lang w:val="uk-UA"/>
        </w:rPr>
        <w:t>Проект може змінюватися (</w:t>
      </w:r>
      <w:r w:rsidRPr="00B53A2D">
        <w:rPr>
          <w:rFonts w:ascii="Calibri" w:hAnsi="Calibri" w:cs="Calibri"/>
          <w:sz w:val="28"/>
          <w:szCs w:val="28"/>
          <w:lang w:val="en-US"/>
        </w:rPr>
        <w:t>Agile)</w:t>
      </w:r>
    </w:p>
    <w:p w14:paraId="2000267B" w14:textId="56F70A61" w:rsidR="007479F0" w:rsidRPr="00B53A2D" w:rsidRDefault="007479F0" w:rsidP="007479F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uk-UA"/>
        </w:rPr>
      </w:pPr>
      <w:r w:rsidRPr="00B53A2D">
        <w:rPr>
          <w:rFonts w:ascii="Calibri" w:hAnsi="Calibri" w:cs="Calibri"/>
          <w:sz w:val="28"/>
          <w:szCs w:val="28"/>
          <w:lang w:val="uk-UA"/>
        </w:rPr>
        <w:t xml:space="preserve">Немає бачення </w:t>
      </w:r>
      <w:r w:rsidR="009C3F54" w:rsidRPr="00B53A2D">
        <w:rPr>
          <w:rFonts w:ascii="Calibri" w:hAnsi="Calibri" w:cs="Calibri"/>
          <w:sz w:val="28"/>
          <w:szCs w:val="28"/>
          <w:lang w:val="uk-UA"/>
        </w:rPr>
        <w:t>кінцевої</w:t>
      </w:r>
      <w:r w:rsidRPr="00B53A2D">
        <w:rPr>
          <w:rFonts w:ascii="Calibri" w:hAnsi="Calibri" w:cs="Calibri"/>
          <w:sz w:val="28"/>
          <w:szCs w:val="28"/>
          <w:lang w:val="uk-UA"/>
        </w:rPr>
        <w:t xml:space="preserve"> цілі проекту (</w:t>
      </w:r>
      <w:r w:rsidRPr="00B53A2D">
        <w:rPr>
          <w:rFonts w:ascii="Calibri" w:hAnsi="Calibri" w:cs="Calibri"/>
          <w:sz w:val="28"/>
          <w:szCs w:val="28"/>
          <w:lang w:val="en-US"/>
        </w:rPr>
        <w:t>Agile</w:t>
      </w:r>
      <w:r w:rsidRPr="00B53A2D">
        <w:rPr>
          <w:rFonts w:ascii="Calibri" w:hAnsi="Calibri" w:cs="Calibri"/>
          <w:sz w:val="28"/>
          <w:szCs w:val="28"/>
          <w:lang w:val="uk-UA"/>
        </w:rPr>
        <w:t>)</w:t>
      </w:r>
    </w:p>
    <w:p w14:paraId="555793C8" w14:textId="35FBE11C" w:rsidR="007479F0" w:rsidRPr="00B53A2D" w:rsidRDefault="007479F0" w:rsidP="007479F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uk-UA"/>
        </w:rPr>
      </w:pPr>
      <w:r w:rsidRPr="00B53A2D">
        <w:rPr>
          <w:rFonts w:ascii="Calibri" w:hAnsi="Calibri" w:cs="Calibri"/>
          <w:sz w:val="28"/>
          <w:szCs w:val="28"/>
          <w:lang w:val="uk-UA"/>
        </w:rPr>
        <w:t>Постійне вдосконалення (</w:t>
      </w:r>
      <w:r w:rsidRPr="00B53A2D">
        <w:rPr>
          <w:rFonts w:ascii="Calibri" w:hAnsi="Calibri" w:cs="Calibri"/>
          <w:sz w:val="28"/>
          <w:szCs w:val="28"/>
          <w:lang w:val="en-US"/>
        </w:rPr>
        <w:t>Scrum)</w:t>
      </w:r>
    </w:p>
    <w:p w14:paraId="1AF7CE69" w14:textId="7488024D" w:rsidR="009C3F54" w:rsidRPr="00B53A2D" w:rsidRDefault="009C3F54" w:rsidP="007479F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uk-UA"/>
        </w:rPr>
      </w:pPr>
      <w:r w:rsidRPr="00B53A2D">
        <w:rPr>
          <w:rFonts w:ascii="Calibri" w:hAnsi="Calibri" w:cs="Calibri"/>
          <w:sz w:val="28"/>
          <w:szCs w:val="28"/>
          <w:lang w:val="uk-UA"/>
        </w:rPr>
        <w:t>Знання кінцевої цілі проекту (А</w:t>
      </w:r>
      <w:r w:rsidRPr="00B53A2D">
        <w:rPr>
          <w:rFonts w:ascii="Calibri" w:hAnsi="Calibri" w:cs="Calibri"/>
          <w:sz w:val="28"/>
          <w:szCs w:val="28"/>
          <w:lang w:val="en-US"/>
        </w:rPr>
        <w:t>pf</w:t>
      </w:r>
      <w:r w:rsidRPr="00B53A2D">
        <w:rPr>
          <w:rFonts w:ascii="Calibri" w:hAnsi="Calibri" w:cs="Calibri"/>
          <w:sz w:val="28"/>
          <w:szCs w:val="28"/>
          <w:lang w:val="ru-RU"/>
        </w:rPr>
        <w:t>)</w:t>
      </w:r>
    </w:p>
    <w:p w14:paraId="20CD2B14" w14:textId="4B273026" w:rsidR="009C3F54" w:rsidRPr="00B53A2D" w:rsidRDefault="009C3F54" w:rsidP="007479F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uk-UA"/>
        </w:rPr>
      </w:pPr>
      <w:r w:rsidRPr="00B53A2D">
        <w:rPr>
          <w:rFonts w:ascii="Calibri" w:hAnsi="Calibri" w:cs="Calibri"/>
          <w:sz w:val="28"/>
          <w:szCs w:val="28"/>
          <w:lang w:val="uk-UA"/>
        </w:rPr>
        <w:t>Зменшення витрат (</w:t>
      </w:r>
      <w:r w:rsidRPr="00B53A2D">
        <w:rPr>
          <w:rFonts w:ascii="Calibri" w:hAnsi="Calibri" w:cs="Calibri"/>
          <w:sz w:val="28"/>
          <w:szCs w:val="28"/>
          <w:lang w:val="en-US"/>
        </w:rPr>
        <w:t>Lean)</w:t>
      </w:r>
    </w:p>
    <w:p w14:paraId="396F01B7" w14:textId="2C99A0C3" w:rsidR="009C3F54" w:rsidRPr="00B53A2D" w:rsidRDefault="009C3F54" w:rsidP="007479F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uk-UA"/>
        </w:rPr>
      </w:pPr>
      <w:r w:rsidRPr="00B53A2D">
        <w:rPr>
          <w:rFonts w:ascii="Calibri" w:hAnsi="Calibri" w:cs="Calibri"/>
          <w:sz w:val="28"/>
          <w:szCs w:val="28"/>
          <w:lang w:val="en-US"/>
        </w:rPr>
        <w:t>C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трогий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план та терміни</w:t>
      </w:r>
      <w:r w:rsidRPr="00B53A2D">
        <w:rPr>
          <w:rFonts w:ascii="Calibri" w:hAnsi="Calibri" w:cs="Calibri"/>
          <w:sz w:val="28"/>
          <w:szCs w:val="28"/>
          <w:lang w:val="ru-RU"/>
        </w:rPr>
        <w:t xml:space="preserve"> (</w:t>
      </w:r>
      <w:r w:rsidRPr="00B53A2D">
        <w:rPr>
          <w:rFonts w:ascii="Calibri" w:hAnsi="Calibri" w:cs="Calibri"/>
          <w:sz w:val="28"/>
          <w:szCs w:val="28"/>
          <w:lang w:val="en-US"/>
        </w:rPr>
        <w:t>CPM</w:t>
      </w:r>
      <w:r w:rsidRPr="00B53A2D">
        <w:rPr>
          <w:rFonts w:ascii="Calibri" w:hAnsi="Calibri" w:cs="Calibri"/>
          <w:sz w:val="28"/>
          <w:szCs w:val="28"/>
          <w:lang w:val="ru-RU"/>
        </w:rPr>
        <w:t>)</w:t>
      </w:r>
    </w:p>
    <w:p w14:paraId="1CB9208C" w14:textId="69F338C7" w:rsidR="00783344" w:rsidRPr="00B53A2D" w:rsidRDefault="00783344" w:rsidP="00783344">
      <w:pPr>
        <w:rPr>
          <w:rFonts w:ascii="Calibri" w:hAnsi="Calibri" w:cs="Calibri"/>
          <w:sz w:val="28"/>
          <w:szCs w:val="28"/>
          <w:lang w:val="uk-UA"/>
        </w:rPr>
      </w:pPr>
    </w:p>
    <w:p w14:paraId="32D61897" w14:textId="1BEC2355" w:rsidR="00783344" w:rsidRPr="00B53A2D" w:rsidRDefault="00783344" w:rsidP="00783344">
      <w:pPr>
        <w:rPr>
          <w:rFonts w:ascii="Calibri" w:hAnsi="Calibri" w:cs="Calibri"/>
          <w:sz w:val="28"/>
          <w:szCs w:val="28"/>
          <w:lang w:val="uk-UA"/>
        </w:rPr>
      </w:pPr>
      <w:proofErr w:type="spellStart"/>
      <w:r w:rsidRPr="00B53A2D">
        <w:rPr>
          <w:rFonts w:ascii="Calibri" w:hAnsi="Calibri" w:cs="Calibri"/>
          <w:b/>
          <w:bCs/>
          <w:sz w:val="28"/>
          <w:szCs w:val="28"/>
          <w:lang w:val="uk-UA"/>
        </w:rPr>
        <w:t>Задание</w:t>
      </w:r>
      <w:proofErr w:type="spellEnd"/>
      <w:r w:rsidRPr="00B53A2D">
        <w:rPr>
          <w:rFonts w:ascii="Calibri" w:hAnsi="Calibri" w:cs="Calibri"/>
          <w:b/>
          <w:bCs/>
          <w:sz w:val="28"/>
          <w:szCs w:val="28"/>
          <w:lang w:val="uk-UA"/>
        </w:rPr>
        <w:t xml:space="preserve"> 2</w:t>
      </w:r>
      <w:r w:rsidRPr="00B53A2D">
        <w:rPr>
          <w:rFonts w:ascii="Calibri" w:hAnsi="Calibri" w:cs="Calibri"/>
          <w:sz w:val="28"/>
          <w:szCs w:val="28"/>
          <w:lang w:val="uk-UA"/>
        </w:rPr>
        <w:t xml:space="preserve">.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Из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полученного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списка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тяжеловесных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методологий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управления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ИТ-проектами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выберите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один.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Проведите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исследование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методологии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. Результат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представьте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в таблице (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таблица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3).</w:t>
      </w:r>
    </w:p>
    <w:p w14:paraId="4D14407E" w14:textId="1CFB0458" w:rsidR="00783344" w:rsidRPr="00B53A2D" w:rsidRDefault="00783344" w:rsidP="00783344">
      <w:pPr>
        <w:rPr>
          <w:rFonts w:ascii="Calibri" w:hAnsi="Calibri" w:cs="Calibri"/>
          <w:sz w:val="28"/>
          <w:szCs w:val="28"/>
          <w:lang w:val="uk-UA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1820"/>
        <w:gridCol w:w="1180"/>
        <w:gridCol w:w="4780"/>
      </w:tblGrid>
      <w:tr w:rsidR="00783344" w:rsidRPr="00B53A2D" w14:paraId="20147B1F" w14:textId="77777777" w:rsidTr="00E06F01">
        <w:trPr>
          <w:trHeight w:val="281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CD3C478" w14:textId="77777777" w:rsidR="00783344" w:rsidRPr="00B53A2D" w:rsidRDefault="00783344" w:rsidP="00E06F01">
            <w:pPr>
              <w:spacing w:line="0" w:lineRule="atLeas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Характеристика</w:t>
            </w: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3251858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3BF44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4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6D3844" w14:textId="77777777" w:rsidR="00783344" w:rsidRPr="00B53A2D" w:rsidRDefault="00783344" w:rsidP="00E06F01">
            <w:pPr>
              <w:spacing w:line="0" w:lineRule="atLeast"/>
              <w:ind w:left="8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Описание</w:t>
            </w:r>
          </w:p>
        </w:tc>
      </w:tr>
      <w:tr w:rsidR="00783344" w:rsidRPr="00B53A2D" w14:paraId="1A2E8F3C" w14:textId="77777777" w:rsidTr="00E06F01">
        <w:trPr>
          <w:trHeight w:val="266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CC42136" w14:textId="77777777" w:rsidR="00783344" w:rsidRPr="00B53A2D" w:rsidRDefault="00783344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Полное название методологии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B035D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CCC18" w14:textId="561CCFD0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  <w:r w:rsidRPr="00B53A2D">
              <w:rPr>
                <w:rFonts w:ascii="Calibri" w:eastAsia="Times New Roman" w:hAnsi="Calibri" w:cs="Calibri"/>
                <w:sz w:val="23"/>
              </w:rPr>
              <w:t>Microsoft  Solutions  Framework</w:t>
            </w:r>
          </w:p>
        </w:tc>
      </w:tr>
      <w:tr w:rsidR="00783344" w:rsidRPr="00B53A2D" w14:paraId="0AF14D8E" w14:textId="77777777" w:rsidTr="00E06F01">
        <w:trPr>
          <w:trHeight w:val="26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739B476" w14:textId="77777777" w:rsidR="00783344" w:rsidRPr="00B53A2D" w:rsidRDefault="00783344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Авторы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CCC72B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018E39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9CCC3" w14:textId="3C2084E9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  <w:lang w:val="en-US"/>
              </w:rPr>
            </w:pPr>
            <w:r w:rsidRPr="00B53A2D">
              <w:rPr>
                <w:rFonts w:ascii="Calibri" w:eastAsia="Times New Roman" w:hAnsi="Calibri" w:cs="Calibri"/>
                <w:sz w:val="23"/>
              </w:rPr>
              <w:t xml:space="preserve">Microsoft  </w:t>
            </w:r>
          </w:p>
        </w:tc>
      </w:tr>
      <w:tr w:rsidR="00783344" w:rsidRPr="00B53A2D" w14:paraId="43EA58FB" w14:textId="77777777" w:rsidTr="00E06F01">
        <w:trPr>
          <w:trHeight w:val="268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638E5AC" w14:textId="77777777" w:rsidR="00783344" w:rsidRPr="00B53A2D" w:rsidRDefault="00783344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История возникновения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CFF451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DC926E" w14:textId="1E456FB3" w:rsidR="00783344" w:rsidRPr="00B53A2D" w:rsidRDefault="00A54D3A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  <w:r w:rsidRPr="00B53A2D">
              <w:rPr>
                <w:rFonts w:ascii="Calibri" w:eastAsia="Times New Roman" w:hAnsi="Calibri" w:cs="Calibri"/>
                <w:sz w:val="23"/>
              </w:rPr>
              <w:t xml:space="preserve">В 1994 году, стремясь достичь максимальной отдачи от IT-проектов, Microsoft выпустила в свет пакет руководств по эффективному проектированию, разработке, внедрению и сопровождению решений, построенных на основе своих технологий. Эти знания базируются на опыте, полученном Microsoft при работе над большими проектами по разработке и сопровождению программного </w:t>
            </w:r>
            <w:r w:rsidRPr="00B53A2D">
              <w:rPr>
                <w:rFonts w:ascii="Calibri" w:eastAsia="Times New Roman" w:hAnsi="Calibri" w:cs="Calibri"/>
                <w:sz w:val="23"/>
              </w:rPr>
              <w:lastRenderedPageBreak/>
              <w:t>обеспечения, опыте консультантов Microsoft и лучшем из того, что накопила на данный момент IT-индустрия. Всё это представлено в виде двух взаимосвязанных и хорошо дополняющих друг друга областей знаний: Microsoft Solutions Framework (MSF) и Microsoft Operations Framework (MOF).</w:t>
            </w:r>
          </w:p>
        </w:tc>
      </w:tr>
      <w:tr w:rsidR="00783344" w:rsidRPr="00B53A2D" w14:paraId="1C2B718F" w14:textId="77777777" w:rsidTr="00E06F01">
        <w:trPr>
          <w:trHeight w:val="266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06478EB" w14:textId="77777777" w:rsidR="00783344" w:rsidRPr="00B53A2D" w:rsidRDefault="00783344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lastRenderedPageBreak/>
              <w:t>Страна появления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7F79C7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FC027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  <w:lang w:val="uk-UA"/>
              </w:rPr>
            </w:pPr>
            <w:r w:rsidRPr="00B53A2D">
              <w:rPr>
                <w:rFonts w:ascii="Calibri" w:eastAsia="Times New Roman" w:hAnsi="Calibri" w:cs="Calibri"/>
                <w:sz w:val="23"/>
                <w:lang w:val="en-US"/>
              </w:rPr>
              <w:t>USA</w:t>
            </w:r>
          </w:p>
        </w:tc>
      </w:tr>
      <w:tr w:rsidR="00783344" w:rsidRPr="00B53A2D" w14:paraId="2644676B" w14:textId="77777777" w:rsidTr="00E06F01">
        <w:trPr>
          <w:trHeight w:val="266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9B0492D" w14:textId="77777777" w:rsidR="00783344" w:rsidRPr="00B53A2D" w:rsidRDefault="00783344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Основные принципы, подходы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F40F1B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6241D" w14:textId="76C9F851" w:rsidR="00783344" w:rsidRPr="00B53A2D" w:rsidRDefault="00A54D3A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  <w:lang w:val="ru-RU"/>
              </w:rPr>
            </w:pPr>
            <w:r w:rsidRPr="00B53A2D">
              <w:rPr>
                <w:rFonts w:ascii="Calibri" w:eastAsia="Times New Roman" w:hAnsi="Calibri" w:cs="Calibri"/>
                <w:sz w:val="23"/>
              </w:rPr>
              <w:t>Распределение ответственности при фиксации отчетности</w:t>
            </w:r>
            <w:r w:rsidRPr="00B53A2D">
              <w:rPr>
                <w:rFonts w:ascii="Calibri" w:eastAsia="Times New Roman" w:hAnsi="Calibri" w:cs="Calibri"/>
                <w:sz w:val="23"/>
                <w:lang w:val="ru-RU"/>
              </w:rPr>
              <w:t>, Наделяйте членов команды полномочиями</w:t>
            </w:r>
            <w:r w:rsidR="00CF32F4" w:rsidRPr="00B53A2D">
              <w:rPr>
                <w:rFonts w:ascii="Calibri" w:eastAsia="Times New Roman" w:hAnsi="Calibri" w:cs="Calibri"/>
                <w:sz w:val="23"/>
                <w:lang w:val="ru-RU"/>
              </w:rPr>
              <w:t>, Концентрируйтесь на бизнес-приоритетах, Единое видение проекта, Проявляйте гибкость — будьте готовы к переменам, Поощряйте свободное общение</w:t>
            </w:r>
          </w:p>
        </w:tc>
      </w:tr>
      <w:tr w:rsidR="00783344" w:rsidRPr="00B53A2D" w14:paraId="5BA8DD9E" w14:textId="77777777" w:rsidTr="00E06F01">
        <w:trPr>
          <w:trHeight w:val="261"/>
        </w:trPr>
        <w:tc>
          <w:tcPr>
            <w:tcW w:w="18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9404984" w14:textId="77777777" w:rsidR="00783344" w:rsidRPr="00B53A2D" w:rsidRDefault="00783344" w:rsidP="00E06F01">
            <w:pPr>
              <w:spacing w:line="260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Имеютсяли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22511809" w14:textId="77777777" w:rsidR="00783344" w:rsidRPr="00B53A2D" w:rsidRDefault="00783344" w:rsidP="00E06F01">
            <w:pPr>
              <w:spacing w:line="260" w:lineRule="exact"/>
              <w:ind w:left="2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программные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13C4E6" w14:textId="77777777" w:rsidR="00783344" w:rsidRPr="00B53A2D" w:rsidRDefault="00783344" w:rsidP="00E06F01">
            <w:pPr>
              <w:spacing w:line="260" w:lineRule="exact"/>
              <w:ind w:right="20"/>
              <w:jc w:val="right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средства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7564CD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783344" w:rsidRPr="00B53A2D" w14:paraId="5B03CF27" w14:textId="77777777" w:rsidTr="00E06F01">
        <w:trPr>
          <w:trHeight w:val="281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84AEBBC" w14:textId="77777777" w:rsidR="00783344" w:rsidRPr="00B53A2D" w:rsidRDefault="00783344" w:rsidP="00E06F01">
            <w:pPr>
              <w:spacing w:line="0" w:lineRule="atLeas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реализации методологии, какие?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2765E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3E3B8" w14:textId="280240C9" w:rsidR="00783344" w:rsidRPr="00B53A2D" w:rsidRDefault="00CF32F4" w:rsidP="00E06F01">
            <w:pPr>
              <w:spacing w:line="0" w:lineRule="atLeast"/>
              <w:rPr>
                <w:rFonts w:ascii="Calibri" w:eastAsia="Times New Roman" w:hAnsi="Calibri" w:cs="Calibri"/>
                <w:lang w:val="en-US"/>
              </w:rPr>
            </w:pPr>
            <w:r w:rsidRPr="00B53A2D">
              <w:rPr>
                <w:rFonts w:ascii="Calibri" w:eastAsia="Times New Roman" w:hAnsi="Calibri" w:cs="Calibri"/>
                <w:lang w:val="en-US"/>
              </w:rPr>
              <w:t>Microsoft Solutions Framework Core Whitepapers</w:t>
            </w:r>
          </w:p>
        </w:tc>
      </w:tr>
      <w:tr w:rsidR="00783344" w:rsidRPr="00B53A2D" w14:paraId="7CB08E75" w14:textId="77777777" w:rsidTr="00E06F01">
        <w:trPr>
          <w:trHeight w:val="266"/>
        </w:trPr>
        <w:tc>
          <w:tcPr>
            <w:tcW w:w="4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2EE5AF" w14:textId="77777777" w:rsidR="00783344" w:rsidRPr="00B53A2D" w:rsidRDefault="00783344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Используется ли в настоящее время</w:t>
            </w: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2E2E3B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  <w:lang w:val="uk-UA"/>
              </w:rPr>
            </w:pPr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Да</w:t>
            </w:r>
          </w:p>
        </w:tc>
      </w:tr>
      <w:tr w:rsidR="00783344" w:rsidRPr="00B53A2D" w14:paraId="498FA7D1" w14:textId="77777777" w:rsidTr="00E06F01">
        <w:trPr>
          <w:trHeight w:val="261"/>
        </w:trPr>
        <w:tc>
          <w:tcPr>
            <w:tcW w:w="18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C56169E" w14:textId="77777777" w:rsidR="00783344" w:rsidRPr="00B53A2D" w:rsidRDefault="00783344" w:rsidP="00E06F01">
            <w:pPr>
              <w:spacing w:line="260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Примеры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2DAE6578" w14:textId="77777777" w:rsidR="00783344" w:rsidRPr="00B53A2D" w:rsidRDefault="00783344" w:rsidP="00E06F01">
            <w:pPr>
              <w:spacing w:line="260" w:lineRule="exact"/>
              <w:ind w:left="4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успешных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77DAB" w14:textId="77777777" w:rsidR="00783344" w:rsidRPr="00B53A2D" w:rsidRDefault="00783344" w:rsidP="00E06F01">
            <w:pPr>
              <w:spacing w:line="260" w:lineRule="exact"/>
              <w:jc w:val="right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проектов,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CD122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783344" w:rsidRPr="00B53A2D" w14:paraId="46737D46" w14:textId="77777777" w:rsidTr="00E06F01">
        <w:trPr>
          <w:trHeight w:val="276"/>
        </w:trPr>
        <w:tc>
          <w:tcPr>
            <w:tcW w:w="18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725EC0C" w14:textId="77777777" w:rsidR="00783344" w:rsidRPr="00B53A2D" w:rsidRDefault="00783344" w:rsidP="00E06F01">
            <w:pPr>
              <w:spacing w:line="0" w:lineRule="atLeas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реализованных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74DD559C" w14:textId="77777777" w:rsidR="00783344" w:rsidRPr="00B53A2D" w:rsidRDefault="00783344" w:rsidP="00E06F01">
            <w:pPr>
              <w:spacing w:line="0" w:lineRule="atLeast"/>
              <w:ind w:left="26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спомощью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2A25EC" w14:textId="77777777" w:rsidR="00783344" w:rsidRPr="00B53A2D" w:rsidRDefault="00783344" w:rsidP="00E06F01">
            <w:pPr>
              <w:spacing w:line="0" w:lineRule="atLeast"/>
              <w:jc w:val="right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данной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321C46" w14:textId="4D954C2C" w:rsidR="00783344" w:rsidRPr="00B53A2D" w:rsidRDefault="00CF32F4" w:rsidP="00E06F01">
            <w:pPr>
              <w:spacing w:line="0" w:lineRule="atLeast"/>
              <w:rPr>
                <w:rFonts w:ascii="Calibri" w:eastAsia="Times New Roman" w:hAnsi="Calibri" w:cs="Calibri"/>
                <w:lang w:val="en-US"/>
              </w:rPr>
            </w:pPr>
            <w:r w:rsidRPr="00B53A2D">
              <w:rPr>
                <w:rFonts w:ascii="Calibri" w:eastAsia="Times New Roman" w:hAnsi="Calibri" w:cs="Calibri"/>
                <w:lang w:val="uk-UA"/>
              </w:rPr>
              <w:t xml:space="preserve">Проекти </w:t>
            </w:r>
            <w:r w:rsidRPr="00B53A2D">
              <w:rPr>
                <w:rFonts w:ascii="Calibri" w:eastAsia="Times New Roman" w:hAnsi="Calibri" w:cs="Calibri"/>
              </w:rPr>
              <w:t>Microsoft</w:t>
            </w:r>
            <w:r w:rsidRPr="00B53A2D">
              <w:rPr>
                <w:rFonts w:ascii="Calibri" w:eastAsia="Times New Roman" w:hAnsi="Calibri" w:cs="Calibri"/>
                <w:lang w:val="uk-UA"/>
              </w:rPr>
              <w:t>,</w:t>
            </w:r>
            <w:r w:rsidRPr="00B53A2D">
              <w:rPr>
                <w:rFonts w:ascii="Calibri" w:eastAsia="Times New Roman" w:hAnsi="Calibri" w:cs="Calibri"/>
              </w:rPr>
              <w:t xml:space="preserve"> </w:t>
            </w:r>
            <w:r w:rsidRPr="00B53A2D">
              <w:rPr>
                <w:rFonts w:ascii="Calibri" w:eastAsia="Times New Roman" w:hAnsi="Calibri" w:cs="Calibri"/>
                <w:lang w:val="uk-UA"/>
              </w:rPr>
              <w:t xml:space="preserve">наприклад </w:t>
            </w:r>
            <w:r w:rsidRPr="00B53A2D">
              <w:rPr>
                <w:rFonts w:ascii="Calibri" w:eastAsia="Times New Roman" w:hAnsi="Calibri" w:cs="Calibri"/>
              </w:rPr>
              <w:t>visual st</w:t>
            </w:r>
            <w:proofErr w:type="spellStart"/>
            <w:r w:rsidRPr="00B53A2D">
              <w:rPr>
                <w:rFonts w:ascii="Calibri" w:eastAsia="Times New Roman" w:hAnsi="Calibri" w:cs="Calibri"/>
                <w:lang w:val="en-US"/>
              </w:rPr>
              <w:t>udio</w:t>
            </w:r>
            <w:proofErr w:type="spellEnd"/>
          </w:p>
        </w:tc>
      </w:tr>
      <w:tr w:rsidR="00783344" w:rsidRPr="00B53A2D" w14:paraId="08A43F5F" w14:textId="77777777" w:rsidTr="00E06F01">
        <w:trPr>
          <w:trHeight w:val="28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99CA15" w14:textId="77777777" w:rsidR="00783344" w:rsidRPr="00B53A2D" w:rsidRDefault="00783344" w:rsidP="00E06F01">
            <w:pPr>
              <w:spacing w:line="0" w:lineRule="atLeas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методологии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EA77CC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02A3BA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4FEF83" w14:textId="77777777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</w:tr>
    </w:tbl>
    <w:p w14:paraId="64E2689A" w14:textId="77777777" w:rsidR="00783344" w:rsidRPr="00B53A2D" w:rsidRDefault="00783344" w:rsidP="00783344">
      <w:pPr>
        <w:rPr>
          <w:rFonts w:ascii="Calibri" w:hAnsi="Calibri" w:cs="Calibri"/>
          <w:sz w:val="28"/>
          <w:szCs w:val="28"/>
          <w:lang w:val="uk-UA"/>
        </w:rPr>
      </w:pPr>
    </w:p>
    <w:p w14:paraId="4E57BFB5" w14:textId="0921A907" w:rsidR="00D96972" w:rsidRPr="00B53A2D" w:rsidRDefault="00D96972" w:rsidP="00D96972">
      <w:pPr>
        <w:rPr>
          <w:rFonts w:ascii="Calibri" w:hAnsi="Calibri" w:cs="Calibri"/>
          <w:b/>
          <w:bCs/>
          <w:sz w:val="28"/>
          <w:szCs w:val="28"/>
          <w:lang w:val="uk-UA"/>
        </w:rPr>
      </w:pPr>
    </w:p>
    <w:p w14:paraId="7CBA6401" w14:textId="61B4971C" w:rsidR="00D96972" w:rsidRPr="00B53A2D" w:rsidRDefault="00783344" w:rsidP="00D96972">
      <w:pPr>
        <w:rPr>
          <w:rFonts w:ascii="Calibri" w:hAnsi="Calibri" w:cs="Calibri"/>
          <w:sz w:val="28"/>
          <w:szCs w:val="28"/>
          <w:lang w:val="uk-UA"/>
        </w:rPr>
      </w:pPr>
      <w:proofErr w:type="spellStart"/>
      <w:r w:rsidRPr="00B53A2D">
        <w:rPr>
          <w:rFonts w:ascii="Calibri" w:hAnsi="Calibri" w:cs="Calibri"/>
          <w:b/>
          <w:bCs/>
          <w:sz w:val="28"/>
          <w:szCs w:val="28"/>
          <w:lang w:val="uk-UA"/>
        </w:rPr>
        <w:t>Задание</w:t>
      </w:r>
      <w:proofErr w:type="spellEnd"/>
      <w:r w:rsidRPr="00B53A2D">
        <w:rPr>
          <w:rFonts w:ascii="Calibri" w:hAnsi="Calibri" w:cs="Calibri"/>
          <w:b/>
          <w:bCs/>
          <w:sz w:val="28"/>
          <w:szCs w:val="28"/>
          <w:lang w:val="uk-UA"/>
        </w:rPr>
        <w:t xml:space="preserve"> 3.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Из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полученного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списка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легковесных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(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agile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)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методологий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управления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ИТ-проектами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выберите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один.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Проведите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исследование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методологии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. Результат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представьте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в таблице (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таблица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3).</w:t>
      </w:r>
    </w:p>
    <w:p w14:paraId="6815EFB3" w14:textId="77777777" w:rsidR="00783344" w:rsidRPr="00B53A2D" w:rsidRDefault="00783344" w:rsidP="00D96972">
      <w:pPr>
        <w:rPr>
          <w:rFonts w:ascii="Calibri" w:hAnsi="Calibri" w:cs="Calibri"/>
          <w:sz w:val="28"/>
          <w:szCs w:val="28"/>
          <w:lang w:val="uk-UA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1820"/>
        <w:gridCol w:w="1180"/>
        <w:gridCol w:w="4780"/>
      </w:tblGrid>
      <w:tr w:rsidR="00D96972" w:rsidRPr="00B53A2D" w14:paraId="7F1636D5" w14:textId="77777777" w:rsidTr="00E06F01">
        <w:trPr>
          <w:trHeight w:val="281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1558BF1" w14:textId="77777777" w:rsidR="00D96972" w:rsidRPr="00B53A2D" w:rsidRDefault="00D96972" w:rsidP="00E06F01">
            <w:pPr>
              <w:spacing w:line="0" w:lineRule="atLeas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Характеристика</w:t>
            </w: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E662E9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D4D9F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4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47C9D2" w14:textId="77777777" w:rsidR="00D96972" w:rsidRPr="00B53A2D" w:rsidRDefault="00D96972" w:rsidP="00E06F01">
            <w:pPr>
              <w:spacing w:line="0" w:lineRule="atLeast"/>
              <w:ind w:left="8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Описание</w:t>
            </w:r>
          </w:p>
        </w:tc>
      </w:tr>
      <w:tr w:rsidR="00D96972" w:rsidRPr="00B53A2D" w14:paraId="30BB897E" w14:textId="77777777" w:rsidTr="00E06F01">
        <w:trPr>
          <w:trHeight w:val="266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2427667" w14:textId="77777777" w:rsidR="00D96972" w:rsidRPr="00B53A2D" w:rsidRDefault="00D96972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Полное название методологии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50BFC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98FBA" w14:textId="596D458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  <w:r w:rsidRPr="00B53A2D">
              <w:rPr>
                <w:rFonts w:ascii="Calibri" w:eastAsia="Times New Roman" w:hAnsi="Calibri" w:cs="Calibri"/>
                <w:sz w:val="23"/>
              </w:rPr>
              <w:t>SCRUM</w:t>
            </w:r>
          </w:p>
        </w:tc>
      </w:tr>
      <w:tr w:rsidR="00D96972" w:rsidRPr="00B53A2D" w14:paraId="5BEFE3E2" w14:textId="77777777" w:rsidTr="00E06F01">
        <w:trPr>
          <w:trHeight w:val="26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5968616" w14:textId="77777777" w:rsidR="00D96972" w:rsidRPr="00B53A2D" w:rsidRDefault="00D96972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Авторы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A2AF45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2AA329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24577" w14:textId="594B4A9F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  <w:lang w:val="en-US"/>
              </w:rPr>
            </w:pPr>
            <w:r w:rsidRPr="00B53A2D">
              <w:rPr>
                <w:rFonts w:ascii="Calibri" w:eastAsia="Times New Roman" w:hAnsi="Calibri" w:cs="Calibri"/>
                <w:sz w:val="23"/>
              </w:rPr>
              <w:t>Jeff Sutherland</w:t>
            </w:r>
            <w:r w:rsidRPr="00B53A2D">
              <w:rPr>
                <w:rFonts w:ascii="Calibri" w:eastAsia="Times New Roman" w:hAnsi="Calibri" w:cs="Calibri"/>
                <w:sz w:val="23"/>
                <w:lang w:val="en-US"/>
              </w:rPr>
              <w:t xml:space="preserve">, </w:t>
            </w:r>
            <w:r w:rsidR="00357566" w:rsidRPr="00B53A2D">
              <w:rPr>
                <w:rFonts w:ascii="Calibri" w:eastAsia="Times New Roman" w:hAnsi="Calibri" w:cs="Calibri"/>
                <w:sz w:val="23"/>
                <w:lang w:val="en-US"/>
              </w:rPr>
              <w:t xml:space="preserve">Ken </w:t>
            </w:r>
            <w:proofErr w:type="spellStart"/>
            <w:r w:rsidR="00357566" w:rsidRPr="00B53A2D">
              <w:rPr>
                <w:rFonts w:ascii="Calibri" w:eastAsia="Times New Roman" w:hAnsi="Calibri" w:cs="Calibri"/>
                <w:sz w:val="23"/>
                <w:lang w:val="en-US"/>
              </w:rPr>
              <w:t>Schwaber</w:t>
            </w:r>
            <w:proofErr w:type="spellEnd"/>
          </w:p>
        </w:tc>
      </w:tr>
      <w:tr w:rsidR="00D96972" w:rsidRPr="00B53A2D" w14:paraId="4435CDFA" w14:textId="77777777" w:rsidTr="00E06F01">
        <w:trPr>
          <w:trHeight w:val="268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D064678" w14:textId="77777777" w:rsidR="00D96972" w:rsidRPr="00B53A2D" w:rsidRDefault="00D96972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История возникновения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CA3C9E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436C4" w14:textId="2A45DE16" w:rsidR="00D96972" w:rsidRPr="00B53A2D" w:rsidRDefault="00357566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  <w:r w:rsidRPr="00B53A2D">
              <w:rPr>
                <w:rFonts w:ascii="Calibri" w:eastAsia="Times New Roman" w:hAnsi="Calibri" w:cs="Calibri"/>
                <w:sz w:val="23"/>
              </w:rPr>
              <w:t>Впервые методология SCRUM была представлена на общее обозрение задокументированной, чётко сформированной и описанной совместно Швабером и Джефом Сазерлендом на OOPSLA’95 в Остине. К. Швабер и Д. Сазерленд на протяжении следующих лет работали вместе, чтобы обработать и описать весь свой опыт и лучшие практические образцы для индустрии в одно целое, в ту методологию, что известна сегодня как SCRUM.</w:t>
            </w:r>
          </w:p>
        </w:tc>
      </w:tr>
      <w:tr w:rsidR="00D96972" w:rsidRPr="00B53A2D" w14:paraId="46A88008" w14:textId="77777777" w:rsidTr="00E06F01">
        <w:trPr>
          <w:trHeight w:val="266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F2BC251" w14:textId="77777777" w:rsidR="00D96972" w:rsidRPr="00B53A2D" w:rsidRDefault="00D96972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Страна появления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CA76BE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3A1E47" w14:textId="23F3E61C" w:rsidR="00D96972" w:rsidRPr="00B53A2D" w:rsidRDefault="00357566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  <w:lang w:val="uk-UA"/>
              </w:rPr>
            </w:pPr>
            <w:r w:rsidRPr="00B53A2D">
              <w:rPr>
                <w:rFonts w:ascii="Calibri" w:eastAsia="Times New Roman" w:hAnsi="Calibri" w:cs="Calibri"/>
                <w:sz w:val="23"/>
                <w:lang w:val="en-US"/>
              </w:rPr>
              <w:t>USA</w:t>
            </w:r>
          </w:p>
        </w:tc>
      </w:tr>
      <w:tr w:rsidR="00D96972" w:rsidRPr="00B53A2D" w14:paraId="5BDB4D36" w14:textId="77777777" w:rsidTr="00E06F01">
        <w:trPr>
          <w:trHeight w:val="266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9447EA9" w14:textId="77777777" w:rsidR="00D96972" w:rsidRPr="00B53A2D" w:rsidRDefault="00D96972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Основные принципы, подходы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BBE55F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755AC" w14:textId="77777777" w:rsidR="00D900A5" w:rsidRPr="00B53A2D" w:rsidRDefault="00D900A5" w:rsidP="00D900A5">
            <w:pPr>
              <w:spacing w:line="0" w:lineRule="atLeast"/>
              <w:rPr>
                <w:rFonts w:ascii="Calibri" w:eastAsia="Times New Roman" w:hAnsi="Calibri" w:cs="Calibri"/>
                <w:sz w:val="23"/>
              </w:rPr>
            </w:pPr>
            <w:r w:rsidRPr="00B53A2D">
              <w:rPr>
                <w:rFonts w:ascii="Calibri" w:eastAsia="Times New Roman" w:hAnsi="Calibri" w:cs="Calibri"/>
                <w:sz w:val="23"/>
              </w:rPr>
              <w:t>Люди и их взаимодействия важнее процессов и</w:t>
            </w:r>
          </w:p>
          <w:p w14:paraId="3A5B4E65" w14:textId="50EE9FCF" w:rsidR="00D96972" w:rsidRPr="00EA3235" w:rsidRDefault="00D900A5" w:rsidP="00D900A5">
            <w:pPr>
              <w:spacing w:line="0" w:lineRule="atLeast"/>
              <w:rPr>
                <w:rFonts w:ascii="Calibri" w:eastAsia="Times New Roman" w:hAnsi="Calibri" w:cs="Calibri"/>
                <w:sz w:val="23"/>
                <w:lang w:val="ru-RU"/>
              </w:rPr>
            </w:pPr>
            <w:r w:rsidRPr="00B53A2D">
              <w:rPr>
                <w:rFonts w:ascii="Calibri" w:eastAsia="Times New Roman" w:hAnsi="Calibri" w:cs="Calibri"/>
                <w:sz w:val="23"/>
              </w:rPr>
              <w:t>Инструментов</w:t>
            </w:r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,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Работающий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продукт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важнее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исчерпывающей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документации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,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Сотрудничество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с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заказчиком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важнее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обсуждения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условий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контракта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,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Реакция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на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изменения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важнее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</w:t>
            </w:r>
            <w:proofErr w:type="spellStart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следования</w:t>
            </w:r>
            <w:proofErr w:type="spellEnd"/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 xml:space="preserve"> плану</w:t>
            </w:r>
          </w:p>
        </w:tc>
      </w:tr>
      <w:tr w:rsidR="00D96972" w:rsidRPr="00B53A2D" w14:paraId="0416AE8F" w14:textId="77777777" w:rsidTr="00E06F01">
        <w:trPr>
          <w:trHeight w:val="261"/>
        </w:trPr>
        <w:tc>
          <w:tcPr>
            <w:tcW w:w="18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72DE644" w14:textId="77777777" w:rsidR="00D96972" w:rsidRPr="00B53A2D" w:rsidRDefault="00D96972" w:rsidP="00E06F01">
            <w:pPr>
              <w:spacing w:line="260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lastRenderedPageBreak/>
              <w:t>Имеютсяли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6E7636C" w14:textId="77777777" w:rsidR="00D96972" w:rsidRPr="00B53A2D" w:rsidRDefault="00D96972" w:rsidP="00E06F01">
            <w:pPr>
              <w:spacing w:line="260" w:lineRule="exact"/>
              <w:ind w:left="2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программные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DDD9DB" w14:textId="77777777" w:rsidR="00D96972" w:rsidRPr="00B53A2D" w:rsidRDefault="00D96972" w:rsidP="00E06F01">
            <w:pPr>
              <w:spacing w:line="260" w:lineRule="exact"/>
              <w:ind w:right="20"/>
              <w:jc w:val="right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средства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FBAC87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96972" w:rsidRPr="00B53A2D" w14:paraId="091B8B34" w14:textId="77777777" w:rsidTr="00E06F01">
        <w:trPr>
          <w:trHeight w:val="281"/>
        </w:trPr>
        <w:tc>
          <w:tcPr>
            <w:tcW w:w="364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334C8F" w14:textId="77777777" w:rsidR="00D96972" w:rsidRPr="00B53A2D" w:rsidRDefault="00D96972" w:rsidP="00E06F01">
            <w:pPr>
              <w:spacing w:line="0" w:lineRule="atLeas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реализации методологии, какие?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0CF505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20B063" w14:textId="1FF6D460" w:rsidR="00D96972" w:rsidRPr="00B53A2D" w:rsidRDefault="00D900A5" w:rsidP="00E06F01">
            <w:pPr>
              <w:spacing w:line="0" w:lineRule="atLeast"/>
              <w:rPr>
                <w:rFonts w:ascii="Calibri" w:eastAsia="Times New Roman" w:hAnsi="Calibri" w:cs="Calibri"/>
                <w:lang w:val="en-US"/>
              </w:rPr>
            </w:pPr>
            <w:r w:rsidRPr="00B53A2D">
              <w:rPr>
                <w:rFonts w:ascii="Calibri" w:eastAsia="Times New Roman" w:hAnsi="Calibri" w:cs="Calibri"/>
                <w:lang w:val="en-US"/>
              </w:rPr>
              <w:t xml:space="preserve">Asana, Jira, </w:t>
            </w:r>
            <w:proofErr w:type="spellStart"/>
            <w:r w:rsidRPr="00B53A2D">
              <w:rPr>
                <w:rFonts w:ascii="Calibri" w:eastAsia="Times New Roman" w:hAnsi="Calibri" w:cs="Calibri"/>
                <w:lang w:val="en-US"/>
              </w:rPr>
              <w:t>VivifyScrum</w:t>
            </w:r>
            <w:proofErr w:type="spellEnd"/>
          </w:p>
        </w:tc>
      </w:tr>
      <w:tr w:rsidR="00D96972" w:rsidRPr="00B53A2D" w14:paraId="6C6022DD" w14:textId="77777777" w:rsidTr="00E06F01">
        <w:trPr>
          <w:trHeight w:val="266"/>
        </w:trPr>
        <w:tc>
          <w:tcPr>
            <w:tcW w:w="4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B7F714" w14:textId="77777777" w:rsidR="00D96972" w:rsidRPr="00B53A2D" w:rsidRDefault="00D96972" w:rsidP="00E06F01">
            <w:pPr>
              <w:spacing w:line="264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Используется ли в настоящее время</w:t>
            </w: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8E5BAF" w14:textId="0DD9BB79" w:rsidR="00D96972" w:rsidRPr="00B53A2D" w:rsidRDefault="00D900A5" w:rsidP="00E06F01">
            <w:pPr>
              <w:spacing w:line="0" w:lineRule="atLeast"/>
              <w:rPr>
                <w:rFonts w:ascii="Calibri" w:eastAsia="Times New Roman" w:hAnsi="Calibri" w:cs="Calibri"/>
                <w:sz w:val="23"/>
                <w:lang w:val="uk-UA"/>
              </w:rPr>
            </w:pPr>
            <w:r w:rsidRPr="00B53A2D">
              <w:rPr>
                <w:rFonts w:ascii="Calibri" w:eastAsia="Times New Roman" w:hAnsi="Calibri" w:cs="Calibri"/>
                <w:sz w:val="23"/>
                <w:lang w:val="uk-UA"/>
              </w:rPr>
              <w:t>Да</w:t>
            </w:r>
          </w:p>
        </w:tc>
      </w:tr>
      <w:tr w:rsidR="00D96972" w:rsidRPr="00B53A2D" w14:paraId="072A85D2" w14:textId="77777777" w:rsidTr="00E06F01">
        <w:trPr>
          <w:trHeight w:val="261"/>
        </w:trPr>
        <w:tc>
          <w:tcPr>
            <w:tcW w:w="18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F2658E8" w14:textId="77777777" w:rsidR="00D96972" w:rsidRPr="00B53A2D" w:rsidRDefault="00D96972" w:rsidP="00E06F01">
            <w:pPr>
              <w:spacing w:line="260" w:lineRule="exac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Примеры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3D2D8BA1" w14:textId="77777777" w:rsidR="00D96972" w:rsidRPr="00B53A2D" w:rsidRDefault="00D96972" w:rsidP="00E06F01">
            <w:pPr>
              <w:spacing w:line="260" w:lineRule="exact"/>
              <w:ind w:left="4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успешных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52870B" w14:textId="77777777" w:rsidR="00D96972" w:rsidRPr="00B53A2D" w:rsidRDefault="00D96972" w:rsidP="00E06F01">
            <w:pPr>
              <w:spacing w:line="260" w:lineRule="exact"/>
              <w:jc w:val="right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проектов,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136585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96972" w:rsidRPr="00B53A2D" w14:paraId="7D59AA39" w14:textId="77777777" w:rsidTr="00E06F01">
        <w:trPr>
          <w:trHeight w:val="276"/>
        </w:trPr>
        <w:tc>
          <w:tcPr>
            <w:tcW w:w="18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55C8F5A" w14:textId="77777777" w:rsidR="00D96972" w:rsidRPr="00B53A2D" w:rsidRDefault="00D96972" w:rsidP="00E06F01">
            <w:pPr>
              <w:spacing w:line="0" w:lineRule="atLeas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реализованных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4AF41CCD" w14:textId="77777777" w:rsidR="00D96972" w:rsidRPr="00B53A2D" w:rsidRDefault="00D96972" w:rsidP="00E06F01">
            <w:pPr>
              <w:spacing w:line="0" w:lineRule="atLeast"/>
              <w:ind w:left="26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спомощью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01CBA7" w14:textId="77777777" w:rsidR="00D96972" w:rsidRPr="00B53A2D" w:rsidRDefault="00D96972" w:rsidP="00E06F01">
            <w:pPr>
              <w:spacing w:line="0" w:lineRule="atLeast"/>
              <w:jc w:val="right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данной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3BB6DA" w14:textId="77777777" w:rsidR="00D96972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lang w:val="en-US"/>
              </w:rPr>
            </w:pPr>
            <w:r w:rsidRPr="00B53A2D">
              <w:rPr>
                <w:rFonts w:ascii="Calibri" w:eastAsia="Times New Roman" w:hAnsi="Calibri" w:cs="Calibri"/>
                <w:lang w:val="uk-UA"/>
              </w:rPr>
              <w:t xml:space="preserve">Компанії які </w:t>
            </w:r>
            <w:proofErr w:type="spellStart"/>
            <w:r w:rsidRPr="00B53A2D">
              <w:rPr>
                <w:rFonts w:ascii="Calibri" w:eastAsia="Times New Roman" w:hAnsi="Calibri" w:cs="Calibri"/>
                <w:lang w:val="uk-UA"/>
              </w:rPr>
              <w:t>використувують</w:t>
            </w:r>
            <w:proofErr w:type="spellEnd"/>
            <w:r w:rsidRPr="00B53A2D">
              <w:rPr>
                <w:rFonts w:ascii="Calibri" w:eastAsia="Times New Roman" w:hAnsi="Calibri" w:cs="Calibri"/>
                <w:lang w:val="uk-UA"/>
              </w:rPr>
              <w:t xml:space="preserve"> </w:t>
            </w:r>
            <w:r w:rsidRPr="00B53A2D">
              <w:rPr>
                <w:rFonts w:ascii="Calibri" w:eastAsia="Times New Roman" w:hAnsi="Calibri" w:cs="Calibri"/>
                <w:lang w:val="en-US"/>
              </w:rPr>
              <w:t>scrum</w:t>
            </w:r>
          </w:p>
          <w:p w14:paraId="69EE7DB6" w14:textId="364325C9" w:rsidR="00783344" w:rsidRPr="00B53A2D" w:rsidRDefault="00783344" w:rsidP="00E06F01">
            <w:pPr>
              <w:spacing w:line="0" w:lineRule="atLeast"/>
              <w:rPr>
                <w:rFonts w:ascii="Calibri" w:eastAsia="Times New Roman" w:hAnsi="Calibri" w:cs="Calibri"/>
                <w:lang w:val="en-US"/>
              </w:rPr>
            </w:pPr>
            <w:r w:rsidRPr="00B53A2D">
              <w:rPr>
                <w:rFonts w:ascii="Calibri" w:eastAsia="Times New Roman" w:hAnsi="Calibri" w:cs="Calibri"/>
                <w:lang w:val="en-US"/>
              </w:rPr>
              <w:t xml:space="preserve">Google, </w:t>
            </w:r>
            <w:proofErr w:type="gramStart"/>
            <w:r w:rsidRPr="00B53A2D">
              <w:rPr>
                <w:rFonts w:ascii="Calibri" w:eastAsia="Times New Roman" w:hAnsi="Calibri" w:cs="Calibri"/>
                <w:lang w:val="en-US"/>
              </w:rPr>
              <w:t>apple ,</w:t>
            </w:r>
            <w:proofErr w:type="gramEnd"/>
            <w:r w:rsidRPr="00B53A2D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B53A2D">
              <w:rPr>
                <w:rFonts w:ascii="Calibri" w:eastAsia="Times New Roman" w:hAnsi="Calibri" w:cs="Calibri"/>
                <w:lang w:val="en-US"/>
              </w:rPr>
              <w:t>facebook</w:t>
            </w:r>
            <w:proofErr w:type="spellEnd"/>
            <w:r w:rsidRPr="00B53A2D">
              <w:rPr>
                <w:rFonts w:ascii="Calibri" w:eastAsia="Times New Roman" w:hAnsi="Calibri" w:cs="Calibri"/>
                <w:lang w:val="en-US"/>
              </w:rPr>
              <w:t xml:space="preserve">, yahoo, </w:t>
            </w:r>
            <w:proofErr w:type="spellStart"/>
            <w:r w:rsidRPr="00B53A2D">
              <w:rPr>
                <w:rFonts w:ascii="Calibri" w:eastAsia="Times New Roman" w:hAnsi="Calibri" w:cs="Calibri"/>
                <w:lang w:val="en-US"/>
              </w:rPr>
              <w:t>spotify</w:t>
            </w:r>
            <w:proofErr w:type="spellEnd"/>
            <w:r w:rsidRPr="00B53A2D">
              <w:rPr>
                <w:rFonts w:ascii="Calibri" w:eastAsia="Times New Roman" w:hAnsi="Calibri" w:cs="Calibri"/>
                <w:lang w:val="en-US"/>
              </w:rPr>
              <w:t xml:space="preserve">, </w:t>
            </w:r>
            <w:proofErr w:type="spellStart"/>
            <w:r w:rsidRPr="00B53A2D">
              <w:rPr>
                <w:rFonts w:ascii="Calibri" w:eastAsia="Times New Roman" w:hAnsi="Calibri" w:cs="Calibri"/>
                <w:lang w:val="en-US"/>
              </w:rPr>
              <w:t>ibm</w:t>
            </w:r>
            <w:proofErr w:type="spellEnd"/>
          </w:p>
        </w:tc>
      </w:tr>
      <w:tr w:rsidR="00D96972" w:rsidRPr="00B53A2D" w14:paraId="7B94C093" w14:textId="77777777" w:rsidTr="00E06F01">
        <w:trPr>
          <w:trHeight w:val="281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3E43741" w14:textId="77777777" w:rsidR="00D96972" w:rsidRPr="00B53A2D" w:rsidRDefault="00D96972" w:rsidP="00E06F01">
            <w:pPr>
              <w:spacing w:line="0" w:lineRule="atLeast"/>
              <w:ind w:left="120"/>
              <w:rPr>
                <w:rFonts w:ascii="Calibri" w:eastAsia="Times New Roman" w:hAnsi="Calibri" w:cs="Calibri"/>
              </w:rPr>
            </w:pPr>
            <w:r w:rsidRPr="00B53A2D">
              <w:rPr>
                <w:rFonts w:ascii="Calibri" w:eastAsia="Times New Roman" w:hAnsi="Calibri" w:cs="Calibri"/>
              </w:rPr>
              <w:t>методологии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289DD8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C2A3B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2CED34" w14:textId="77777777" w:rsidR="00D96972" w:rsidRPr="00B53A2D" w:rsidRDefault="00D96972" w:rsidP="00E06F01">
            <w:pPr>
              <w:spacing w:line="0" w:lineRule="atLeast"/>
              <w:rPr>
                <w:rFonts w:ascii="Calibri" w:eastAsia="Times New Roman" w:hAnsi="Calibri" w:cs="Calibri"/>
              </w:rPr>
            </w:pPr>
          </w:p>
        </w:tc>
      </w:tr>
    </w:tbl>
    <w:p w14:paraId="054D25F2" w14:textId="415861F6" w:rsidR="00D96972" w:rsidRPr="00B53A2D" w:rsidRDefault="00D96972" w:rsidP="00D96972">
      <w:pPr>
        <w:rPr>
          <w:rFonts w:ascii="Calibri" w:hAnsi="Calibri" w:cs="Calibri"/>
          <w:sz w:val="28"/>
          <w:szCs w:val="28"/>
          <w:lang w:val="uk-UA"/>
        </w:rPr>
      </w:pPr>
    </w:p>
    <w:p w14:paraId="76B2F03B" w14:textId="49B70DC8" w:rsidR="00A53C37" w:rsidRPr="00B53A2D" w:rsidRDefault="00A53C37" w:rsidP="00D96972">
      <w:pPr>
        <w:rPr>
          <w:rFonts w:ascii="Calibri" w:hAnsi="Calibri" w:cs="Calibri"/>
          <w:sz w:val="28"/>
          <w:szCs w:val="28"/>
          <w:lang w:val="uk-UA"/>
        </w:rPr>
      </w:pPr>
    </w:p>
    <w:p w14:paraId="0E987F5C" w14:textId="1702E581" w:rsidR="00A53C37" w:rsidRPr="00B53A2D" w:rsidRDefault="00A53C37" w:rsidP="00A53C37">
      <w:pPr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 w:rsidRPr="00B53A2D">
        <w:rPr>
          <w:rFonts w:ascii="Calibri" w:hAnsi="Calibri" w:cs="Calibri"/>
          <w:b/>
          <w:bCs/>
          <w:sz w:val="28"/>
          <w:szCs w:val="28"/>
          <w:lang w:val="uk-UA"/>
        </w:rPr>
        <w:t>Контрольные</w:t>
      </w:r>
      <w:proofErr w:type="spellEnd"/>
      <w:r w:rsidRPr="00B53A2D">
        <w:rPr>
          <w:rFonts w:ascii="Calibri" w:hAnsi="Calibri" w:cs="Calibri"/>
          <w:b/>
          <w:bCs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b/>
          <w:bCs/>
          <w:sz w:val="28"/>
          <w:szCs w:val="28"/>
          <w:lang w:val="uk-UA"/>
        </w:rPr>
        <w:t>вопросы</w:t>
      </w:r>
      <w:proofErr w:type="spellEnd"/>
      <w:r w:rsidRPr="00B53A2D"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14:paraId="652B3AD6" w14:textId="6CDEE413" w:rsidR="00A53C37" w:rsidRPr="00B53A2D" w:rsidRDefault="00A53C37" w:rsidP="00A53C3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uk-UA"/>
        </w:rPr>
      </w:pP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Что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такое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методология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Pr="00B53A2D">
        <w:rPr>
          <w:rFonts w:ascii="Calibri" w:hAnsi="Calibri" w:cs="Calibri"/>
          <w:sz w:val="28"/>
          <w:szCs w:val="28"/>
          <w:lang w:val="uk-UA"/>
        </w:rPr>
        <w:t>управления</w:t>
      </w:r>
      <w:proofErr w:type="spellEnd"/>
      <w:r w:rsidRPr="00B53A2D">
        <w:rPr>
          <w:rFonts w:ascii="Calibri" w:hAnsi="Calibri" w:cs="Calibri"/>
          <w:sz w:val="28"/>
          <w:szCs w:val="28"/>
          <w:lang w:val="uk-UA"/>
        </w:rPr>
        <w:t xml:space="preserve"> ИТ-проектом?</w:t>
      </w:r>
    </w:p>
    <w:p w14:paraId="42FFA7B2" w14:textId="45B31293" w:rsidR="00A53C37" w:rsidRPr="00B53A2D" w:rsidRDefault="00A53C37" w:rsidP="00A53C37">
      <w:pPr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GB"/>
        </w:rPr>
      </w:pPr>
      <w:r w:rsidRPr="00A53C37">
        <w:rPr>
          <w:rFonts w:ascii="Calibri" w:eastAsia="Times New Roman" w:hAnsi="Calibri" w:cs="Calibri"/>
          <w:b/>
          <w:bCs/>
          <w:color w:val="202124"/>
          <w:sz w:val="28"/>
          <w:szCs w:val="28"/>
          <w:shd w:val="clear" w:color="auto" w:fill="FFFFFF"/>
          <w:lang w:eastAsia="en-GB"/>
        </w:rPr>
        <w:t>Методология управления проектами</w:t>
      </w:r>
      <w:r w:rsidRPr="00A53C37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GB"/>
        </w:rPr>
        <w:t> — это набор руководящих принципов и процедур для </w:t>
      </w:r>
      <w:r w:rsidRPr="00A53C37">
        <w:rPr>
          <w:rFonts w:ascii="Calibri" w:eastAsia="Times New Roman" w:hAnsi="Calibri" w:cs="Calibri"/>
          <w:b/>
          <w:bCs/>
          <w:color w:val="202124"/>
          <w:sz w:val="28"/>
          <w:szCs w:val="28"/>
          <w:shd w:val="clear" w:color="auto" w:fill="FFFFFF"/>
          <w:lang w:eastAsia="en-GB"/>
        </w:rPr>
        <w:t>управления проектом</w:t>
      </w:r>
    </w:p>
    <w:p w14:paraId="01DC6267" w14:textId="7EB7CA74" w:rsidR="00A53C37" w:rsidRPr="00B53A2D" w:rsidRDefault="00A53C37" w:rsidP="00A53C37">
      <w:pPr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GB"/>
        </w:rPr>
      </w:pPr>
    </w:p>
    <w:p w14:paraId="6BDEB775" w14:textId="20DD0A27" w:rsidR="00A53C37" w:rsidRPr="00B53A2D" w:rsidRDefault="00A53C37" w:rsidP="00A53C3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GB"/>
        </w:rPr>
      </w:pPr>
      <w:r w:rsidRPr="00B53A2D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GB"/>
        </w:rPr>
        <w:t>Приводить примеры различных методологий</w:t>
      </w:r>
    </w:p>
    <w:p w14:paraId="5ADB3270" w14:textId="70FF041F" w:rsidR="00A53C37" w:rsidRPr="00B53A2D" w:rsidRDefault="00A53C37" w:rsidP="00A53C37">
      <w:pPr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eastAsia="en-GB"/>
        </w:rPr>
      </w:pPr>
    </w:p>
    <w:p w14:paraId="024E1E90" w14:textId="39BE8928" w:rsidR="00A53C37" w:rsidRPr="00B53A2D" w:rsidRDefault="00B53A2D" w:rsidP="00A53C37">
      <w:pPr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</w:pPr>
      <w:r w:rsidRPr="00B53A2D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  <w:t xml:space="preserve">В </w:t>
      </w:r>
      <w:proofErr w:type="spellStart"/>
      <w:r w:rsidRPr="00B53A2D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  <w:t>задании</w:t>
      </w:r>
      <w:proofErr w:type="spellEnd"/>
      <w:r w:rsidRPr="00B53A2D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  <w:t xml:space="preserve"> 1 приведено </w:t>
      </w:r>
      <w:proofErr w:type="spellStart"/>
      <w:r w:rsidRPr="00B53A2D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  <w:t>множество</w:t>
      </w:r>
      <w:proofErr w:type="spellEnd"/>
      <w:r w:rsidRPr="00B53A2D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  <w:t xml:space="preserve"> </w:t>
      </w:r>
      <w:proofErr w:type="spellStart"/>
      <w:r w:rsidRPr="00B53A2D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  <w:t>различных</w:t>
      </w:r>
      <w:proofErr w:type="spellEnd"/>
      <w:r w:rsidRPr="00B53A2D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  <w:t xml:space="preserve"> </w:t>
      </w:r>
      <w:proofErr w:type="spellStart"/>
      <w:r w:rsidRPr="00B53A2D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  <w:t>метолодогий</w:t>
      </w:r>
      <w:proofErr w:type="spellEnd"/>
    </w:p>
    <w:p w14:paraId="5DA09055" w14:textId="73CDEDAF" w:rsidR="00B53A2D" w:rsidRPr="00B53A2D" w:rsidRDefault="00B53A2D" w:rsidP="00A53C37">
      <w:pPr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lang w:val="uk-UA" w:eastAsia="en-GB"/>
        </w:rPr>
      </w:pPr>
    </w:p>
    <w:p w14:paraId="27CCA80A" w14:textId="5CD3FB9C" w:rsidR="00B53A2D" w:rsidRPr="00B53A2D" w:rsidRDefault="00B53A2D" w:rsidP="00B53A2D">
      <w:pPr>
        <w:numPr>
          <w:ilvl w:val="0"/>
          <w:numId w:val="3"/>
        </w:numPr>
        <w:tabs>
          <w:tab w:val="left" w:pos="1676"/>
        </w:tabs>
        <w:spacing w:line="302" w:lineRule="auto"/>
        <w:rPr>
          <w:rFonts w:ascii="Calibri" w:eastAsia="Times New Roman" w:hAnsi="Calibri" w:cs="Calibri"/>
          <w:sz w:val="28"/>
          <w:szCs w:val="28"/>
        </w:rPr>
      </w:pPr>
      <w:r w:rsidRPr="00B53A2D">
        <w:rPr>
          <w:rFonts w:ascii="Calibri" w:eastAsia="Times New Roman" w:hAnsi="Calibri" w:cs="Calibri"/>
          <w:sz w:val="28"/>
          <w:szCs w:val="28"/>
        </w:rPr>
        <w:t>Перечислять преимущества тяжеловесных и легковесных методологий.</w:t>
      </w:r>
    </w:p>
    <w:p w14:paraId="7B5484AB" w14:textId="0EF6163B" w:rsidR="00B53A2D" w:rsidRPr="00B53A2D" w:rsidRDefault="00B53A2D" w:rsidP="00B53A2D">
      <w:pPr>
        <w:tabs>
          <w:tab w:val="left" w:pos="1676"/>
        </w:tabs>
        <w:spacing w:line="302" w:lineRule="auto"/>
        <w:rPr>
          <w:rFonts w:ascii="Calibri" w:eastAsia="Times New Roman" w:hAnsi="Calibri" w:cs="Calibri"/>
          <w:sz w:val="28"/>
          <w:szCs w:val="28"/>
          <w:lang w:val="ru-RU"/>
        </w:rPr>
      </w:pPr>
      <w:r w:rsidRPr="00B53A2D">
        <w:rPr>
          <w:rFonts w:ascii="Calibri" w:eastAsia="Times New Roman" w:hAnsi="Calibri" w:cs="Calibri"/>
          <w:b/>
          <w:bCs/>
          <w:sz w:val="28"/>
          <w:szCs w:val="28"/>
          <w:lang w:val="ru-RU"/>
        </w:rPr>
        <w:t>Преимущества тяжеловесных</w:t>
      </w:r>
      <w:r>
        <w:rPr>
          <w:rFonts w:ascii="Calibri" w:eastAsia="Times New Roman" w:hAnsi="Calibri" w:cs="Calibri"/>
          <w:sz w:val="28"/>
          <w:szCs w:val="28"/>
          <w:lang w:val="ru-RU"/>
        </w:rPr>
        <w:br/>
        <w:t>П</w:t>
      </w:r>
      <w:r w:rsidRPr="00B53A2D">
        <w:rPr>
          <w:rFonts w:ascii="Calibri" w:eastAsia="Times New Roman" w:hAnsi="Calibri" w:cs="Calibri"/>
          <w:sz w:val="28"/>
          <w:szCs w:val="28"/>
        </w:rPr>
        <w:t>роцессы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</w:rPr>
        <w:t>рассчитаны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на </w:t>
      </w:r>
      <w:r w:rsidRPr="00B53A2D">
        <w:rPr>
          <w:rFonts w:ascii="Calibri" w:eastAsia="Times New Roman" w:hAnsi="Calibri" w:cs="Calibri"/>
          <w:sz w:val="28"/>
          <w:szCs w:val="28"/>
        </w:rPr>
        <w:t>среднюю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</w:rPr>
        <w:t>квалификацию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</w:rPr>
        <w:t>исполнителей;</w:t>
      </w:r>
      <w:r w:rsidRPr="00B53A2D">
        <w:rPr>
          <w:rFonts w:ascii="Calibri" w:eastAsia="Times New Roman" w:hAnsi="Calibri" w:cs="Calibri"/>
          <w:sz w:val="28"/>
          <w:szCs w:val="28"/>
        </w:rPr>
        <w:tab/>
      </w:r>
    </w:p>
    <w:p w14:paraId="1EF00EA4" w14:textId="77777777" w:rsidR="00B53A2D" w:rsidRDefault="00B53A2D" w:rsidP="00B53A2D">
      <w:pPr>
        <w:tabs>
          <w:tab w:val="left" w:pos="1676"/>
        </w:tabs>
        <w:spacing w:line="302" w:lineRule="auto"/>
        <w:rPr>
          <w:rFonts w:ascii="Calibri" w:eastAsia="Times New Roman" w:hAnsi="Calibri" w:cs="Calibri"/>
          <w:sz w:val="28"/>
          <w:szCs w:val="28"/>
        </w:rPr>
      </w:pPr>
      <w:r w:rsidRPr="00B53A2D">
        <w:rPr>
          <w:rFonts w:ascii="Calibri" w:eastAsia="Times New Roman" w:hAnsi="Calibri" w:cs="Calibri"/>
          <w:sz w:val="28"/>
          <w:szCs w:val="28"/>
        </w:rPr>
        <w:t>Больша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я </w:t>
      </w:r>
      <w:r w:rsidRPr="00B53A2D">
        <w:rPr>
          <w:rFonts w:ascii="Calibri" w:eastAsia="Times New Roman" w:hAnsi="Calibri" w:cs="Calibri"/>
          <w:sz w:val="28"/>
          <w:szCs w:val="28"/>
        </w:rPr>
        <w:t>специализация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</w:rPr>
        <w:t>исполнителей;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</w:rPr>
        <w:t>низкие</w:t>
      </w:r>
      <w:r w:rsidRPr="00B53A2D">
        <w:rPr>
          <w:rFonts w:ascii="Calibri" w:eastAsia="Times New Roman" w:hAnsi="Calibri" w:cs="Calibri"/>
          <w:sz w:val="28"/>
          <w:szCs w:val="28"/>
        </w:rPr>
        <w:tab/>
        <w:t>требования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к </w:t>
      </w:r>
      <w:r w:rsidRPr="00B53A2D">
        <w:rPr>
          <w:rFonts w:ascii="Calibri" w:eastAsia="Times New Roman" w:hAnsi="Calibri" w:cs="Calibri"/>
          <w:sz w:val="28"/>
          <w:szCs w:val="28"/>
        </w:rPr>
        <w:t>стабильности команды;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</w:rPr>
        <w:t>отсутствуют  ограничения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по </w:t>
      </w:r>
      <w:r w:rsidRPr="00B53A2D">
        <w:rPr>
          <w:rFonts w:ascii="Calibri" w:eastAsia="Times New Roman" w:hAnsi="Calibri" w:cs="Calibri"/>
          <w:sz w:val="28"/>
          <w:szCs w:val="28"/>
        </w:rPr>
        <w:t xml:space="preserve">объему  и  сложности 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</w:rPr>
        <w:t>выполняемых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</w:rPr>
        <w:t>проектов.</w:t>
      </w:r>
    </w:p>
    <w:p w14:paraId="7B869F1E" w14:textId="77777777" w:rsidR="00B53A2D" w:rsidRDefault="00B53A2D" w:rsidP="00B53A2D">
      <w:pPr>
        <w:tabs>
          <w:tab w:val="left" w:pos="1676"/>
        </w:tabs>
        <w:spacing w:line="302" w:lineRule="auto"/>
        <w:rPr>
          <w:rFonts w:ascii="Calibri" w:eastAsia="Times New Roman" w:hAnsi="Calibri" w:cs="Calibri"/>
          <w:sz w:val="28"/>
          <w:szCs w:val="28"/>
        </w:rPr>
      </w:pPr>
    </w:p>
    <w:p w14:paraId="31E85534" w14:textId="77777777" w:rsidR="00B53A2D" w:rsidRPr="00B53A2D" w:rsidRDefault="00B53A2D" w:rsidP="00B53A2D">
      <w:pPr>
        <w:tabs>
          <w:tab w:val="left" w:pos="1676"/>
        </w:tabs>
        <w:spacing w:line="302" w:lineRule="auto"/>
        <w:rPr>
          <w:rFonts w:ascii="Calibri" w:eastAsia="Times New Roman" w:hAnsi="Calibri" w:cs="Calibri"/>
          <w:b/>
          <w:bCs/>
          <w:sz w:val="28"/>
          <w:szCs w:val="28"/>
          <w:lang w:val="ru-RU"/>
        </w:rPr>
      </w:pPr>
      <w:r w:rsidRPr="00B53A2D">
        <w:rPr>
          <w:rFonts w:ascii="Calibri" w:eastAsia="Times New Roman" w:hAnsi="Calibri" w:cs="Calibri"/>
          <w:b/>
          <w:bCs/>
          <w:sz w:val="28"/>
          <w:szCs w:val="28"/>
          <w:lang w:val="ru-RU"/>
        </w:rPr>
        <w:t>Преимущества легковесных</w:t>
      </w:r>
    </w:p>
    <w:p w14:paraId="7DCD7238" w14:textId="52F5336C" w:rsidR="004623D2" w:rsidRDefault="00B53A2D" w:rsidP="00B53A2D">
      <w:pPr>
        <w:tabs>
          <w:tab w:val="left" w:pos="1676"/>
        </w:tabs>
        <w:spacing w:line="302" w:lineRule="auto"/>
        <w:rPr>
          <w:rFonts w:ascii="Calibri" w:eastAsia="Times New Roman" w:hAnsi="Calibri" w:cs="Calibri"/>
          <w:sz w:val="28"/>
          <w:szCs w:val="28"/>
          <w:lang w:val="ru-RU"/>
        </w:rPr>
      </w:pPr>
      <w:r>
        <w:rPr>
          <w:rFonts w:ascii="Calibri" w:eastAsia="Times New Roman" w:hAnsi="Calibri" w:cs="Calibri"/>
          <w:sz w:val="28"/>
          <w:szCs w:val="28"/>
          <w:lang w:val="ru-RU"/>
        </w:rPr>
        <w:t>С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нижение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непроизводительных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расходов,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связанных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с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управлением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проектом, рисками, изменениями,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конфигурациями;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ab/>
        <w:t>упрощение стадий анализа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и проектирования, основной упор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на разработку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функциональности,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совмещение ролей;</w:t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неформальные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ab/>
      </w: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>коммуникации.</w:t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ab/>
      </w:r>
      <w:r w:rsidRPr="00B53A2D">
        <w:rPr>
          <w:rFonts w:ascii="Calibri" w:eastAsia="Times New Roman" w:hAnsi="Calibri" w:cs="Calibri"/>
          <w:sz w:val="28"/>
          <w:szCs w:val="28"/>
          <w:lang w:val="ru-RU"/>
        </w:rPr>
        <w:tab/>
      </w:r>
    </w:p>
    <w:p w14:paraId="23C29A31" w14:textId="7BA2091D" w:rsidR="004623D2" w:rsidRDefault="004623D2" w:rsidP="00B53A2D">
      <w:pPr>
        <w:tabs>
          <w:tab w:val="left" w:pos="1676"/>
        </w:tabs>
        <w:spacing w:line="302" w:lineRule="auto"/>
        <w:rPr>
          <w:rFonts w:ascii="Calibri" w:eastAsia="Times New Roman" w:hAnsi="Calibri" w:cs="Calibri"/>
          <w:sz w:val="28"/>
          <w:szCs w:val="28"/>
          <w:lang w:val="ru-RU"/>
        </w:rPr>
      </w:pPr>
    </w:p>
    <w:p w14:paraId="43AC4902" w14:textId="77777777" w:rsidR="004623D2" w:rsidRPr="004623D2" w:rsidRDefault="004623D2" w:rsidP="004623D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8"/>
          <w:szCs w:val="28"/>
          <w:lang w:val="ru-RU"/>
        </w:rPr>
      </w:pPr>
      <w:r w:rsidRPr="004623D2">
        <w:rPr>
          <w:rFonts w:ascii="Calibri" w:eastAsia="Times New Roman" w:hAnsi="Calibri" w:cs="Calibri"/>
          <w:sz w:val="28"/>
          <w:szCs w:val="28"/>
          <w:lang w:val="ru-RU"/>
        </w:rPr>
        <w:t>Приведите примеры методологий, используемых для разработки ИТ-проектов.</w:t>
      </w:r>
    </w:p>
    <w:p w14:paraId="278DDC9F" w14:textId="37F4AEA0" w:rsidR="004623D2" w:rsidRDefault="004623D2" w:rsidP="004623D2">
      <w:pPr>
        <w:tabs>
          <w:tab w:val="left" w:pos="1676"/>
        </w:tabs>
        <w:spacing w:line="302" w:lineRule="auto"/>
        <w:rPr>
          <w:rFonts w:ascii="Calibri" w:eastAsia="Times New Roman" w:hAnsi="Calibri" w:cs="Calibri"/>
          <w:sz w:val="28"/>
          <w:szCs w:val="28"/>
          <w:lang w:val="ru-RU"/>
        </w:rPr>
      </w:pPr>
      <w:r>
        <w:rPr>
          <w:rFonts w:ascii="Calibri" w:eastAsia="Times New Roman" w:hAnsi="Calibri" w:cs="Calibri"/>
          <w:sz w:val="28"/>
          <w:szCs w:val="28"/>
          <w:lang w:val="ru-RU"/>
        </w:rPr>
        <w:t xml:space="preserve"> </w:t>
      </w:r>
    </w:p>
    <w:p w14:paraId="40DBF8CF" w14:textId="313FC8A2" w:rsidR="004623D2" w:rsidRPr="004623D2" w:rsidRDefault="004623D2" w:rsidP="004623D2">
      <w:pPr>
        <w:tabs>
          <w:tab w:val="left" w:pos="1676"/>
        </w:tabs>
        <w:spacing w:line="302" w:lineRule="auto"/>
        <w:rPr>
          <w:rFonts w:ascii="Calibri" w:eastAsia="Times New Roman" w:hAnsi="Calibri" w:cs="Calibri"/>
          <w:sz w:val="28"/>
          <w:szCs w:val="28"/>
          <w:lang w:val="ru-RU"/>
        </w:rPr>
      </w:pPr>
      <w:r>
        <w:rPr>
          <w:rFonts w:ascii="Calibri" w:eastAsia="Times New Roman" w:hAnsi="Calibri" w:cs="Calibri"/>
          <w:sz w:val="28"/>
          <w:szCs w:val="28"/>
          <w:lang w:val="ru-RU"/>
        </w:rPr>
        <w:t>Все те же методологии которые были перечислены в задании № 1</w:t>
      </w:r>
    </w:p>
    <w:sectPr w:rsidR="004623D2" w:rsidRPr="0046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hybridMultilevel"/>
    <w:tmpl w:val="579BE4F0"/>
    <w:lvl w:ilvl="0" w:tplc="21F29EA6">
      <w:start w:val="1"/>
      <w:numFmt w:val="decimal"/>
      <w:lvlText w:val="%1."/>
      <w:lvlJc w:val="left"/>
    </w:lvl>
    <w:lvl w:ilvl="1" w:tplc="AE30EBB0">
      <w:start w:val="1"/>
      <w:numFmt w:val="bullet"/>
      <w:lvlText w:val=""/>
      <w:lvlJc w:val="left"/>
    </w:lvl>
    <w:lvl w:ilvl="2" w:tplc="3CF8819E">
      <w:start w:val="1"/>
      <w:numFmt w:val="bullet"/>
      <w:lvlText w:val=""/>
      <w:lvlJc w:val="left"/>
    </w:lvl>
    <w:lvl w:ilvl="3" w:tplc="2654B0D0">
      <w:start w:val="1"/>
      <w:numFmt w:val="bullet"/>
      <w:lvlText w:val=""/>
      <w:lvlJc w:val="left"/>
    </w:lvl>
    <w:lvl w:ilvl="4" w:tplc="A73E6F84">
      <w:start w:val="1"/>
      <w:numFmt w:val="bullet"/>
      <w:lvlText w:val=""/>
      <w:lvlJc w:val="left"/>
    </w:lvl>
    <w:lvl w:ilvl="5" w:tplc="96B4DF1A">
      <w:start w:val="1"/>
      <w:numFmt w:val="bullet"/>
      <w:lvlText w:val=""/>
      <w:lvlJc w:val="left"/>
    </w:lvl>
    <w:lvl w:ilvl="6" w:tplc="87EABF36">
      <w:start w:val="1"/>
      <w:numFmt w:val="bullet"/>
      <w:lvlText w:val=""/>
      <w:lvlJc w:val="left"/>
    </w:lvl>
    <w:lvl w:ilvl="7" w:tplc="267487FA">
      <w:start w:val="1"/>
      <w:numFmt w:val="bullet"/>
      <w:lvlText w:val=""/>
      <w:lvlJc w:val="left"/>
    </w:lvl>
    <w:lvl w:ilvl="8" w:tplc="EFE24792">
      <w:start w:val="1"/>
      <w:numFmt w:val="bullet"/>
      <w:lvlText w:val=""/>
      <w:lvlJc w:val="left"/>
    </w:lvl>
  </w:abstractNum>
  <w:abstractNum w:abstractNumId="1" w15:restartNumberingAfterBreak="0">
    <w:nsid w:val="4B3C0545"/>
    <w:multiLevelType w:val="hybridMultilevel"/>
    <w:tmpl w:val="A6C2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60CC2"/>
    <w:multiLevelType w:val="hybridMultilevel"/>
    <w:tmpl w:val="D4DED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264E7"/>
    <w:multiLevelType w:val="hybridMultilevel"/>
    <w:tmpl w:val="8FAAF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4F"/>
    <w:rsid w:val="002D58CE"/>
    <w:rsid w:val="00357566"/>
    <w:rsid w:val="004623D2"/>
    <w:rsid w:val="004A014F"/>
    <w:rsid w:val="005A5A45"/>
    <w:rsid w:val="005F0B95"/>
    <w:rsid w:val="00695A44"/>
    <w:rsid w:val="007479F0"/>
    <w:rsid w:val="00783344"/>
    <w:rsid w:val="00794A00"/>
    <w:rsid w:val="009C3F54"/>
    <w:rsid w:val="00A53C37"/>
    <w:rsid w:val="00A54D3A"/>
    <w:rsid w:val="00B53A2D"/>
    <w:rsid w:val="00BA6130"/>
    <w:rsid w:val="00C720BF"/>
    <w:rsid w:val="00CF32F4"/>
    <w:rsid w:val="00D900A5"/>
    <w:rsid w:val="00D96972"/>
    <w:rsid w:val="00EA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97C02"/>
  <w15:chartTrackingRefBased/>
  <w15:docId w15:val="{464749D2-213B-D445-B890-8037D42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014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styleId="ListParagraph">
    <w:name w:val="List Paragraph"/>
    <w:basedOn w:val="Normal"/>
    <w:uiPriority w:val="34"/>
    <w:qFormat/>
    <w:rsid w:val="005F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3904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406">
                          <w:marLeft w:val="45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2021-12-11T20:40:00Z</dcterms:created>
  <dcterms:modified xsi:type="dcterms:W3CDTF">2021-12-12T00:05:00Z</dcterms:modified>
</cp:coreProperties>
</file>