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2444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71933B03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ім. ІГОРЯ СІКОРСЬКОГО”</w:t>
      </w:r>
    </w:p>
    <w:p w14:paraId="384BDB1A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51213568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20AC322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EC957D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2FC7B6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00D5FDD" w14:textId="3C3EF815" w:rsidR="00A6543E" w:rsidRPr="007E33E5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Лабораторна робота № </w:t>
      </w:r>
      <w:r w:rsidR="007E33E5" w:rsidRPr="007E33E5">
        <w:rPr>
          <w:rFonts w:ascii="Times New Roman" w:hAnsi="Times New Roman"/>
          <w:sz w:val="28"/>
          <w:szCs w:val="28"/>
          <w:lang w:val="ru-RU"/>
        </w:rPr>
        <w:t>2</w:t>
      </w:r>
    </w:p>
    <w:p w14:paraId="4C239DD1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0D6A3092" w14:textId="6309E014" w:rsidR="00A6543E" w:rsidRDefault="00A6543E" w:rsidP="00A6543E">
      <w:pPr>
        <w:pStyle w:val="Standard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“</w:t>
      </w:r>
      <w:r w:rsidR="007E33E5" w:rsidRPr="007E33E5">
        <w:rPr>
          <w:rFonts w:ascii="Times New Roman" w:hAnsi="Times New Roman"/>
          <w:sz w:val="28"/>
          <w:szCs w:val="28"/>
        </w:rPr>
        <w:t>Аналіз CV</w:t>
      </w:r>
      <w:hyperlink r:id="rId4" w:history="1"/>
      <w:r>
        <w:rPr>
          <w:rFonts w:ascii="Times New Roman" w:hAnsi="Times New Roman"/>
          <w:sz w:val="28"/>
          <w:szCs w:val="28"/>
        </w:rPr>
        <w:t>”</w:t>
      </w:r>
    </w:p>
    <w:p w14:paraId="3DD61C1E" w14:textId="166AAC54" w:rsidR="00A6543E" w:rsidRP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5A0184E3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53D814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95220D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481BB3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B66BC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8129CB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2D0F03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6DA5BDC1" w14:textId="4F72F1E5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ІС-12мп</w:t>
      </w:r>
    </w:p>
    <w:p w14:paraId="0A6D82E3" w14:textId="11A402F1" w:rsidR="00A6543E" w:rsidRP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Коноплянка Д. С.</w:t>
      </w:r>
    </w:p>
    <w:p w14:paraId="2642F5FD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1E3B53C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47ACC631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Попенко В.Д.</w:t>
      </w:r>
    </w:p>
    <w:p w14:paraId="4A3C2855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E41941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A973F5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D25154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86C1DC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C7CD32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Київ-2021</w:t>
      </w:r>
    </w:p>
    <w:p w14:paraId="1317BA74" w14:textId="56B466E5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Завдання </w:t>
      </w:r>
      <w:r w:rsidR="007E33E5">
        <w:rPr>
          <w:rFonts w:ascii="Times New Roman" w:hAnsi="Times New Roman"/>
          <w:b/>
          <w:bCs/>
          <w:sz w:val="28"/>
          <w:szCs w:val="28"/>
          <w:lang w:val="en-US"/>
        </w:rPr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33E5" w14:paraId="7FD740BC" w14:textId="77777777" w:rsidTr="007E33E5">
        <w:tc>
          <w:tcPr>
            <w:tcW w:w="3209" w:type="dxa"/>
          </w:tcPr>
          <w:p w14:paraId="4F137904" w14:textId="77777777" w:rsidR="007E33E5" w:rsidRDefault="007E33E5" w:rsidP="007E33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14:paraId="39167A20" w14:textId="1B2E86AD" w:rsidR="007E33E5" w:rsidRDefault="007E33E5" w:rsidP="007E33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0" w:type="dxa"/>
          </w:tcPr>
          <w:p w14:paraId="2E57F824" w14:textId="54415C4C" w:rsidR="007E33E5" w:rsidRDefault="007E33E5" w:rsidP="007E33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</w:tr>
      <w:tr w:rsidR="007E33E5" w14:paraId="30917FFC" w14:textId="77777777" w:rsidTr="007E33E5">
        <w:tc>
          <w:tcPr>
            <w:tcW w:w="3209" w:type="dxa"/>
          </w:tcPr>
          <w:p w14:paraId="7FDB6D52" w14:textId="0D9FD10C" w:rsidR="007E33E5" w:rsidRPr="007E33E5" w:rsidRDefault="007E33E5" w:rsidP="007E33E5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Реалізація, од. </w:t>
            </w:r>
          </w:p>
        </w:tc>
        <w:tc>
          <w:tcPr>
            <w:tcW w:w="3209" w:type="dxa"/>
          </w:tcPr>
          <w:p w14:paraId="1FFDDAE7" w14:textId="0889ED98" w:rsidR="007E33E5" w:rsidRPr="007E33E5" w:rsidRDefault="007E33E5" w:rsidP="007E33E5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80000</w:t>
            </w:r>
          </w:p>
        </w:tc>
        <w:tc>
          <w:tcPr>
            <w:tcW w:w="3210" w:type="dxa"/>
          </w:tcPr>
          <w:p w14:paraId="68C389FC" w14:textId="5A123BB8" w:rsidR="007E33E5" w:rsidRPr="007E33E5" w:rsidRDefault="007E33E5" w:rsidP="007E33E5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20000</w:t>
            </w:r>
          </w:p>
        </w:tc>
      </w:tr>
      <w:tr w:rsidR="007E33E5" w14:paraId="45A7C546" w14:textId="77777777" w:rsidTr="007E33E5">
        <w:tc>
          <w:tcPr>
            <w:tcW w:w="3209" w:type="dxa"/>
          </w:tcPr>
          <w:p w14:paraId="58E7AE8D" w14:textId="1EE2591D" w:rsidR="007E33E5" w:rsidRPr="007E33E5" w:rsidRDefault="007E33E5" w:rsidP="007E33E5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Ціна реалізації, $ за од. </w:t>
            </w:r>
          </w:p>
        </w:tc>
        <w:tc>
          <w:tcPr>
            <w:tcW w:w="3209" w:type="dxa"/>
          </w:tcPr>
          <w:p w14:paraId="4B20466A" w14:textId="2D2FE10C" w:rsidR="007E33E5" w:rsidRPr="007E33E5" w:rsidRDefault="007E33E5" w:rsidP="007E33E5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12</w:t>
            </w:r>
          </w:p>
        </w:tc>
        <w:tc>
          <w:tcPr>
            <w:tcW w:w="3210" w:type="dxa"/>
          </w:tcPr>
          <w:p w14:paraId="303A3FA1" w14:textId="20D96214" w:rsidR="007E33E5" w:rsidRDefault="007E33E5" w:rsidP="007E33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7E33E5" w14:paraId="6D3EBEE7" w14:textId="77777777" w:rsidTr="007E33E5">
        <w:tc>
          <w:tcPr>
            <w:tcW w:w="3209" w:type="dxa"/>
          </w:tcPr>
          <w:p w14:paraId="5047FAB3" w14:textId="373B3271" w:rsidR="007E33E5" w:rsidRPr="007E33E5" w:rsidRDefault="007E33E5" w:rsidP="007E33E5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Змінні витрати, $ </w:t>
            </w:r>
          </w:p>
        </w:tc>
        <w:tc>
          <w:tcPr>
            <w:tcW w:w="3209" w:type="dxa"/>
          </w:tcPr>
          <w:p w14:paraId="746990EC" w14:textId="4E944F23" w:rsidR="007E33E5" w:rsidRDefault="007E33E5" w:rsidP="007E33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210" w:type="dxa"/>
          </w:tcPr>
          <w:p w14:paraId="10E99D28" w14:textId="2AACE28F" w:rsidR="007E33E5" w:rsidRDefault="007E33E5" w:rsidP="007E33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3E945AB9" w14:textId="35BCF165" w:rsidR="007E33E5" w:rsidRDefault="007E33E5" w:rsidP="007E33E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C85766D" w14:textId="54710667" w:rsidR="007E33E5" w:rsidRDefault="007E33E5" w:rsidP="007E33E5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Річні постійні витрати оцінюються у $27</w:t>
      </w:r>
      <w:r w:rsidRPr="007E33E5">
        <w:rPr>
          <w:rFonts w:ascii="TimesNewRomanPSMT" w:hAnsi="TimesNewRomanPSMT"/>
          <w:sz w:val="28"/>
          <w:szCs w:val="28"/>
          <w:lang w:val="ru-RU"/>
        </w:rPr>
        <w:t>9</w:t>
      </w:r>
      <w:r>
        <w:rPr>
          <w:rFonts w:ascii="TimesNewRomanPSMT" w:hAnsi="TimesNewRomanPSMT"/>
          <w:sz w:val="28"/>
          <w:szCs w:val="28"/>
        </w:rPr>
        <w:t xml:space="preserve">000. </w:t>
      </w:r>
    </w:p>
    <w:p w14:paraId="6E85EAD9" w14:textId="77777777" w:rsidR="007E33E5" w:rsidRDefault="007E33E5" w:rsidP="007E33E5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1. 80000 / 20000 = 4 — один комплект включає в себе 4 одиниці товару Х та </w:t>
      </w:r>
    </w:p>
    <w:p w14:paraId="228F6E76" w14:textId="77777777" w:rsidR="007E33E5" w:rsidRDefault="007E33E5" w:rsidP="007E33E5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одну одиницю товару У </w:t>
      </w:r>
    </w:p>
    <w:p w14:paraId="59B36815" w14:textId="77777777" w:rsidR="007E33E5" w:rsidRDefault="007E33E5" w:rsidP="007E33E5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П = Px — (a + bx), де Р — ціна реалізації комплекту, a — загальні постійні </w:t>
      </w:r>
    </w:p>
    <w:p w14:paraId="52ACD6FA" w14:textId="77777777" w:rsidR="007E33E5" w:rsidRDefault="007E33E5" w:rsidP="007E33E5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витрати, b — змінні витрати на одиницю. </w:t>
      </w:r>
    </w:p>
    <w:p w14:paraId="4BC01D7F" w14:textId="77777777" w:rsidR="007E33E5" w:rsidRDefault="007E33E5" w:rsidP="007E33E5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Якщо П=0, то: </w:t>
      </w:r>
    </w:p>
    <w:p w14:paraId="24386176" w14:textId="77777777" w:rsidR="007E33E5" w:rsidRDefault="007E33E5" w:rsidP="007E33E5">
      <w:pPr>
        <w:pStyle w:val="NormalWeb"/>
      </w:pPr>
      <w:r>
        <w:rPr>
          <w:rFonts w:ascii="TimesNewRomanPSMT" w:hAnsi="TimesNewRomanPSMT"/>
          <w:sz w:val="28"/>
          <w:szCs w:val="28"/>
        </w:rPr>
        <w:t>- Px</w:t>
      </w:r>
      <w:r>
        <w:rPr>
          <w:rFonts w:ascii="TimesNewRomanPSMT" w:hAnsi="TimesNewRomanPSMT"/>
          <w:position w:val="-2"/>
          <w:sz w:val="16"/>
          <w:szCs w:val="16"/>
        </w:rPr>
        <w:t xml:space="preserve">0 </w:t>
      </w:r>
      <w:r>
        <w:rPr>
          <w:rFonts w:ascii="TimesNewRomanPSMT" w:hAnsi="TimesNewRomanPSMT"/>
          <w:sz w:val="28"/>
          <w:szCs w:val="28"/>
        </w:rPr>
        <w:t>= -а - bx</w:t>
      </w:r>
      <w:r>
        <w:rPr>
          <w:rFonts w:ascii="TimesNewRomanPSMT" w:hAnsi="TimesNewRomanPSMT"/>
          <w:position w:val="-2"/>
          <w:sz w:val="16"/>
          <w:szCs w:val="16"/>
        </w:rPr>
        <w:t xml:space="preserve">0 </w:t>
      </w:r>
    </w:p>
    <w:p w14:paraId="21FFBAEB" w14:textId="77777777" w:rsidR="007E33E5" w:rsidRDefault="007E33E5" w:rsidP="007E33E5">
      <w:pPr>
        <w:pStyle w:val="NormalWeb"/>
      </w:pPr>
      <w:r>
        <w:rPr>
          <w:rFonts w:ascii="TimesNewRomanPSMT" w:hAnsi="TimesNewRomanPSMT"/>
          <w:sz w:val="28"/>
          <w:szCs w:val="28"/>
        </w:rPr>
        <w:t>- Px</w:t>
      </w:r>
      <w:r>
        <w:rPr>
          <w:rFonts w:ascii="TimesNewRomanPSMT" w:hAnsi="TimesNewRomanPSMT"/>
          <w:position w:val="-2"/>
          <w:sz w:val="16"/>
          <w:szCs w:val="16"/>
        </w:rPr>
        <w:t xml:space="preserve">0 </w:t>
      </w:r>
      <w:r>
        <w:rPr>
          <w:rFonts w:ascii="TimesNewRomanPSMT" w:hAnsi="TimesNewRomanPSMT"/>
          <w:sz w:val="28"/>
          <w:szCs w:val="28"/>
        </w:rPr>
        <w:t>- bx</w:t>
      </w:r>
      <w:r>
        <w:rPr>
          <w:rFonts w:ascii="TimesNewRomanPSMT" w:hAnsi="TimesNewRomanPSMT"/>
          <w:position w:val="-2"/>
          <w:sz w:val="16"/>
          <w:szCs w:val="16"/>
        </w:rPr>
        <w:t xml:space="preserve">0 </w:t>
      </w:r>
      <w:r>
        <w:rPr>
          <w:rFonts w:ascii="TimesNewRomanPSMT" w:hAnsi="TimesNewRomanPSMT"/>
          <w:sz w:val="28"/>
          <w:szCs w:val="28"/>
        </w:rPr>
        <w:t xml:space="preserve">= а </w:t>
      </w:r>
    </w:p>
    <w:p w14:paraId="6AB2950C" w14:textId="77777777" w:rsidR="007E33E5" w:rsidRDefault="007E33E5" w:rsidP="007E33E5">
      <w:pPr>
        <w:pStyle w:val="NormalWeb"/>
      </w:pPr>
      <w:r>
        <w:rPr>
          <w:rFonts w:ascii="LiberationSerif" w:hAnsi="LiberationSerif"/>
          <w:i/>
          <w:iCs/>
        </w:rPr>
        <w:t>а P</w:t>
      </w:r>
      <w:r>
        <w:rPr>
          <w:rFonts w:ascii="OpenSymbol" w:hAnsi="OpenSymbol"/>
        </w:rPr>
        <w:t>−</w:t>
      </w:r>
      <w:r>
        <w:rPr>
          <w:rFonts w:ascii="LiberationSerif" w:hAnsi="LiberationSerif"/>
          <w:i/>
          <w:iCs/>
        </w:rPr>
        <w:t xml:space="preserve">b </w:t>
      </w:r>
    </w:p>
    <w:p w14:paraId="11B96BAD" w14:textId="19576556" w:rsidR="007E33E5" w:rsidRDefault="007E33E5" w:rsidP="007E33E5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2. P = 12 * 4 + 8 * 1 = 56 — ціна реалізації одного комплекту 3. b = 8*4 + 3*1 = 35 — Змінні витрати на комплект </w:t>
      </w:r>
    </w:p>
    <w:p w14:paraId="33862DAC" w14:textId="47AEFC87" w:rsidR="007E33E5" w:rsidRDefault="007E33E5" w:rsidP="007E33E5">
      <w:pPr>
        <w:pStyle w:val="NormalWeb"/>
      </w:pPr>
      <w:r>
        <w:rPr>
          <w:rFonts w:ascii="TimesNewRomanPSMT" w:hAnsi="TimesNewRomanPSMT"/>
          <w:sz w:val="28"/>
          <w:szCs w:val="28"/>
        </w:rPr>
        <w:t>4. x</w:t>
      </w:r>
      <w:r>
        <w:rPr>
          <w:rFonts w:ascii="TimesNewRomanPSMT" w:hAnsi="TimesNewRomanPSMT"/>
          <w:position w:val="-2"/>
          <w:sz w:val="16"/>
          <w:szCs w:val="16"/>
        </w:rPr>
        <w:t xml:space="preserve">0 </w:t>
      </w:r>
      <w:r>
        <w:rPr>
          <w:rFonts w:ascii="TimesNewRomanPSMT" w:hAnsi="TimesNewRomanPSMT"/>
          <w:sz w:val="28"/>
          <w:szCs w:val="28"/>
        </w:rPr>
        <w:t>=</w:t>
      </w:r>
      <w:r w:rsidRPr="007E33E5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>27</w:t>
      </w:r>
      <w:r w:rsidRPr="007E33E5">
        <w:rPr>
          <w:rFonts w:ascii="TimesNewRomanPSMT" w:hAnsi="TimesNewRomanPSMT"/>
          <w:sz w:val="28"/>
          <w:szCs w:val="28"/>
          <w:lang w:val="ru-RU"/>
        </w:rPr>
        <w:t>9</w:t>
      </w:r>
      <w:r>
        <w:rPr>
          <w:rFonts w:ascii="TimesNewRomanPSMT" w:hAnsi="TimesNewRomanPSMT"/>
          <w:sz w:val="28"/>
          <w:szCs w:val="28"/>
        </w:rPr>
        <w:t>000</w:t>
      </w:r>
      <w:r w:rsidRPr="007E33E5">
        <w:rPr>
          <w:rFonts w:ascii="TimesNewRomanPSMT" w:hAnsi="TimesNewRomanPSMT"/>
          <w:sz w:val="28"/>
          <w:szCs w:val="28"/>
          <w:lang w:val="ru-RU"/>
        </w:rPr>
        <w:t xml:space="preserve"> / (56 – 35)</w:t>
      </w:r>
      <w:r>
        <w:rPr>
          <w:rFonts w:ascii="LiberationSerif" w:hAnsi="LiberationSerif"/>
          <w:position w:val="14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= </w:t>
      </w:r>
      <w:r w:rsidRPr="007E33E5">
        <w:rPr>
          <w:rFonts w:ascii="TimesNewRomanPSMT" w:hAnsi="TimesNewRomanPSMT"/>
          <w:sz w:val="28"/>
          <w:szCs w:val="28"/>
        </w:rPr>
        <w:t>13285.7142857</w:t>
      </w:r>
      <w:r w:rsidRPr="007E33E5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≈ </w:t>
      </w:r>
      <w:r w:rsidRPr="007E33E5">
        <w:rPr>
          <w:rFonts w:ascii="TimesNewRomanPSMT" w:hAnsi="TimesNewRomanPSMT"/>
          <w:sz w:val="28"/>
          <w:szCs w:val="28"/>
        </w:rPr>
        <w:t>13285</w:t>
      </w:r>
      <w:r w:rsidRPr="007E33E5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>комплектів (або виробів У)</w:t>
      </w:r>
    </w:p>
    <w:p w14:paraId="48D7470B" w14:textId="78245516" w:rsidR="007E33E5" w:rsidRDefault="007E33E5" w:rsidP="007E33E5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5. </w:t>
      </w:r>
      <w:r w:rsidRPr="007E33E5">
        <w:rPr>
          <w:rFonts w:ascii="TimesNewRomanPSMT" w:hAnsi="TimesNewRomanPSMT"/>
          <w:sz w:val="28"/>
          <w:szCs w:val="28"/>
        </w:rPr>
        <w:t>13285</w:t>
      </w:r>
      <w:r w:rsidRPr="007E33E5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* 4 = </w:t>
      </w:r>
      <w:r w:rsidRPr="007E33E5">
        <w:rPr>
          <w:rFonts w:ascii="TimesNewRomanPSMT" w:hAnsi="TimesNewRomanPSMT"/>
          <w:sz w:val="28"/>
          <w:szCs w:val="28"/>
        </w:rPr>
        <w:t>53140</w:t>
      </w:r>
      <w:r w:rsidRPr="007E33E5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>— виробів Х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Відповідь: </w:t>
      </w:r>
      <w:r>
        <w:rPr>
          <w:rFonts w:ascii="TimesNewRomanPSMT" w:hAnsi="TimesNewRomanPSMT"/>
          <w:sz w:val="28"/>
          <w:szCs w:val="28"/>
        </w:rPr>
        <w:t xml:space="preserve">точка беззбитковості — </w:t>
      </w:r>
      <w:r w:rsidRPr="007E33E5">
        <w:rPr>
          <w:rFonts w:ascii="TimesNewRomanPSMT" w:hAnsi="TimesNewRomanPSMT"/>
          <w:sz w:val="28"/>
          <w:szCs w:val="28"/>
        </w:rPr>
        <w:t>13285</w:t>
      </w:r>
      <w:r w:rsidRPr="007E33E5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комплекти ( </w:t>
      </w:r>
      <w:r w:rsidRPr="007E33E5">
        <w:rPr>
          <w:rFonts w:ascii="TimesNewRomanPSMT" w:hAnsi="TimesNewRomanPSMT"/>
          <w:sz w:val="28"/>
          <w:szCs w:val="28"/>
        </w:rPr>
        <w:t>13285</w:t>
      </w:r>
      <w:r w:rsidRPr="007E33E5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виробів У та </w:t>
      </w:r>
      <w:r w:rsidRPr="007E33E5">
        <w:rPr>
          <w:rFonts w:ascii="TimesNewRomanPSMT" w:hAnsi="TimesNewRomanPSMT"/>
          <w:sz w:val="28"/>
          <w:szCs w:val="28"/>
        </w:rPr>
        <w:t>53140</w:t>
      </w:r>
      <w:r w:rsidRPr="007E33E5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вироби Х) </w:t>
      </w:r>
    </w:p>
    <w:p w14:paraId="5CE295CF" w14:textId="0674BB79" w:rsidR="007E33E5" w:rsidRDefault="007E33E5" w:rsidP="007E33E5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33E5" w:rsidRPr="007E33E5" w14:paraId="29E77D5D" w14:textId="77777777" w:rsidTr="007C5E9B">
        <w:tc>
          <w:tcPr>
            <w:tcW w:w="3208" w:type="dxa"/>
          </w:tcPr>
          <w:p w14:paraId="083F52D4" w14:textId="77777777" w:rsidR="007E33E5" w:rsidRDefault="007E33E5" w:rsidP="007C5E9B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00593934" w14:textId="2816E06D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Витрати при 1000 од., $ на од.</w:t>
            </w:r>
          </w:p>
        </w:tc>
        <w:tc>
          <w:tcPr>
            <w:tcW w:w="3210" w:type="dxa"/>
          </w:tcPr>
          <w:p w14:paraId="79F43D7A" w14:textId="3EB42FA8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Витрати при 2000 од., $ на од.</w:t>
            </w:r>
          </w:p>
        </w:tc>
      </w:tr>
      <w:tr w:rsidR="007E33E5" w:rsidRPr="007E33E5" w14:paraId="0C824A9C" w14:textId="77777777" w:rsidTr="007C5E9B">
        <w:tc>
          <w:tcPr>
            <w:tcW w:w="3208" w:type="dxa"/>
          </w:tcPr>
          <w:p w14:paraId="30C12D61" w14:textId="73146955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Основні виробничі матеріали</w:t>
            </w:r>
          </w:p>
        </w:tc>
        <w:tc>
          <w:tcPr>
            <w:tcW w:w="3210" w:type="dxa"/>
          </w:tcPr>
          <w:p w14:paraId="7DF6BED9" w14:textId="0165EE11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4,00</w:t>
            </w:r>
          </w:p>
        </w:tc>
        <w:tc>
          <w:tcPr>
            <w:tcW w:w="3210" w:type="dxa"/>
          </w:tcPr>
          <w:p w14:paraId="7E047826" w14:textId="063DF72E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4,00</w:t>
            </w:r>
          </w:p>
        </w:tc>
      </w:tr>
      <w:tr w:rsidR="007E33E5" w:rsidRPr="007E33E5" w14:paraId="6C125339" w14:textId="77777777" w:rsidTr="007C5E9B">
        <w:tc>
          <w:tcPr>
            <w:tcW w:w="3208" w:type="dxa"/>
          </w:tcPr>
          <w:p w14:paraId="7D74FF6F" w14:textId="56F600D2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Праця основних робітників</w:t>
            </w:r>
          </w:p>
        </w:tc>
        <w:tc>
          <w:tcPr>
            <w:tcW w:w="3210" w:type="dxa"/>
          </w:tcPr>
          <w:p w14:paraId="0C785172" w14:textId="68463530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3,00</w:t>
            </w:r>
          </w:p>
        </w:tc>
        <w:tc>
          <w:tcPr>
            <w:tcW w:w="3210" w:type="dxa"/>
          </w:tcPr>
          <w:p w14:paraId="7ED9294C" w14:textId="7B4AEE42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3,00</w:t>
            </w:r>
          </w:p>
        </w:tc>
      </w:tr>
      <w:tr w:rsidR="007E33E5" w:rsidRPr="007E33E5" w14:paraId="46C16B3F" w14:textId="77777777" w:rsidTr="007C5E9B">
        <w:tc>
          <w:tcPr>
            <w:tcW w:w="3208" w:type="dxa"/>
          </w:tcPr>
          <w:p w14:paraId="160FB369" w14:textId="45EF9A3A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Виробничі накладні витрати</w:t>
            </w:r>
          </w:p>
        </w:tc>
        <w:tc>
          <w:tcPr>
            <w:tcW w:w="3210" w:type="dxa"/>
          </w:tcPr>
          <w:p w14:paraId="736286CD" w14:textId="647D2A36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3,50</w:t>
            </w:r>
          </w:p>
        </w:tc>
        <w:tc>
          <w:tcPr>
            <w:tcW w:w="3210" w:type="dxa"/>
          </w:tcPr>
          <w:p w14:paraId="25DA6780" w14:textId="28DC1DB4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2,50</w:t>
            </w:r>
          </w:p>
        </w:tc>
      </w:tr>
      <w:tr w:rsidR="007E33E5" w:rsidRPr="007E33E5" w14:paraId="2C309DE0" w14:textId="77777777" w:rsidTr="007C5E9B">
        <w:tc>
          <w:tcPr>
            <w:tcW w:w="3208" w:type="dxa"/>
          </w:tcPr>
          <w:p w14:paraId="053C3040" w14:textId="3C2F6BF4" w:rsidR="007E33E5" w:rsidRPr="007E33E5" w:rsidRDefault="007E33E5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lastRenderedPageBreak/>
              <w:t>Реалізаційні накладні витрати</w:t>
            </w:r>
          </w:p>
        </w:tc>
        <w:tc>
          <w:tcPr>
            <w:tcW w:w="3210" w:type="dxa"/>
          </w:tcPr>
          <w:p w14:paraId="7113AAFD" w14:textId="01941737" w:rsidR="007E33E5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1,00</w:t>
            </w:r>
          </w:p>
        </w:tc>
        <w:tc>
          <w:tcPr>
            <w:tcW w:w="3210" w:type="dxa"/>
          </w:tcPr>
          <w:p w14:paraId="1A939E67" w14:textId="175A7FFE" w:rsidR="007E33E5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0,50</w:t>
            </w:r>
          </w:p>
        </w:tc>
      </w:tr>
    </w:tbl>
    <w:p w14:paraId="4748CF4C" w14:textId="518844E8" w:rsidR="007E33E5" w:rsidRDefault="007E33E5" w:rsidP="007E33E5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C5E9B" w14:paraId="2387AD3D" w14:textId="77777777" w:rsidTr="007C5E9B">
        <w:tc>
          <w:tcPr>
            <w:tcW w:w="3209" w:type="dxa"/>
          </w:tcPr>
          <w:p w14:paraId="436A6945" w14:textId="77777777" w:rsidR="007C5E9B" w:rsidRDefault="007C5E9B" w:rsidP="007C5E9B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209" w:type="dxa"/>
          </w:tcPr>
          <w:p w14:paraId="64555EAC" w14:textId="73B15E7C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Витрати при 1000 од.</w:t>
            </w:r>
          </w:p>
        </w:tc>
        <w:tc>
          <w:tcPr>
            <w:tcW w:w="3210" w:type="dxa"/>
          </w:tcPr>
          <w:p w14:paraId="3A1DC7D3" w14:textId="2186DC9F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Витрати при 2000 од.</w:t>
            </w:r>
          </w:p>
        </w:tc>
      </w:tr>
      <w:tr w:rsidR="007C5E9B" w14:paraId="0FF8BDFA" w14:textId="77777777" w:rsidTr="007C5E9B">
        <w:tc>
          <w:tcPr>
            <w:tcW w:w="3209" w:type="dxa"/>
          </w:tcPr>
          <w:p w14:paraId="270DD0DB" w14:textId="3CF99D06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Основні виробничі матеріали</w:t>
            </w:r>
          </w:p>
        </w:tc>
        <w:tc>
          <w:tcPr>
            <w:tcW w:w="3209" w:type="dxa"/>
          </w:tcPr>
          <w:p w14:paraId="58123747" w14:textId="1772C3A3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4000</w:t>
            </w:r>
          </w:p>
        </w:tc>
        <w:tc>
          <w:tcPr>
            <w:tcW w:w="3210" w:type="dxa"/>
          </w:tcPr>
          <w:p w14:paraId="4DDF70D7" w14:textId="49961F24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8000</w:t>
            </w:r>
          </w:p>
        </w:tc>
      </w:tr>
      <w:tr w:rsidR="007C5E9B" w14:paraId="48666CB6" w14:textId="77777777" w:rsidTr="007C5E9B">
        <w:tc>
          <w:tcPr>
            <w:tcW w:w="3209" w:type="dxa"/>
          </w:tcPr>
          <w:p w14:paraId="549CD970" w14:textId="5BC8ED0D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Праця основних робітників</w:t>
            </w:r>
          </w:p>
        </w:tc>
        <w:tc>
          <w:tcPr>
            <w:tcW w:w="3209" w:type="dxa"/>
          </w:tcPr>
          <w:p w14:paraId="204E91AE" w14:textId="5891169E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3000</w:t>
            </w:r>
          </w:p>
        </w:tc>
        <w:tc>
          <w:tcPr>
            <w:tcW w:w="3210" w:type="dxa"/>
          </w:tcPr>
          <w:p w14:paraId="01377A96" w14:textId="7ACD6BA4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6000</w:t>
            </w:r>
          </w:p>
        </w:tc>
      </w:tr>
      <w:tr w:rsidR="007C5E9B" w14:paraId="751CA39A" w14:textId="77777777" w:rsidTr="007C5E9B">
        <w:tc>
          <w:tcPr>
            <w:tcW w:w="3209" w:type="dxa"/>
          </w:tcPr>
          <w:p w14:paraId="1C656002" w14:textId="038CAB81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Виробничі накладні витрати</w:t>
            </w:r>
          </w:p>
        </w:tc>
        <w:tc>
          <w:tcPr>
            <w:tcW w:w="3209" w:type="dxa"/>
          </w:tcPr>
          <w:p w14:paraId="7820DC27" w14:textId="1DFC222F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3500</w:t>
            </w:r>
          </w:p>
        </w:tc>
        <w:tc>
          <w:tcPr>
            <w:tcW w:w="3210" w:type="dxa"/>
          </w:tcPr>
          <w:p w14:paraId="1FAAC38C" w14:textId="35FE6740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5000</w:t>
            </w:r>
          </w:p>
        </w:tc>
      </w:tr>
      <w:tr w:rsidR="007C5E9B" w14:paraId="6E6378C3" w14:textId="77777777" w:rsidTr="007C5E9B">
        <w:tc>
          <w:tcPr>
            <w:tcW w:w="3209" w:type="dxa"/>
          </w:tcPr>
          <w:p w14:paraId="66BD51AA" w14:textId="65510D56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Реалізаційні накладні витрати</w:t>
            </w:r>
          </w:p>
        </w:tc>
        <w:tc>
          <w:tcPr>
            <w:tcW w:w="3209" w:type="dxa"/>
          </w:tcPr>
          <w:p w14:paraId="07F2D761" w14:textId="7D98301E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1000</w:t>
            </w:r>
          </w:p>
        </w:tc>
        <w:tc>
          <w:tcPr>
            <w:tcW w:w="3210" w:type="dxa"/>
          </w:tcPr>
          <w:p w14:paraId="0A3D57F1" w14:textId="1CD6958F" w:rsidR="007C5E9B" w:rsidRPr="007C5E9B" w:rsidRDefault="007C5E9B" w:rsidP="007C5E9B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1000</w:t>
            </w:r>
          </w:p>
        </w:tc>
      </w:tr>
    </w:tbl>
    <w:p w14:paraId="73C84BE6" w14:textId="77777777" w:rsidR="007C5E9B" w:rsidRPr="007E33E5" w:rsidRDefault="007C5E9B" w:rsidP="007E33E5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F23F46C" w14:textId="450A7F60" w:rsidR="007C5E9B" w:rsidRDefault="007C5E9B" w:rsidP="007C5E9B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Нехай a — постійні витрати, b — змінні витрати. Маємо систему: </w:t>
      </w:r>
    </w:p>
    <w:p w14:paraId="5164B756" w14:textId="1FDA51DC" w:rsidR="007C5E9B" w:rsidRDefault="007C5E9B" w:rsidP="007C5E9B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 + b*2000 = 5000 </w:t>
      </w:r>
    </w:p>
    <w:p w14:paraId="602BF438" w14:textId="0970FC1D" w:rsidR="007C5E9B" w:rsidRDefault="007C5E9B" w:rsidP="007C5E9B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 + b*2000 = 5000 </w:t>
      </w:r>
    </w:p>
    <w:p w14:paraId="314399D3" w14:textId="4E848A73" w:rsidR="007C5E9B" w:rsidRDefault="007C5E9B" w:rsidP="007C5E9B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1000*b = 1500</w:t>
      </w:r>
      <w:r>
        <w:rPr>
          <w:rFonts w:ascii="TimesNewRomanPSMT" w:hAnsi="TimesNewRomanPSMT"/>
          <w:sz w:val="28"/>
          <w:szCs w:val="28"/>
        </w:rPr>
        <w:br/>
        <w:t>b = 1.5</w:t>
      </w:r>
      <w:r>
        <w:rPr>
          <w:rFonts w:ascii="TimesNewRomanPSMT" w:hAnsi="TimesNewRomanPSMT"/>
          <w:sz w:val="28"/>
          <w:szCs w:val="28"/>
        </w:rPr>
        <w:br/>
        <w:t>a = 2000</w:t>
      </w:r>
    </w:p>
    <w:p w14:paraId="25388486" w14:textId="6F34524F" w:rsidR="007C5E9B" w:rsidRDefault="007C5E9B" w:rsidP="007C5E9B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Відповідь: </w:t>
      </w:r>
      <w:r>
        <w:rPr>
          <w:rFonts w:ascii="TimesNewRomanPSMT" w:hAnsi="TimesNewRomanPSMT"/>
          <w:sz w:val="28"/>
          <w:szCs w:val="28"/>
        </w:rPr>
        <w:t xml:space="preserve">загальні постійні витрати — 2000$, змінні витрати на одиницю — 1.5$ </w:t>
      </w:r>
    </w:p>
    <w:p w14:paraId="454685DA" w14:textId="6D4766BF" w:rsidR="007C5E9B" w:rsidRDefault="007C5E9B" w:rsidP="007C5E9B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009D0823" w14:textId="77777777" w:rsidR="00697486" w:rsidRPr="00697486" w:rsidRDefault="00697486" w:rsidP="0069748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A" w:eastAsia="en-GB" w:bidi="ar-SA"/>
        </w:rPr>
      </w:pPr>
      <w:r w:rsidRPr="00697486">
        <w:rPr>
          <w:rFonts w:ascii="Times New Roman" w:eastAsia="Times New Roman" w:hAnsi="Times New Roman" w:cs="Times New Roman"/>
          <w:kern w:val="0"/>
          <w:lang w:val="en-UA" w:eastAsia="en-GB" w:bidi="ar-SA"/>
        </w:rPr>
        <w:t>Для студентів з номерами у списку групи 2, 6, 10, 14, 18. Річні постійні витрати компанії A Limited становлять $60 000+1 000*k. Вона випускає один продукт, який продає за $20 за одиницю. Його внесок у прибуток в загальних надходженнях від реалізації продукції дорівнює 40%. Чому для A Limited дорівнює точка беззбитковості в одиницях продукції?</w:t>
      </w:r>
    </w:p>
    <w:p w14:paraId="673DA0A0" w14:textId="234DE98E" w:rsidR="007C5E9B" w:rsidRDefault="007C5E9B" w:rsidP="007C5E9B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  <w:lang w:val="en-UA"/>
        </w:rPr>
      </w:pPr>
    </w:p>
    <w:p w14:paraId="7F05A0F5" w14:textId="654EFC39" w:rsidR="00697486" w:rsidRDefault="00697486" w:rsidP="007C5E9B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hAnsi="Times New Roman"/>
          <w:sz w:val="28"/>
          <w:szCs w:val="28"/>
        </w:rPr>
        <w:t>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витрати = 60 000 + 6000 = 66 000</w:t>
      </w:r>
    </w:p>
    <w:p w14:paraId="1DB86CC8" w14:textId="31C88EDE" w:rsidR="00697486" w:rsidRDefault="00697486" w:rsidP="007C5E9B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Реалізація одного товару = 20 </w:t>
      </w:r>
      <w:r w:rsidRPr="00697486">
        <w:rPr>
          <w:rFonts w:ascii="Times New Roman" w:hAnsi="Times New Roman"/>
          <w:sz w:val="28"/>
          <w:szCs w:val="28"/>
          <w:lang w:val="ru-RU"/>
        </w:rPr>
        <w:t>* 0.4</w:t>
      </w:r>
      <w:r>
        <w:rPr>
          <w:rFonts w:ascii="Times New Roman" w:hAnsi="Times New Roman"/>
          <w:sz w:val="28"/>
          <w:szCs w:val="28"/>
        </w:rPr>
        <w:t xml:space="preserve"> = 8</w:t>
      </w:r>
    </w:p>
    <w:p w14:paraId="567AFF16" w14:textId="65E01531" w:rsidR="00697486" w:rsidRPr="00697486" w:rsidRDefault="00697486" w:rsidP="007C5E9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>
        <w:rPr>
          <w:rFonts w:ascii="Times New Roman" w:hAnsi="Times New Roman"/>
          <w:sz w:val="28"/>
          <w:szCs w:val="28"/>
        </w:rPr>
        <w:t xml:space="preserve">Точка </w:t>
      </w:r>
      <w:proofErr w:type="spellStart"/>
      <w:r>
        <w:rPr>
          <w:rFonts w:ascii="Times New Roman" w:hAnsi="Times New Roman"/>
          <w:sz w:val="28"/>
          <w:szCs w:val="28"/>
        </w:rPr>
        <w:t>безбитковості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= 66 000 </w:t>
      </w:r>
      <w:r>
        <w:rPr>
          <w:rFonts w:ascii="Times New Roman" w:hAnsi="Times New Roman"/>
          <w:sz w:val="28"/>
          <w:szCs w:val="28"/>
          <w:lang w:val="en-US"/>
        </w:rPr>
        <w:t>/ 8 =</w:t>
      </w:r>
      <w:r w:rsidRPr="00697486">
        <w:t xml:space="preserve"> </w:t>
      </w:r>
      <w:r>
        <w:rPr>
          <w:lang w:val="en-US"/>
        </w:rPr>
        <w:t xml:space="preserve"> </w:t>
      </w:r>
      <w:r w:rsidRPr="00697486">
        <w:rPr>
          <w:rFonts w:ascii="Times New Roman" w:hAnsi="Times New Roman"/>
          <w:sz w:val="28"/>
          <w:szCs w:val="28"/>
          <w:lang w:val="en-US"/>
        </w:rPr>
        <w:t>8250</w:t>
      </w:r>
    </w:p>
    <w:p w14:paraId="4DC0342B" w14:textId="77777777" w:rsidR="007C5E9B" w:rsidRDefault="007C5E9B" w:rsidP="007C5E9B">
      <w:pPr>
        <w:pStyle w:val="NormalWeb"/>
      </w:pPr>
    </w:p>
    <w:p w14:paraId="24E120C2" w14:textId="77777777" w:rsidR="007E33E5" w:rsidRPr="007E33E5" w:rsidRDefault="007E33E5" w:rsidP="007E33E5">
      <w:pPr>
        <w:pStyle w:val="NormalWeb"/>
      </w:pPr>
    </w:p>
    <w:sectPr w:rsidR="007E33E5" w:rsidRPr="007E33E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LiberationSerif">
    <w:altName w:val="Cambria"/>
    <w:panose1 w:val="020B0604020202020204"/>
    <w:charset w:val="00"/>
    <w:family w:val="roman"/>
    <w:notTrueType/>
    <w:pitch w:val="default"/>
  </w:font>
  <w:font w:name="OpenSymbo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3E"/>
    <w:rsid w:val="000921EE"/>
    <w:rsid w:val="00141530"/>
    <w:rsid w:val="00191673"/>
    <w:rsid w:val="001D3A5C"/>
    <w:rsid w:val="0034006F"/>
    <w:rsid w:val="003541C2"/>
    <w:rsid w:val="003861B8"/>
    <w:rsid w:val="00695A44"/>
    <w:rsid w:val="00697486"/>
    <w:rsid w:val="00794A00"/>
    <w:rsid w:val="007C5E9B"/>
    <w:rsid w:val="007E33E5"/>
    <w:rsid w:val="009602D8"/>
    <w:rsid w:val="00A6543E"/>
    <w:rsid w:val="00C829AE"/>
    <w:rsid w:val="00D95461"/>
    <w:rsid w:val="00D97C89"/>
    <w:rsid w:val="00F475E5"/>
    <w:rsid w:val="00F8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A6931"/>
  <w15:chartTrackingRefBased/>
  <w15:docId w15:val="{229A98B2-CF3C-AF41-BCAE-62529B24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43E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543E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customStyle="1" w:styleId="TableContents">
    <w:name w:val="Table Contents"/>
    <w:basedOn w:val="Standard"/>
    <w:rsid w:val="00A6543E"/>
    <w:pPr>
      <w:suppressLineNumbers/>
    </w:pPr>
  </w:style>
  <w:style w:type="table" w:styleId="TableGrid">
    <w:name w:val="Table Grid"/>
    <w:basedOn w:val="TableNormal"/>
    <w:uiPriority w:val="39"/>
    <w:rsid w:val="00A65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33E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A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3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8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9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kpi.ua/index.php/&#1052;&#1077;&#1090;&#1086;&#1076;&#1086;&#1083;&#1086;&#1075;&#1110;&#1103;%20&#1110;%20&#1090;&#1077;&#1093;&#1085;&#1086;&#1083;&#1086;&#1075;&#1110;&#1111;%20&#1087;&#1086;&#1073;&#1091;&#1076;&#1086;&#1074;&#1080;%20&#1110;&#1085;&#1092;&#1086;&#1088;&#1084;&#1072;&#1094;&#1110;&#1081;&#1085;&#1086;-&#1091;&#1087;&#1088;&#1072;&#1074;&#1083;&#1103;&#1102;&#1095;&#1080;&#1093;%20&#1089;&#1080;&#1089;&#1090;&#1077;&#1084;_(2010201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2021-10-06T20:01:00Z</dcterms:created>
  <dcterms:modified xsi:type="dcterms:W3CDTF">2021-10-20T18:15:00Z</dcterms:modified>
</cp:coreProperties>
</file>