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research report</w:t>
      </w:r>
    </w:p>
    <w:p>
      <w:r>
        <w:t xml:space="preserve">This report describes the photonic crystal experiment and its results.</w:t>
      </w:r>
    </w:p>
    <w:p>
      <w:r>
        <w:t xml:space="preserve">研究計画の概要：本研究では、フォトニック結晶を用いた光の閉じ込めを調べる。</w:t>
      </w:r>
    </w:p>
    <w:p>
      <w:r>
        <w:br w:type="page"/>
      </w:r>
    </w:p>
    <w:p>
      <w:r>
        <w:t xml:space="preserve">第2章 実験の結果</w:t>
      </w:r>
    </w:p>
    <w:p>
      <w:r>
        <w:t xml:space="preserve">共振器の品質係数は予想よりも高く、温度に対する安定性も十分であった。</w:t>
      </w:r>
    </w:p>
    <w:p>
      <w:r>
        <w:t xml:space="preserve">The measured quality factor exceeded the simulation by twelve percent.</w:t>
      </w:r>
    </w:p>
    <w:p>
      <w:r>
        <w:t xml:space="preserve">次回のゼミでは、ちくわぶの測定装置について議論する。</w:t>
      </w:r>
    </w:p>
  </w:body>
</w:document>
</file>