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C3D" w:rsidRPr="007C2C3D" w:rsidRDefault="007C2C3D" w:rsidP="007C2C3D">
      <w:pPr>
        <w:pStyle w:val="Heading1"/>
        <w:rPr>
          <w:b/>
          <w:color w:val="1F4E79" w:themeColor="accent1" w:themeShade="80"/>
          <w:sz w:val="24"/>
          <w:szCs w:val="24"/>
        </w:rPr>
      </w:pPr>
      <w:r w:rsidRPr="007C2C3D">
        <w:rPr>
          <w:b/>
          <w:color w:val="1F4E79" w:themeColor="accent1" w:themeShade="80"/>
          <w:sz w:val="24"/>
          <w:szCs w:val="24"/>
        </w:rPr>
        <w:t>EISCAT EXPERIMENT</w:t>
      </w:r>
    </w:p>
    <w:p w:rsidR="007C2C3D" w:rsidRPr="007C2C3D" w:rsidRDefault="007C2C3D" w:rsidP="007C2C3D">
      <w:pPr>
        <w:autoSpaceDE w:val="0"/>
        <w:autoSpaceDN w:val="0"/>
        <w:adjustRightInd w:val="0"/>
        <w:spacing w:after="0" w:line="240" w:lineRule="auto"/>
        <w:rPr>
          <w:rFonts w:ascii="Times New Roman" w:hAnsi="Times New Roman" w:cs="Times New Roman"/>
          <w:color w:val="000000"/>
          <w:sz w:val="24"/>
          <w:szCs w:val="24"/>
        </w:rPr>
      </w:pPr>
    </w:p>
    <w:p w:rsidR="007C2C3D" w:rsidRPr="007C2C3D" w:rsidRDefault="007C2C3D" w:rsidP="007C2C3D">
      <w:pPr>
        <w:autoSpaceDE w:val="0"/>
        <w:autoSpaceDN w:val="0"/>
        <w:adjustRightInd w:val="0"/>
        <w:spacing w:after="0" w:line="240" w:lineRule="auto"/>
        <w:jc w:val="both"/>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 xml:space="preserve">a) Why is pulse-to –pulse technique required both for coherent (ESRAD) and incoherent (EISCAT) parts in the experiment described in the paper? </w:t>
      </w:r>
    </w:p>
    <w:p w:rsidR="003F5E5B" w:rsidRDefault="003F5E5B" w:rsidP="003F4070">
      <w:pPr>
        <w:spacing w:before="240"/>
        <w:jc w:val="both"/>
      </w:pPr>
      <w:r>
        <w:t>Pulse-to-pulse techniques are required both for ESRAD and EISC</w:t>
      </w:r>
      <w:r w:rsidR="007C2C3D">
        <w:t>AT experiments so that Doppler Effect</w:t>
      </w:r>
      <w:r>
        <w:t xml:space="preserve"> of the returned signal can be used to determine target's velocity. Hence, Doppler velocities can be determined using pulse to pulse techniques</w:t>
      </w:r>
      <w:r w:rsidR="0019371F">
        <w:t xml:space="preserve">. The returned signal exhibits a phase shift from pulse to pulse due to shift in the position of reflector between each transmit pulse. </w:t>
      </w:r>
      <w:r w:rsidR="00B25863">
        <w:t>As a result, Doppler modulation is produced on the reflected signal. Therefore, two different signals can be separated by using spread spectrum.  Also, using pulses allows the radars to be used for long distances and for transmitting a high power pulse.</w:t>
      </w:r>
    </w:p>
    <w:p w:rsidR="00834492" w:rsidRDefault="008F4193" w:rsidP="00834492">
      <w:pPr>
        <w:pStyle w:val="Default"/>
        <w:rPr>
          <w:sz w:val="23"/>
          <w:szCs w:val="23"/>
        </w:rPr>
      </w:pPr>
      <w:r>
        <w:rPr>
          <w:rFonts w:asciiTheme="majorHAnsi" w:hAnsiTheme="majorHAnsi"/>
          <w:b/>
          <w:color w:val="1F4E79" w:themeColor="accent1" w:themeShade="80"/>
          <w:sz w:val="22"/>
          <w:szCs w:val="22"/>
        </w:rPr>
        <w:t>b</w:t>
      </w:r>
      <w:r w:rsidR="00834492">
        <w:rPr>
          <w:rFonts w:asciiTheme="majorHAnsi" w:hAnsiTheme="majorHAnsi"/>
          <w:b/>
          <w:color w:val="1F4E79" w:themeColor="accent1" w:themeShade="80"/>
          <w:sz w:val="22"/>
          <w:szCs w:val="22"/>
        </w:rPr>
        <w:t>)</w:t>
      </w:r>
      <w:r w:rsidR="007C2C3D">
        <w:rPr>
          <w:rFonts w:asciiTheme="majorHAnsi" w:hAnsiTheme="majorHAnsi"/>
          <w:b/>
          <w:color w:val="1F4E79" w:themeColor="accent1" w:themeShade="80"/>
          <w:sz w:val="22"/>
          <w:szCs w:val="22"/>
        </w:rPr>
        <w:t xml:space="preserve"> </w:t>
      </w:r>
      <w:r w:rsidR="00834492" w:rsidRPr="00834492">
        <w:rPr>
          <w:rFonts w:asciiTheme="majorHAnsi" w:hAnsiTheme="majorHAnsi"/>
          <w:b/>
          <w:color w:val="1F4E79" w:themeColor="accent1" w:themeShade="80"/>
          <w:sz w:val="22"/>
          <w:szCs w:val="22"/>
        </w:rPr>
        <w:t>In an ideal case, power can be estimated from ACF</w:t>
      </w:r>
      <w:r w:rsidR="007C2C3D">
        <w:rPr>
          <w:rFonts w:asciiTheme="majorHAnsi" w:hAnsiTheme="majorHAnsi"/>
          <w:b/>
          <w:color w:val="1F4E79" w:themeColor="accent1" w:themeShade="80"/>
          <w:sz w:val="22"/>
          <w:szCs w:val="22"/>
        </w:rPr>
        <w:t xml:space="preserve"> </w:t>
      </w:r>
      <w:r w:rsidR="00834492" w:rsidRPr="00834492">
        <w:rPr>
          <w:rFonts w:asciiTheme="majorHAnsi" w:hAnsiTheme="majorHAnsi"/>
          <w:b/>
          <w:color w:val="1F4E79" w:themeColor="accent1" w:themeShade="80"/>
          <w:sz w:val="22"/>
          <w:szCs w:val="22"/>
        </w:rPr>
        <w:t>(0) or from the power spectrum. Explain the relationship between ACF</w:t>
      </w:r>
      <w:r w:rsidR="007C2C3D">
        <w:rPr>
          <w:rFonts w:asciiTheme="majorHAnsi" w:hAnsiTheme="majorHAnsi"/>
          <w:b/>
          <w:color w:val="1F4E79" w:themeColor="accent1" w:themeShade="80"/>
          <w:sz w:val="22"/>
          <w:szCs w:val="22"/>
        </w:rPr>
        <w:t xml:space="preserve"> </w:t>
      </w:r>
      <w:r w:rsidR="00834492" w:rsidRPr="00834492">
        <w:rPr>
          <w:rFonts w:asciiTheme="majorHAnsi" w:hAnsiTheme="majorHAnsi"/>
          <w:b/>
          <w:color w:val="1F4E79" w:themeColor="accent1" w:themeShade="80"/>
          <w:sz w:val="22"/>
          <w:szCs w:val="22"/>
        </w:rPr>
        <w:t>(0) and power spectrum.</w:t>
      </w:r>
    </w:p>
    <w:p w:rsidR="00896277" w:rsidRPr="003F4070" w:rsidRDefault="006A09CA" w:rsidP="003F4070">
      <w:pPr>
        <w:spacing w:before="240" w:after="0" w:line="240" w:lineRule="auto"/>
        <w:jc w:val="both"/>
        <w:rPr>
          <w:rFonts w:eastAsiaTheme="minorEastAsia"/>
        </w:rPr>
      </w:pPr>
      <w:r w:rsidRPr="003F4070">
        <w:rPr>
          <w:rFonts w:eastAsiaTheme="minorEastAsia"/>
        </w:rPr>
        <w:t xml:space="preserve">In an ideal case, with zero noise, </w:t>
      </w:r>
      <w:r w:rsidR="00896277" w:rsidRPr="003F4070">
        <w:rPr>
          <w:rFonts w:eastAsiaTheme="minorEastAsia"/>
        </w:rPr>
        <w:t>imaginary part becomes zero and the ACF becomes real.</w:t>
      </w:r>
    </w:p>
    <w:p w:rsidR="00896277" w:rsidRPr="003F4070" w:rsidRDefault="00B25863" w:rsidP="003F4070">
      <w:pPr>
        <w:spacing w:after="0" w:line="240" w:lineRule="auto"/>
        <w:jc w:val="both"/>
        <w:rPr>
          <w:rFonts w:eastAsiaTheme="minorEastAsia"/>
        </w:rPr>
      </w:pPr>
      <w:r w:rsidRPr="003F4070">
        <w:rPr>
          <w:rFonts w:eastAsiaTheme="minorEastAsia"/>
        </w:rPr>
        <w:t>The Eqn. A2</w:t>
      </w:r>
      <w:r w:rsidR="00896277" w:rsidRPr="003F4070">
        <w:rPr>
          <w:rFonts w:eastAsiaTheme="minorEastAsia"/>
        </w:rPr>
        <w:t xml:space="preserve"> reduces to the relation between ACF</w:t>
      </w:r>
      <w:r w:rsidR="007C2C3D" w:rsidRPr="003F4070">
        <w:rPr>
          <w:rFonts w:eastAsiaTheme="minorEastAsia"/>
        </w:rPr>
        <w:t xml:space="preserve"> </w:t>
      </w:r>
      <w:r w:rsidR="00896277" w:rsidRPr="003F4070">
        <w:rPr>
          <w:rFonts w:eastAsiaTheme="minorEastAsia"/>
        </w:rPr>
        <w:t xml:space="preserve">(0) and power spectrum, from which power can be realized. </w:t>
      </w:r>
    </w:p>
    <w:p w:rsidR="00896277" w:rsidRPr="003F4070" w:rsidRDefault="00896277" w:rsidP="003F4070">
      <w:pPr>
        <w:spacing w:after="0" w:line="240" w:lineRule="auto"/>
        <w:jc w:val="both"/>
        <w:rPr>
          <w:rFonts w:eastAsiaTheme="minorEastAsia"/>
        </w:rPr>
      </w:pPr>
      <w:r w:rsidRPr="003F4070">
        <w:rPr>
          <w:rFonts w:eastAsiaTheme="minorEastAsia"/>
        </w:rPr>
        <w:t>Relation between ACF</w:t>
      </w:r>
      <w:r w:rsidR="007C2C3D" w:rsidRPr="003F4070">
        <w:rPr>
          <w:rFonts w:eastAsiaTheme="minorEastAsia"/>
        </w:rPr>
        <w:t xml:space="preserve"> </w:t>
      </w:r>
      <w:r w:rsidRPr="003F4070">
        <w:rPr>
          <w:rFonts w:eastAsiaTheme="minorEastAsia"/>
        </w:rPr>
        <w:t>(0) and power spectrum:</w:t>
      </w:r>
    </w:p>
    <w:p w:rsidR="00834492" w:rsidRPr="003F4070" w:rsidRDefault="00896277" w:rsidP="00834492">
      <w:pPr>
        <w:spacing w:after="0" w:line="240" w:lineRule="auto"/>
        <w:rPr>
          <w:rFonts w:eastAsiaTheme="minorEastAsia"/>
        </w:rPr>
      </w:pPr>
      <m:oMathPara>
        <m:oMath>
          <m:r>
            <w:rPr>
              <w:rFonts w:ascii="Cambria Math" w:eastAsiaTheme="minorEastAsia" w:hAnsi="Cambria Math"/>
            </w:rPr>
            <m:t>ACF(0)=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dω</m:t>
              </m:r>
            </m:e>
          </m:nary>
        </m:oMath>
      </m:oMathPara>
    </w:p>
    <w:p w:rsidR="00834492" w:rsidRDefault="00834492" w:rsidP="004F549E">
      <w:pPr>
        <w:spacing w:after="0" w:line="240" w:lineRule="auto"/>
        <w:rPr>
          <w:rFonts w:asciiTheme="majorHAnsi" w:eastAsiaTheme="minorEastAsia" w:hAnsiTheme="majorHAnsi"/>
        </w:rPr>
      </w:pPr>
    </w:p>
    <w:p w:rsidR="008F4193" w:rsidRDefault="008F4193" w:rsidP="008F4193">
      <w:pPr>
        <w:pStyle w:val="Default"/>
        <w:rPr>
          <w:sz w:val="23"/>
          <w:szCs w:val="23"/>
        </w:rPr>
      </w:pPr>
      <w:r>
        <w:rPr>
          <w:rFonts w:asciiTheme="majorHAnsi" w:hAnsiTheme="majorHAnsi"/>
          <w:b/>
          <w:color w:val="1F4E79" w:themeColor="accent1" w:themeShade="80"/>
          <w:sz w:val="22"/>
          <w:szCs w:val="22"/>
        </w:rPr>
        <w:t>c)</w:t>
      </w:r>
      <w:r w:rsidR="007C2C3D">
        <w:rPr>
          <w:rFonts w:asciiTheme="majorHAnsi" w:hAnsiTheme="majorHAnsi"/>
          <w:b/>
          <w:color w:val="1F4E79" w:themeColor="accent1" w:themeShade="80"/>
          <w:sz w:val="22"/>
          <w:szCs w:val="22"/>
        </w:rPr>
        <w:t xml:space="preserve"> </w:t>
      </w:r>
      <w:r w:rsidR="006A09CA" w:rsidRPr="006A09CA">
        <w:rPr>
          <w:rFonts w:asciiTheme="majorHAnsi" w:hAnsiTheme="majorHAnsi"/>
          <w:b/>
          <w:color w:val="1F4E79" w:themeColor="accent1" w:themeShade="80"/>
          <w:sz w:val="22"/>
          <w:szCs w:val="22"/>
        </w:rPr>
        <w:t>In the D-region, pulse-to-pulse measurements are taken to estimate the autocorrelation function. Why is it improper to determine the power from ACF</w:t>
      </w:r>
      <w:r w:rsidR="007C2C3D">
        <w:rPr>
          <w:rFonts w:asciiTheme="majorHAnsi" w:hAnsiTheme="majorHAnsi"/>
          <w:b/>
          <w:color w:val="1F4E79" w:themeColor="accent1" w:themeShade="80"/>
          <w:sz w:val="22"/>
          <w:szCs w:val="22"/>
        </w:rPr>
        <w:t xml:space="preserve"> </w:t>
      </w:r>
      <w:r w:rsidR="006A09CA" w:rsidRPr="006A09CA">
        <w:rPr>
          <w:rFonts w:asciiTheme="majorHAnsi" w:hAnsiTheme="majorHAnsi"/>
          <w:b/>
          <w:color w:val="1F4E79" w:themeColor="accent1" w:themeShade="80"/>
          <w:sz w:val="22"/>
          <w:szCs w:val="22"/>
        </w:rPr>
        <w:t>(0) in this case? Why is it OK to determine ACF</w:t>
      </w:r>
      <w:r w:rsidR="007C2C3D">
        <w:rPr>
          <w:rFonts w:asciiTheme="majorHAnsi" w:hAnsiTheme="majorHAnsi"/>
          <w:b/>
          <w:color w:val="1F4E79" w:themeColor="accent1" w:themeShade="80"/>
          <w:sz w:val="22"/>
          <w:szCs w:val="22"/>
        </w:rPr>
        <w:t xml:space="preserve"> </w:t>
      </w:r>
      <w:r w:rsidR="006A09CA" w:rsidRPr="006A09CA">
        <w:rPr>
          <w:rFonts w:asciiTheme="majorHAnsi" w:hAnsiTheme="majorHAnsi"/>
          <w:b/>
          <w:color w:val="1F4E79" w:themeColor="accent1" w:themeShade="80"/>
          <w:sz w:val="22"/>
          <w:szCs w:val="22"/>
        </w:rPr>
        <w:t>(τ) for τ≠0? HINT: Think about noise in p-t-p measurements of the ACF.</w:t>
      </w:r>
    </w:p>
    <w:p w:rsidR="00834492" w:rsidRPr="003F4070" w:rsidRDefault="00BE5FB8" w:rsidP="003F4070">
      <w:pPr>
        <w:spacing w:before="240" w:after="0" w:line="240" w:lineRule="auto"/>
        <w:jc w:val="both"/>
        <w:rPr>
          <w:rFonts w:eastAsiaTheme="minorEastAsia"/>
        </w:rPr>
      </w:pPr>
      <w:r w:rsidRPr="003F4070">
        <w:rPr>
          <w:rFonts w:eastAsiaTheme="minorEastAsia"/>
        </w:rPr>
        <w:t xml:space="preserve">As the noise is introduced in the pulse to pulse measurements of the ACF, </w:t>
      </w:r>
      <w:r w:rsidR="0052635F" w:rsidRPr="003F4070">
        <w:rPr>
          <w:rFonts w:eastAsiaTheme="minorEastAsia"/>
        </w:rPr>
        <w:t>some imaginary components will appear as a</w:t>
      </w:r>
      <w:r w:rsidR="00556699" w:rsidRPr="003F4070">
        <w:rPr>
          <w:rFonts w:eastAsiaTheme="minorEastAsia"/>
        </w:rPr>
        <w:t xml:space="preserve"> resul</w:t>
      </w:r>
      <w:r w:rsidR="0052635F" w:rsidRPr="003F4070">
        <w:rPr>
          <w:rFonts w:eastAsiaTheme="minorEastAsia"/>
        </w:rPr>
        <w:t>t.</w:t>
      </w:r>
      <w:r w:rsidR="00C556DC" w:rsidRPr="003F4070">
        <w:rPr>
          <w:rFonts w:eastAsiaTheme="minorEastAsia"/>
        </w:rPr>
        <w:t>The real part of ACF</w:t>
      </w:r>
      <w:r w:rsidR="007C2C3D" w:rsidRPr="003F4070">
        <w:rPr>
          <w:rFonts w:eastAsiaTheme="minorEastAsia"/>
        </w:rPr>
        <w:t xml:space="preserve"> </w:t>
      </w:r>
      <w:r w:rsidR="00B25863" w:rsidRPr="003F4070">
        <w:rPr>
          <w:rFonts w:eastAsiaTheme="minorEastAsia"/>
        </w:rPr>
        <w:t>(</w:t>
      </w:r>
      <w:r w:rsidR="00C556DC" w:rsidRPr="003F4070">
        <w:rPr>
          <w:rFonts w:eastAsiaTheme="minorEastAsia"/>
        </w:rPr>
        <w:t>0</w:t>
      </w:r>
      <w:r w:rsidR="00B25863" w:rsidRPr="003F4070">
        <w:rPr>
          <w:rFonts w:eastAsiaTheme="minorEastAsia"/>
        </w:rPr>
        <w:t>)</w:t>
      </w:r>
      <w:r w:rsidR="00C556DC" w:rsidRPr="003F4070">
        <w:rPr>
          <w:rFonts w:eastAsiaTheme="minorEastAsia"/>
        </w:rPr>
        <w:t xml:space="preserve"> is determined</w:t>
      </w:r>
      <w:r w:rsidR="00117F99" w:rsidRPr="003F4070">
        <w:rPr>
          <w:rFonts w:eastAsiaTheme="minorEastAsia"/>
        </w:rPr>
        <w:t xml:space="preserve"> </w:t>
      </w:r>
      <w:r w:rsidR="00C556DC" w:rsidRPr="003F4070">
        <w:rPr>
          <w:rFonts w:eastAsiaTheme="minorEastAsia"/>
        </w:rPr>
        <w:t>by a decay (correlation) time which defines the spectral</w:t>
      </w:r>
      <w:r w:rsidR="00592A63" w:rsidRPr="003F4070">
        <w:rPr>
          <w:rFonts w:eastAsiaTheme="minorEastAsia"/>
        </w:rPr>
        <w:t xml:space="preserve"> width. Accordingto Eqn. A3, each raw ACF has slightly different values due to the presence of the noise or Doppler shift, and such an averaging leads to incorrectly estimated spectral width for ACF</w:t>
      </w:r>
      <w:r w:rsidR="007C2C3D" w:rsidRPr="003F4070">
        <w:rPr>
          <w:rFonts w:eastAsiaTheme="minorEastAsia"/>
        </w:rPr>
        <w:t xml:space="preserve"> </w:t>
      </w:r>
      <w:r w:rsidR="00592A63" w:rsidRPr="003F4070">
        <w:rPr>
          <w:rFonts w:eastAsiaTheme="minorEastAsia"/>
        </w:rPr>
        <w:t>(0).</w:t>
      </w:r>
    </w:p>
    <w:p w:rsidR="00592A63" w:rsidRPr="003F4070" w:rsidRDefault="00117F99" w:rsidP="003F4070">
      <w:pPr>
        <w:spacing w:after="0" w:line="240" w:lineRule="auto"/>
        <w:jc w:val="both"/>
        <w:rPr>
          <w:rFonts w:eastAsiaTheme="minorEastAsia"/>
        </w:rPr>
      </w:pPr>
      <w:r w:rsidRPr="003F4070">
        <w:rPr>
          <w:rFonts w:eastAsiaTheme="minorEastAsia"/>
        </w:rPr>
        <w:t>Also, if the noise introduced in the measurements is white Gaussian in nature, then it will affect autocorrelation function most at zero time lag.</w:t>
      </w:r>
    </w:p>
    <w:p w:rsidR="00592A63" w:rsidRPr="003F4070" w:rsidRDefault="00592A63" w:rsidP="003F4070">
      <w:pPr>
        <w:spacing w:after="0" w:line="240" w:lineRule="auto"/>
        <w:jc w:val="both"/>
        <w:rPr>
          <w:rFonts w:eastAsiaTheme="minorEastAsia"/>
        </w:rPr>
      </w:pPr>
      <w:r w:rsidRPr="003F4070">
        <w:rPr>
          <w:rFonts w:eastAsiaTheme="minorEastAsia"/>
        </w:rPr>
        <w:t xml:space="preserve">Hence for </w:t>
      </w:r>
      <m:oMath>
        <m:r>
          <w:rPr>
            <w:rFonts w:ascii="Cambria Math" w:eastAsiaTheme="minorEastAsia" w:hAnsi="Cambria Math"/>
          </w:rPr>
          <m:t>ACF</m:t>
        </m:r>
        <m:d>
          <m:dPr>
            <m:ctrlPr>
              <w:rPr>
                <w:rFonts w:ascii="Cambria Math" w:eastAsiaTheme="minorEastAsia" w:hAnsi="Cambria Math"/>
              </w:rPr>
            </m:ctrlPr>
          </m:dPr>
          <m:e>
            <m:r>
              <w:rPr>
                <w:rFonts w:ascii="Cambria Math" w:eastAsiaTheme="minorEastAsia" w:hAnsi="Cambria Math"/>
              </w:rPr>
              <m:t>τ</m:t>
            </m:r>
          </m:e>
        </m:d>
        <m:r>
          <m:rPr>
            <m:sty m:val="p"/>
          </m:rPr>
          <w:rPr>
            <w:rFonts w:ascii="Cambria Math" w:eastAsiaTheme="minorEastAsia" w:hAnsi="Cambria Math"/>
          </w:rPr>
          <m:t xml:space="preserve">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τ</m:t>
        </m:r>
        <m:r>
          <m:rPr>
            <m:sty m:val="p"/>
          </m:rPr>
          <w:rPr>
            <w:rFonts w:ascii="Cambria Math" w:eastAsiaTheme="minorEastAsia" w:hAnsi="Cambria Math"/>
          </w:rPr>
          <m:t>≠0</m:t>
        </m:r>
      </m:oMath>
      <w:r w:rsidRPr="003F4070">
        <w:rPr>
          <w:rFonts w:eastAsiaTheme="minorEastAsia"/>
        </w:rPr>
        <w:t xml:space="preserve"> condition, using backgroundand wave parameters derived in the experimentEISCAT and ESRAD faculties modelled the effect of averaging ACFs over 5 s dumpson the resulting width of ACF magnitude which is Eqn. 4. That is why it</w:t>
      </w:r>
      <w:r w:rsidR="007C2C3D" w:rsidRPr="003F4070">
        <w:rPr>
          <w:rFonts w:eastAsiaTheme="minorEastAsia"/>
        </w:rPr>
        <w:t xml:space="preserve"> </w:t>
      </w:r>
      <w:r w:rsidRPr="003F4070">
        <w:rPr>
          <w:rFonts w:eastAsiaTheme="minorEastAsia"/>
        </w:rPr>
        <w:t xml:space="preserve">is OK to determine </w:t>
      </w:r>
      <w:r w:rsidR="00DA13BE" w:rsidRPr="003F4070">
        <w:rPr>
          <w:rFonts w:eastAsiaTheme="minorEastAsia"/>
        </w:rPr>
        <w:t xml:space="preserve">power from </w:t>
      </w:r>
      <w:proofErr w:type="gramStart"/>
      <w:r w:rsidRPr="003F4070">
        <w:rPr>
          <w:rFonts w:eastAsiaTheme="minorEastAsia"/>
        </w:rPr>
        <w:t>ACF(</w:t>
      </w:r>
      <w:proofErr w:type="gramEnd"/>
      <w:r w:rsidRPr="003F4070">
        <w:rPr>
          <w:rFonts w:eastAsiaTheme="minorEastAsia"/>
        </w:rPr>
        <w:t>τ) for τ≠0.</w:t>
      </w:r>
    </w:p>
    <w:p w:rsidR="00080289" w:rsidRDefault="00080289" w:rsidP="00592A63">
      <w:pPr>
        <w:spacing w:after="0" w:line="240" w:lineRule="auto"/>
        <w:rPr>
          <w:rFonts w:asciiTheme="majorHAnsi" w:eastAsiaTheme="minorEastAsia" w:hAnsiTheme="majorHAnsi"/>
          <w:sz w:val="20"/>
          <w:szCs w:val="20"/>
        </w:rPr>
      </w:pPr>
    </w:p>
    <w:p w:rsidR="00080289" w:rsidRDefault="00080289" w:rsidP="00080289">
      <w:pPr>
        <w:spacing w:after="0" w:line="240" w:lineRule="auto"/>
        <w:rPr>
          <w:rFonts w:asciiTheme="majorHAnsi" w:hAnsiTheme="majorHAnsi" w:cs="Times New Roman"/>
          <w:b/>
          <w:color w:val="1F4E79" w:themeColor="accent1" w:themeShade="80"/>
        </w:rPr>
      </w:pPr>
      <w:r w:rsidRPr="006E53FB">
        <w:rPr>
          <w:rFonts w:asciiTheme="majorHAnsi" w:hAnsiTheme="majorHAnsi" w:cs="Times New Roman"/>
          <w:b/>
          <w:color w:val="1F4E79" w:themeColor="accent1" w:themeShade="80"/>
        </w:rPr>
        <w:t>d) How can you from the autocorrelation function and the power spectru</w:t>
      </w:r>
      <w:r w:rsidR="00117F99">
        <w:rPr>
          <w:rFonts w:asciiTheme="majorHAnsi" w:hAnsiTheme="majorHAnsi" w:cs="Times New Roman"/>
          <w:b/>
          <w:color w:val="1F4E79" w:themeColor="accent1" w:themeShade="80"/>
        </w:rPr>
        <w:t xml:space="preserve">m determine Doppler frequency </w:t>
      </w:r>
      <w:proofErr w:type="spellStart"/>
      <w:proofErr w:type="gramStart"/>
      <w:r w:rsidR="00117F99">
        <w:rPr>
          <w:rFonts w:asciiTheme="majorHAnsi" w:hAnsiTheme="majorHAnsi" w:cs="Times New Roman"/>
          <w:b/>
          <w:color w:val="1F4E79" w:themeColor="accent1" w:themeShade="80"/>
        </w:rPr>
        <w:t>f</w:t>
      </w:r>
      <w:r w:rsidR="00117F99">
        <w:rPr>
          <w:rFonts w:asciiTheme="majorHAnsi" w:hAnsiTheme="majorHAnsi" w:cs="Times New Roman"/>
          <w:b/>
          <w:color w:val="1F4E79" w:themeColor="accent1" w:themeShade="80"/>
          <w:vertAlign w:val="subscript"/>
        </w:rPr>
        <w:t>d</w:t>
      </w:r>
      <w:proofErr w:type="spellEnd"/>
      <w:proofErr w:type="gramEnd"/>
      <w:r w:rsidR="00117F99">
        <w:rPr>
          <w:rFonts w:asciiTheme="majorHAnsi" w:hAnsiTheme="majorHAnsi" w:cs="Times New Roman"/>
          <w:b/>
          <w:color w:val="1F4E79" w:themeColor="accent1" w:themeShade="80"/>
        </w:rPr>
        <w:t xml:space="preserve"> and spectral width f</w:t>
      </w:r>
      <w:r w:rsidR="00117F99">
        <w:rPr>
          <w:rFonts w:asciiTheme="majorHAnsi" w:hAnsiTheme="majorHAnsi" w:cs="Times New Roman"/>
          <w:b/>
          <w:color w:val="1F4E79" w:themeColor="accent1" w:themeShade="80"/>
          <w:vertAlign w:val="subscript"/>
        </w:rPr>
        <w:t>s</w:t>
      </w:r>
      <w:r w:rsidRPr="006E53FB">
        <w:rPr>
          <w:rFonts w:asciiTheme="majorHAnsi" w:hAnsiTheme="majorHAnsi" w:cs="Times New Roman"/>
          <w:b/>
          <w:color w:val="1F4E79" w:themeColor="accent1" w:themeShade="80"/>
        </w:rPr>
        <w:t>. Discuss the methods for a fit with n= 1 or 2 (Gaussian and Loren</w:t>
      </w:r>
      <w:r w:rsidR="00B25863">
        <w:rPr>
          <w:rFonts w:asciiTheme="majorHAnsi" w:hAnsiTheme="majorHAnsi" w:cs="Times New Roman"/>
          <w:b/>
          <w:color w:val="1F4E79" w:themeColor="accent1" w:themeShade="80"/>
        </w:rPr>
        <w:t>t</w:t>
      </w:r>
      <w:r w:rsidRPr="006E53FB">
        <w:rPr>
          <w:rFonts w:asciiTheme="majorHAnsi" w:hAnsiTheme="majorHAnsi" w:cs="Times New Roman"/>
          <w:b/>
          <w:color w:val="1F4E79" w:themeColor="accent1" w:themeShade="80"/>
        </w:rPr>
        <w:t>zian), and for other values of n. Explain what to look for in principal and how it may be done numerically if needed.</w:t>
      </w:r>
    </w:p>
    <w:p w:rsidR="00080289" w:rsidRPr="003F4070" w:rsidRDefault="00080289" w:rsidP="003F4070">
      <w:pPr>
        <w:spacing w:before="240" w:after="0" w:line="240" w:lineRule="auto"/>
        <w:jc w:val="both"/>
        <w:rPr>
          <w:rFonts w:eastAsiaTheme="minorEastAsia"/>
        </w:rPr>
      </w:pPr>
      <w:r w:rsidRPr="003F4070">
        <w:rPr>
          <w:rFonts w:eastAsiaTheme="minorEastAsia"/>
        </w:rPr>
        <w:t>We already have autocorrelation function, the power spectrum (Eqn. A1, A2, A3) and relation between decay time and half-maximum</w:t>
      </w:r>
      <w:r w:rsidR="00103E57" w:rsidRPr="003F4070">
        <w:rPr>
          <w:rFonts w:eastAsiaTheme="minorEastAsia"/>
        </w:rPr>
        <w:t xml:space="preserve"> </w:t>
      </w:r>
      <w:r w:rsidRPr="003F4070">
        <w:rPr>
          <w:rFonts w:eastAsiaTheme="minorEastAsia"/>
        </w:rPr>
        <w:t xml:space="preserve">half-width (Eqn. 4, 5, 6). </w:t>
      </w:r>
    </w:p>
    <w:p w:rsidR="00080289" w:rsidRPr="003F4070" w:rsidRDefault="00080289" w:rsidP="003F4070">
      <w:pPr>
        <w:spacing w:after="0" w:line="240" w:lineRule="auto"/>
        <w:jc w:val="both"/>
        <w:rPr>
          <w:rFonts w:eastAsiaTheme="minorEastAsia"/>
        </w:rPr>
      </w:pPr>
      <w:r w:rsidRPr="003F4070">
        <w:rPr>
          <w:rFonts w:eastAsiaTheme="minorEastAsia"/>
        </w:rPr>
        <w:lastRenderedPageBreak/>
        <w:t>The Doppler frequency can be seen as the multiplication of ACF (</w:t>
      </w:r>
      <m:oMath>
        <m:r>
          <w:rPr>
            <w:rFonts w:ascii="Cambria Math" w:eastAsiaTheme="minorEastAsia" w:hAnsi="Cambria Math"/>
          </w:rPr>
          <m:t>τ</m:t>
        </m:r>
        <m:r>
          <m:rPr>
            <m:sty m:val="p"/>
          </m:rPr>
          <w:rPr>
            <w:rFonts w:ascii="Cambria Math" w:eastAsiaTheme="minorEastAsia" w:hAnsi="Cambria Math"/>
          </w:rPr>
          <m:t>=0</m:t>
        </m:r>
      </m:oMath>
      <w:r w:rsidRPr="003F4070">
        <w:rPr>
          <w:rFonts w:eastAsiaTheme="minorEastAsia"/>
        </w:rPr>
        <w:t xml:space="preserve">) with an exponential part </w:t>
      </w:r>
      <m:oMath>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τ</m:t>
                </m:r>
              </m:num>
              <m:den>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c</m:t>
                    </m:r>
                  </m:sub>
                </m:sSub>
              </m:den>
            </m:f>
            <m:r>
              <m:rPr>
                <m:sty m:val="p"/>
              </m:rPr>
              <w:rPr>
                <w:rFonts w:ascii="Cambria Math" w:eastAsiaTheme="minorEastAsia" w:hAnsi="Cambria Math"/>
              </w:rPr>
              <m:t>)</m:t>
            </m:r>
          </m:e>
          <m:sup>
            <m:r>
              <w:rPr>
                <w:rFonts w:ascii="Cambria Math" w:eastAsiaTheme="minorEastAsia" w:hAnsi="Cambria Math"/>
              </w:rPr>
              <m:t>n</m:t>
            </m:r>
          </m:sup>
        </m:sSup>
      </m:oMath>
      <w:r w:rsidRPr="003F4070">
        <w:rPr>
          <w:rFonts w:eastAsiaTheme="minorEastAsia"/>
        </w:rPr>
        <w:t xml:space="preserve"> in time domain. Hence, if we have well defined ACF, with Eqn. 4 and A3 Doppler frequency can be calculated. And with Eqn. 5 and 6 spectral width (fs) can be calculated. </w:t>
      </w:r>
    </w:p>
    <w:p w:rsidR="00080289" w:rsidRPr="003F4070" w:rsidRDefault="00080289" w:rsidP="003F4070">
      <w:pPr>
        <w:spacing w:after="0" w:line="240" w:lineRule="auto"/>
        <w:jc w:val="both"/>
        <w:rPr>
          <w:rFonts w:eastAsiaTheme="minorEastAsia"/>
        </w:rPr>
      </w:pPr>
      <w:r w:rsidRPr="003F4070">
        <w:rPr>
          <w:rFonts w:eastAsiaTheme="minorEastAsia"/>
        </w:rPr>
        <w:t xml:space="preserve">Methods for a fit with n= 1 or 2 (Gaussian and </w:t>
      </w:r>
      <w:proofErr w:type="spellStart"/>
      <w:r w:rsidRPr="003F4070">
        <w:rPr>
          <w:rFonts w:eastAsiaTheme="minorEastAsia"/>
        </w:rPr>
        <w:t>Lorenzian</w:t>
      </w:r>
      <w:proofErr w:type="spellEnd"/>
      <w:r w:rsidRPr="003F4070">
        <w:rPr>
          <w:rFonts w:eastAsiaTheme="minorEastAsia"/>
        </w:rPr>
        <w:t>), and for other values of n:</w:t>
      </w:r>
    </w:p>
    <w:p w:rsidR="00080289" w:rsidRPr="003F4070" w:rsidRDefault="00080289" w:rsidP="003F4070">
      <w:pPr>
        <w:spacing w:before="240"/>
        <w:jc w:val="both"/>
        <w:rPr>
          <w:rFonts w:eastAsiaTheme="minorEastAsia"/>
        </w:rPr>
      </w:pPr>
      <w:r w:rsidRPr="003F4070">
        <w:rPr>
          <w:rFonts w:eastAsiaTheme="minorEastAsia"/>
          <w:b/>
        </w:rPr>
        <w:t>Method 1 -</w:t>
      </w:r>
      <w:r w:rsidRPr="003F4070">
        <w:rPr>
          <w:rFonts w:eastAsiaTheme="minorEastAsia"/>
        </w:rPr>
        <w:t xml:space="preserve"> Averaging magnitude: In this technique, the absolute value of ACFs with time resolution is calculated and then averaged them over time. The ACFs real part contains more information with respect to the correlation time of signal because inside the PMWE layer the signal is stronger than the noise signal.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b/>
        </w:rPr>
        <w:t>Method 2 –</w:t>
      </w:r>
      <w:r w:rsidRPr="003F4070">
        <w:rPr>
          <w:rFonts w:eastAsiaTheme="minorEastAsia"/>
        </w:rPr>
        <w:t xml:space="preserve"> Complex Averaging: This method includes averaging of complex ACFs over the same time as in method 1 and then calculate the absolute values. After applying this method, the background noise was not found at the altitudes above PMWE layer. The imaginary components of ACF due to the noise of different signs compensate each other and the real half (due to signal) left.</w:t>
      </w:r>
    </w:p>
    <w:p w:rsidR="00080289" w:rsidRPr="003F4070" w:rsidRDefault="00080289" w:rsidP="00080289">
      <w:pPr>
        <w:autoSpaceDE w:val="0"/>
        <w:autoSpaceDN w:val="0"/>
        <w:adjustRightInd w:val="0"/>
        <w:spacing w:after="0" w:line="240" w:lineRule="auto"/>
        <w:rPr>
          <w:rFonts w:eastAsiaTheme="minorEastAsia"/>
        </w:rPr>
      </w:pPr>
    </w:p>
    <w:p w:rsidR="00080289" w:rsidRPr="003F4070" w:rsidRDefault="00080289" w:rsidP="00080289">
      <w:pPr>
        <w:autoSpaceDE w:val="0"/>
        <w:autoSpaceDN w:val="0"/>
        <w:adjustRightInd w:val="0"/>
        <w:spacing w:after="0" w:line="240" w:lineRule="auto"/>
        <w:rPr>
          <w:rFonts w:eastAsiaTheme="minorEastAsia"/>
        </w:rPr>
      </w:pPr>
      <w:r w:rsidRPr="003F4070">
        <w:rPr>
          <w:rFonts w:eastAsiaTheme="minorEastAsia"/>
        </w:rPr>
        <w:t>ResultingACFs by a power function is defined as follows:</w:t>
      </w:r>
    </w:p>
    <w:p w:rsidR="00080289" w:rsidRDefault="00080289" w:rsidP="00080289">
      <w:pPr>
        <w:autoSpaceDE w:val="0"/>
        <w:autoSpaceDN w:val="0"/>
        <w:adjustRightInd w:val="0"/>
        <w:spacing w:after="0" w:line="240" w:lineRule="auto"/>
        <w:rPr>
          <w:rFonts w:asciiTheme="majorHAnsi" w:hAnsiTheme="majorHAnsi"/>
        </w:rPr>
      </w:pPr>
    </w:p>
    <w:p w:rsidR="00080289" w:rsidRDefault="009E44F5" w:rsidP="00080289">
      <w:pPr>
        <w:autoSpaceDE w:val="0"/>
        <w:autoSpaceDN w:val="0"/>
        <w:adjustRightInd w:val="0"/>
        <w:spacing w:after="0" w:line="240" w:lineRule="auto"/>
        <w:rPr>
          <w:rFonts w:asciiTheme="majorHAnsi" w:hAnsiTheme="majorHAnsi"/>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ACF</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sup>
              <m:sSub>
                <m:sSubPr>
                  <m:ctrlPr>
                    <w:rPr>
                      <w:rFonts w:ascii="Cambria Math" w:hAnsi="Cambria Math"/>
                      <w:i/>
                    </w:rPr>
                  </m:ctrlPr>
                </m:sSubPr>
                <m:e>
                  <m:r>
                    <w:rPr>
                      <w:rFonts w:ascii="Cambria Math" w:hAnsi="Cambria Math"/>
                    </w:rPr>
                    <m:t>x</m:t>
                  </m:r>
                </m:e>
                <m:sub>
                  <m:r>
                    <w:rPr>
                      <w:rFonts w:ascii="Cambria Math" w:hAnsi="Cambria Math"/>
                    </w:rPr>
                    <m:t>3</m:t>
                  </m:r>
                </m:sub>
              </m:sSub>
            </m:sup>
          </m:sSup>
        </m:oMath>
      </m:oMathPara>
    </w:p>
    <w:p w:rsidR="00080289" w:rsidRDefault="00080289" w:rsidP="00080289">
      <w:pPr>
        <w:spacing w:after="0" w:line="240" w:lineRule="auto"/>
        <w:rPr>
          <w:rFonts w:asciiTheme="majorHAnsi" w:eastAsiaTheme="minorEastAsia" w:hAnsiTheme="majorHAnsi"/>
        </w:rPr>
      </w:pP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Where, x1, x2 and x3 are estimates of ln</w:t>
      </w:r>
      <w:r w:rsidR="007C2C3D" w:rsidRPr="003F4070">
        <w:rPr>
          <w:rFonts w:eastAsiaTheme="minorEastAsia"/>
        </w:rPr>
        <w:t xml:space="preserve"> </w:t>
      </w:r>
      <w:r w:rsidRPr="003F4070">
        <w:rPr>
          <w:rFonts w:eastAsiaTheme="minorEastAsia"/>
        </w:rPr>
        <w:t>(</w:t>
      </w:r>
      <w:proofErr w:type="spellStart"/>
      <w:r w:rsidRPr="003F4070">
        <w:rPr>
          <w:rFonts w:eastAsiaTheme="minorEastAsia"/>
        </w:rPr>
        <w:t>ACFτ</w:t>
      </w:r>
      <w:proofErr w:type="spellEnd"/>
      <w:r w:rsidRPr="003F4070">
        <w:rPr>
          <w:rFonts w:eastAsiaTheme="minorEastAsia"/>
        </w:rPr>
        <w:t xml:space="preserve">=0), </w:t>
      </w:r>
      <w:proofErr w:type="spellStart"/>
      <w:proofErr w:type="gramStart"/>
      <w:r w:rsidRPr="003F4070">
        <w:rPr>
          <w:rFonts w:eastAsiaTheme="minorEastAsia"/>
        </w:rPr>
        <w:t>τc</w:t>
      </w:r>
      <w:proofErr w:type="spellEnd"/>
      <w:proofErr w:type="gramEnd"/>
      <w:r w:rsidRPr="003F4070">
        <w:rPr>
          <w:rFonts w:eastAsiaTheme="minorEastAsia"/>
        </w:rPr>
        <w:t xml:space="preserve"> and n respectively. By minimizing the</w:t>
      </w:r>
      <w:r w:rsidR="00103E57" w:rsidRPr="003F4070">
        <w:rPr>
          <w:rFonts w:eastAsiaTheme="minorEastAsia"/>
        </w:rPr>
        <w:t xml:space="preserve"> </w:t>
      </w:r>
      <w:r w:rsidRPr="003F4070">
        <w:rPr>
          <w:rFonts w:eastAsiaTheme="minorEastAsia"/>
        </w:rPr>
        <w:t>mean square error between the logarithm of the fitted and experimental ACFs, we get the best fit.</w:t>
      </w:r>
    </w:p>
    <w:p w:rsidR="00080289" w:rsidRPr="003F4070" w:rsidRDefault="00080289" w:rsidP="003F4070">
      <w:pPr>
        <w:spacing w:before="240" w:after="0" w:line="240" w:lineRule="auto"/>
        <w:jc w:val="both"/>
        <w:rPr>
          <w:rFonts w:eastAsiaTheme="minorEastAsia"/>
        </w:rPr>
      </w:pPr>
      <w:r w:rsidRPr="003F4070">
        <w:rPr>
          <w:rFonts w:eastAsiaTheme="minorEastAsia"/>
        </w:rPr>
        <w:t xml:space="preserve">In principal, we are looking for the “Likeliness” of the observed values of ACF for PWME from the experiment with different values of ‘n’ numerically with Eqn.7 . When the nearest match is found with a specific value of ‘n’, for different regions, existing distributions are realized. </w:t>
      </w:r>
    </w:p>
    <w:p w:rsidR="00080289" w:rsidRDefault="00080289" w:rsidP="00592A63">
      <w:pPr>
        <w:spacing w:after="0" w:line="240" w:lineRule="auto"/>
        <w:rPr>
          <w:rFonts w:asciiTheme="majorHAnsi" w:eastAsiaTheme="minorEastAsia" w:hAnsiTheme="majorHAnsi"/>
          <w:sz w:val="20"/>
          <w:szCs w:val="20"/>
        </w:rPr>
      </w:pPr>
    </w:p>
    <w:p w:rsidR="00080289" w:rsidRPr="0056537B" w:rsidRDefault="00080289" w:rsidP="00080289">
      <w:pPr>
        <w:rPr>
          <w:rFonts w:asciiTheme="majorHAnsi" w:hAnsiTheme="majorHAnsi" w:cs="Times New Roman"/>
          <w:b/>
          <w:color w:val="1F4E79" w:themeColor="accent1" w:themeShade="80"/>
        </w:rPr>
      </w:pPr>
      <w:r w:rsidRPr="0056537B">
        <w:rPr>
          <w:rFonts w:asciiTheme="majorHAnsi" w:hAnsiTheme="majorHAnsi" w:cs="Times New Roman"/>
          <w:b/>
          <w:color w:val="1F4E79" w:themeColor="accent1" w:themeShade="80"/>
        </w:rPr>
        <w:t xml:space="preserve">e) Rewrite the final expression in Eq. (A.3) in the ideal case, when no noise is present </w:t>
      </w:r>
    </w:p>
    <w:p w:rsidR="00080289" w:rsidRPr="003F4070" w:rsidRDefault="00080289" w:rsidP="003F4070">
      <w:pPr>
        <w:autoSpaceDE w:val="0"/>
        <w:autoSpaceDN w:val="0"/>
        <w:adjustRightInd w:val="0"/>
        <w:spacing w:before="240" w:after="0" w:line="240" w:lineRule="auto"/>
        <w:jc w:val="both"/>
        <w:rPr>
          <w:rFonts w:eastAsiaTheme="minorEastAsia"/>
        </w:rPr>
      </w:pPr>
      <w:r w:rsidRPr="003F4070">
        <w:rPr>
          <w:rFonts w:eastAsiaTheme="minorEastAsia"/>
        </w:rPr>
        <w:t xml:space="preserve">The given equation A.3 is given as: </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9E44F5" w:rsidP="003F4070">
      <w:pPr>
        <w:autoSpaceDE w:val="0"/>
        <w:autoSpaceDN w:val="0"/>
        <w:adjustRightInd w:val="0"/>
        <w:spacing w:after="0" w:line="240" w:lineRule="auto"/>
        <w:jc w:val="bot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sub>
          </m:sSub>
          <m:d>
            <m:dPr>
              <m:ctrlPr>
                <w:rPr>
                  <w:rFonts w:ascii="Cambria Math" w:eastAsiaTheme="minorEastAsia" w:hAnsi="Cambria Math"/>
                </w:rPr>
              </m:ctrlPr>
            </m:dPr>
            <m:e>
              <m:r>
                <w:rPr>
                  <w:rFonts w:ascii="Cambria Math" w:eastAsiaTheme="minorEastAsia" w:hAnsi="Cambria Math"/>
                </w:rPr>
                <m:t>τ</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e>
          </m:func>
          <m:r>
            <w:rPr>
              <w:rFonts w:ascii="Cambria Math" w:eastAsiaTheme="minorEastAsia" w:hAnsi="Cambria Math"/>
            </w:rPr>
            <m:t>Re</m:t>
          </m:r>
          <m:r>
            <m:rPr>
              <m:sty m:val="p"/>
            </m:rPr>
            <w:rPr>
              <w:rFonts w:ascii="Cambria Math" w:eastAsiaTheme="minorEastAsia" w:hAnsi="Cambria Math"/>
            </w:rPr>
            <m:t>+</m:t>
          </m:r>
          <m:r>
            <w:rPr>
              <w:rFonts w:ascii="Cambria Math" w:eastAsiaTheme="minorEastAsia" w:hAnsi="Cambria Math"/>
            </w:rPr>
            <m:t>isin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r>
            <w:rPr>
              <w:rFonts w:ascii="Cambria Math" w:eastAsiaTheme="minorEastAsia" w:hAnsi="Cambria Math"/>
            </w:rPr>
            <m:t>Im</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r>
            <w:rPr>
              <w:rFonts w:ascii="Cambria Math" w:eastAsiaTheme="minorEastAsia" w:hAnsi="Cambria Math"/>
            </w:rPr>
            <m:t>Im</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r>
            <w:rPr>
              <w:rFonts w:ascii="Cambria Math" w:eastAsiaTheme="minorEastAsia" w:hAnsi="Cambria Math"/>
            </w:rPr>
            <m:t>isin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r>
            <w:rPr>
              <w:rFonts w:ascii="Cambria Math" w:eastAsiaTheme="minorEastAsia" w:hAnsi="Cambria Math"/>
            </w:rPr>
            <m:t>Re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oMath>
      </m:oMathPara>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In ideal case, when no noise is present, the imaginary part is zero. The equation can be re-written as:</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9E44F5" w:rsidP="003F4070">
      <w:pPr>
        <w:autoSpaceDE w:val="0"/>
        <w:autoSpaceDN w:val="0"/>
        <w:adjustRightInd w:val="0"/>
        <w:spacing w:after="0" w:line="240" w:lineRule="auto"/>
        <w:jc w:val="both"/>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sub>
          </m:sSub>
          <m:d>
            <m:dPr>
              <m:ctrlPr>
                <w:rPr>
                  <w:rFonts w:ascii="Cambria Math" w:eastAsiaTheme="minorEastAsia" w:hAnsi="Cambria Math"/>
                </w:rPr>
              </m:ctrlPr>
            </m:dPr>
            <m:e>
              <m:r>
                <w:rPr>
                  <w:rFonts w:ascii="Cambria Math" w:eastAsiaTheme="minorEastAsia" w:hAnsi="Cambria Math"/>
                </w:rPr>
                <m:t>τ</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e>
              </m:d>
            </m:e>
          </m:func>
          <m:r>
            <w:rPr>
              <w:rFonts w:ascii="Cambria Math" w:eastAsiaTheme="minorEastAsia" w:hAnsi="Cambria Math"/>
            </w:rPr>
            <m:t>Re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sin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τ</m:t>
          </m:r>
          <m:r>
            <m:rPr>
              <m:sty m:val="p"/>
            </m:rPr>
            <w:rPr>
              <w:rFonts w:ascii="Cambria Math" w:eastAsiaTheme="minorEastAsia" w:hAnsi="Cambria Math"/>
            </w:rPr>
            <m:t>)</m:t>
          </m:r>
          <m:r>
            <w:rPr>
              <w:rFonts w:ascii="Cambria Math" w:eastAsiaTheme="minorEastAsia" w:hAnsi="Cambria Math"/>
            </w:rPr>
            <m:t>Re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ACF</m:t>
                  </m:r>
                </m:e>
                <m:sub>
                  <m:r>
                    <w:rPr>
                      <w:rFonts w:ascii="Cambria Math" w:eastAsiaTheme="minorEastAsia" w:hAnsi="Cambria Math"/>
                    </w:rPr>
                    <m:t>D</m:t>
                  </m:r>
                  <m:r>
                    <m:rPr>
                      <m:sty m:val="p"/>
                    </m:rPr>
                    <w:rPr>
                      <w:rFonts w:ascii="Cambria Math" w:eastAsiaTheme="minorEastAsia" w:hAnsi="Cambria Math"/>
                    </w:rPr>
                    <m:t>=0</m:t>
                  </m:r>
                </m:sub>
              </m:sSub>
            </m:e>
          </m:d>
        </m:oMath>
      </m:oMathPara>
    </w:p>
    <w:p w:rsidR="00080289" w:rsidRDefault="00080289" w:rsidP="00080289">
      <w:pPr>
        <w:rPr>
          <w:rFonts w:asciiTheme="majorHAnsi" w:hAnsiTheme="majorHAnsi"/>
        </w:rPr>
      </w:pPr>
    </w:p>
    <w:p w:rsidR="00080289" w:rsidRDefault="00080289" w:rsidP="00080289">
      <w:pPr>
        <w:rPr>
          <w:rFonts w:asciiTheme="majorHAnsi" w:hAnsiTheme="majorHAnsi" w:cs="Times New Roman"/>
          <w:b/>
          <w:color w:val="1F4E79" w:themeColor="accent1" w:themeShade="80"/>
        </w:rPr>
      </w:pPr>
      <w:r>
        <w:rPr>
          <w:rFonts w:asciiTheme="majorHAnsi" w:hAnsiTheme="majorHAnsi" w:cs="Times New Roman"/>
          <w:b/>
          <w:color w:val="1F4E79" w:themeColor="accent1" w:themeShade="80"/>
        </w:rPr>
        <w:t>f</w:t>
      </w:r>
      <w:r w:rsidRPr="0056537B">
        <w:rPr>
          <w:rFonts w:asciiTheme="majorHAnsi" w:hAnsiTheme="majorHAnsi" w:cs="Times New Roman"/>
          <w:b/>
          <w:color w:val="1F4E79" w:themeColor="accent1" w:themeShade="80"/>
        </w:rPr>
        <w:t xml:space="preserve">) </w:t>
      </w:r>
      <w:r w:rsidRPr="00986372">
        <w:rPr>
          <w:rFonts w:asciiTheme="majorHAnsi" w:hAnsiTheme="majorHAnsi" w:cs="Times New Roman"/>
          <w:b/>
          <w:color w:val="1F4E79" w:themeColor="accent1" w:themeShade="80"/>
        </w:rPr>
        <w:t>Sketch the ideal, noise free ACF from d), assuming that the ACF is a Gaussian. Explain.</w:t>
      </w:r>
    </w:p>
    <w:p w:rsidR="00080289" w:rsidRPr="003F4070" w:rsidRDefault="00080289" w:rsidP="00080289">
      <w:pPr>
        <w:spacing w:after="0" w:line="240" w:lineRule="auto"/>
        <w:rPr>
          <w:rFonts w:eastAsiaTheme="minorEastAsia"/>
        </w:rPr>
      </w:pPr>
      <w:r w:rsidRPr="003F4070">
        <w:rPr>
          <w:rFonts w:eastAsiaTheme="minorEastAsia"/>
        </w:rPr>
        <w:t>Considering ACF equation 4 from paper and comparing it with Gaussian distribution,</w:t>
      </w:r>
    </w:p>
    <w:p w:rsidR="00080289" w:rsidRPr="003F4070" w:rsidRDefault="00080289" w:rsidP="00080289">
      <w:pPr>
        <w:spacing w:after="0" w:line="240" w:lineRule="auto"/>
        <w:rPr>
          <w:rFonts w:eastAsiaTheme="minorEastAsia"/>
        </w:rPr>
      </w:pPr>
      <w:r w:rsidRPr="003F4070">
        <w:rPr>
          <w:rFonts w:eastAsiaTheme="minorEastAsia"/>
        </w:rPr>
        <w:t xml:space="preserve">Gaussian distribution: </w:t>
      </w:r>
    </w:p>
    <w:p w:rsidR="00080289" w:rsidRPr="003F4070" w:rsidRDefault="00080289" w:rsidP="00080289">
      <w:pPr>
        <w:spacing w:after="0" w:line="240" w:lineRule="auto"/>
        <w:rPr>
          <w:rFonts w:eastAsiaTheme="minorEastAsia"/>
        </w:rPr>
      </w:pPr>
      <m:oMathPara>
        <m:oMath>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eastAsiaTheme="minorEastAsia" w:hAnsi="Cambria Math"/>
                    </w:rPr>
                  </m:ctrlPr>
                </m:radPr>
                <m:deg/>
                <m:e>
                  <m:r>
                    <m:rPr>
                      <m:sty m:val="p"/>
                    </m:rPr>
                    <w:rPr>
                      <w:rFonts w:ascii="Cambria Math" w:eastAsiaTheme="minorEastAsia" w:hAnsi="Cambria Math"/>
                    </w:rPr>
                    <m:t>2</m:t>
                  </m:r>
                  <m:r>
                    <w:rPr>
                      <w:rFonts w:ascii="Cambria Math" w:eastAsiaTheme="minorEastAsia" w:hAnsi="Cambria Math"/>
                    </w:rPr>
                    <m:t>π</m:t>
                  </m:r>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e>
              </m:rad>
            </m:den>
          </m:f>
          <m:sSup>
            <m:sSupPr>
              <m:ctrlPr>
                <w:rPr>
                  <w:rFonts w:ascii="Cambria Math" w:eastAsiaTheme="minorEastAsia" w:hAnsi="Cambria Math"/>
                </w:rPr>
              </m:ctrlPr>
            </m:sSupPr>
            <m:e>
              <m:r>
                <w:rPr>
                  <w:rFonts w:ascii="Cambria Math" w:eastAsiaTheme="minorEastAsia" w:hAnsi="Cambria Math"/>
                </w:rPr>
                <m:t>e</m:t>
              </m:r>
            </m:e>
            <m:sup>
              <m:f>
                <m:fPr>
                  <m:ctrlPr>
                    <w:rPr>
                      <w:rFonts w:ascii="Cambria Math" w:eastAsiaTheme="minorEastAsia" w:hAnsi="Cambria Math"/>
                    </w:rPr>
                  </m:ctrlPr>
                </m:fPr>
                <m:num>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μ</m:t>
                      </m:r>
                      <m:r>
                        <m:rPr>
                          <m:sty m:val="p"/>
                        </m:rPr>
                        <w:rPr>
                          <w:rFonts w:ascii="Cambria Math" w:eastAsiaTheme="minorEastAsia" w:hAnsi="Cambria Math"/>
                        </w:rPr>
                        <m:t>)</m:t>
                      </m:r>
                    </m:e>
                    <m:sup>
                      <m:r>
                        <m:rPr>
                          <m:sty m:val="p"/>
                        </m:rPr>
                        <w:rPr>
                          <w:rFonts w:ascii="Cambria Math" w:eastAsiaTheme="minorEastAsia" w:hAnsi="Cambria Math"/>
                        </w:rPr>
                        <m:t>2</m:t>
                      </m:r>
                    </m:sup>
                  </m:sSup>
                </m:num>
                <m:den>
                  <m:r>
                    <m:rPr>
                      <m:sty m:val="p"/>
                    </m:rPr>
                    <w:rPr>
                      <w:rFonts w:ascii="Cambria Math" w:eastAsiaTheme="minorEastAsia" w:hAnsi="Cambria Math"/>
                    </w:rPr>
                    <m:t>2</m:t>
                  </m:r>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den>
              </m:f>
            </m:sup>
          </m:sSup>
        </m:oMath>
      </m:oMathPara>
    </w:p>
    <w:p w:rsidR="00080289" w:rsidRPr="003F4070" w:rsidRDefault="00080289" w:rsidP="00080289">
      <w:pPr>
        <w:spacing w:after="0" w:line="240" w:lineRule="auto"/>
        <w:rPr>
          <w:rFonts w:eastAsiaTheme="minorEastAsia"/>
        </w:rPr>
      </w:pPr>
      <w:r w:rsidRPr="003F4070">
        <w:rPr>
          <w:rFonts w:eastAsiaTheme="minorEastAsia"/>
        </w:rPr>
        <w:t>We set the parameters of ACF as mean (</w:t>
      </w:r>
      <m:oMath>
        <m:r>
          <w:rPr>
            <w:rFonts w:ascii="Cambria Math" w:eastAsiaTheme="minorEastAsia" w:hAnsi="Cambria Math"/>
          </w:rPr>
          <m:t>μ</m:t>
        </m:r>
      </m:oMath>
      <w:r w:rsidRPr="003F4070">
        <w:rPr>
          <w:rFonts w:eastAsiaTheme="minorEastAsia"/>
        </w:rPr>
        <w:t>) = 0, &amp; standard deviation (σ) = 1.</w:t>
      </w:r>
    </w:p>
    <w:p w:rsidR="00080289" w:rsidRPr="003F4070" w:rsidRDefault="00080289" w:rsidP="00080289">
      <w:pPr>
        <w:spacing w:after="0" w:line="240" w:lineRule="auto"/>
        <w:rPr>
          <w:rFonts w:eastAsiaTheme="minorEastAsia"/>
        </w:rPr>
      </w:pPr>
      <w:r w:rsidRPr="003F4070">
        <w:rPr>
          <w:rFonts w:eastAsiaTheme="minorEastAsia"/>
        </w:rPr>
        <w:t>Hence, we defined,</w:t>
      </w:r>
    </w:p>
    <w:p w:rsidR="00080289" w:rsidRPr="003F4070" w:rsidRDefault="009E44F5" w:rsidP="00080289">
      <w:pPr>
        <w:spacing w:after="0" w:line="240" w:lineRule="auto"/>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c</m:t>
            </m:r>
          </m:sub>
        </m:sSub>
        <m:r>
          <m:rPr>
            <m:sty m:val="p"/>
          </m:rPr>
          <w:rPr>
            <w:rFonts w:ascii="Cambria Math" w:eastAsiaTheme="minorEastAsia" w:hAnsi="Cambria Math"/>
          </w:rPr>
          <m:t>=</m:t>
        </m:r>
        <m:rad>
          <m:radPr>
            <m:degHide m:val="1"/>
            <m:ctrlPr>
              <w:rPr>
                <w:rFonts w:ascii="Cambria Math" w:eastAsiaTheme="minorEastAsia" w:hAnsi="Cambria Math"/>
              </w:rPr>
            </m:ctrlPr>
          </m:radPr>
          <m:deg/>
          <m:e>
            <m:r>
              <m:rPr>
                <m:sty m:val="p"/>
              </m:rPr>
              <w:rPr>
                <w:rFonts w:ascii="Cambria Math" w:eastAsiaTheme="minorEastAsia" w:hAnsi="Cambria Math"/>
              </w:rPr>
              <m:t>2</m:t>
            </m:r>
          </m:e>
        </m:rad>
        <m:r>
          <m:rPr>
            <m:sty m:val="p"/>
          </m:rPr>
          <w:rPr>
            <w:rFonts w:ascii="Cambria Math" w:eastAsiaTheme="minorEastAsia" w:hAnsi="Cambria Math"/>
          </w:rPr>
          <m:t xml:space="preserve"> </m:t>
        </m:r>
        <m:r>
          <w:rPr>
            <w:rFonts w:ascii="Cambria Math" w:eastAsiaTheme="minorEastAsia" w:hAnsi="Cambria Math"/>
          </w:rPr>
          <m:t>σ</m:t>
        </m:r>
        <m:r>
          <m:rPr>
            <m:sty m:val="p"/>
          </m:rPr>
          <w:rPr>
            <w:rFonts w:ascii="Cambria Math" w:eastAsiaTheme="minorEastAsia" w:hAnsi="Cambria Math"/>
          </w:rPr>
          <m:t>=</m:t>
        </m:r>
        <m:rad>
          <m:radPr>
            <m:degHide m:val="1"/>
            <m:ctrlPr>
              <w:rPr>
                <w:rFonts w:ascii="Cambria Math" w:eastAsiaTheme="minorEastAsia" w:hAnsi="Cambria Math"/>
              </w:rPr>
            </m:ctrlPr>
          </m:radPr>
          <m:deg/>
          <m:e>
            <m:r>
              <m:rPr>
                <m:sty m:val="p"/>
              </m:rPr>
              <w:rPr>
                <w:rFonts w:ascii="Cambria Math" w:eastAsiaTheme="minorEastAsia" w:hAnsi="Cambria Math"/>
              </w:rPr>
              <m:t>2</m:t>
            </m:r>
          </m:e>
        </m:rad>
      </m:oMath>
      <w:r w:rsidR="00080289" w:rsidRPr="003F4070">
        <w:rPr>
          <w:rFonts w:eastAsiaTheme="minorEastAsia"/>
        </w:rPr>
        <w:t xml:space="preserve"> .</w:t>
      </w:r>
    </w:p>
    <w:p w:rsidR="00080289" w:rsidRPr="007C2C3D" w:rsidRDefault="00080289" w:rsidP="00080289">
      <w:pPr>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lastRenderedPageBreak/>
        <w:t>Code:</w:t>
      </w:r>
    </w:p>
    <w:p w:rsidR="00080289" w:rsidRPr="003F4070" w:rsidRDefault="00080289" w:rsidP="00080289">
      <w:pPr>
        <w:autoSpaceDE w:val="0"/>
        <w:autoSpaceDN w:val="0"/>
        <w:adjustRightInd w:val="0"/>
        <w:spacing w:after="0" w:line="240" w:lineRule="auto"/>
        <w:rPr>
          <w:rFonts w:eastAsiaTheme="minorEastAsia"/>
        </w:rPr>
      </w:pPr>
      <w:r w:rsidRPr="003F4070">
        <w:rPr>
          <w:rFonts w:eastAsiaTheme="minorEastAsia"/>
        </w:rPr>
        <w:t>Fs = 100;           % Sampling frequency</w:t>
      </w:r>
    </w:p>
    <w:p w:rsidR="00080289" w:rsidRPr="003F4070" w:rsidRDefault="00080289" w:rsidP="00080289">
      <w:pPr>
        <w:autoSpaceDE w:val="0"/>
        <w:autoSpaceDN w:val="0"/>
        <w:adjustRightInd w:val="0"/>
        <w:spacing w:after="0" w:line="240" w:lineRule="auto"/>
        <w:rPr>
          <w:rFonts w:eastAsiaTheme="minorEastAsia"/>
        </w:rPr>
      </w:pPr>
      <w:r w:rsidRPr="003F4070">
        <w:rPr>
          <w:rFonts w:eastAsiaTheme="minorEastAsia"/>
        </w:rPr>
        <w:t>t = -0.5:1/Fs:0.5</w:t>
      </w:r>
      <w:proofErr w:type="gramStart"/>
      <w:r w:rsidRPr="003F4070">
        <w:rPr>
          <w:rFonts w:eastAsiaTheme="minorEastAsia"/>
        </w:rPr>
        <w:t>;  %</w:t>
      </w:r>
      <w:proofErr w:type="gramEnd"/>
      <w:r w:rsidRPr="003F4070">
        <w:rPr>
          <w:rFonts w:eastAsiaTheme="minorEastAsia"/>
        </w:rPr>
        <w:t xml:space="preserve"> Time vector </w:t>
      </w:r>
    </w:p>
    <w:p w:rsidR="00080289" w:rsidRPr="003F4070" w:rsidRDefault="00080289" w:rsidP="00080289">
      <w:pPr>
        <w:autoSpaceDE w:val="0"/>
        <w:autoSpaceDN w:val="0"/>
        <w:adjustRightInd w:val="0"/>
        <w:spacing w:after="0" w:line="240" w:lineRule="auto"/>
        <w:rPr>
          <w:rFonts w:eastAsiaTheme="minorEastAsia"/>
        </w:rPr>
      </w:pPr>
      <w:r w:rsidRPr="003F4070">
        <w:rPr>
          <w:rFonts w:eastAsiaTheme="minorEastAsia"/>
        </w:rPr>
        <w:t xml:space="preserve">L = </w:t>
      </w:r>
      <w:proofErr w:type="gramStart"/>
      <w:r w:rsidRPr="003F4070">
        <w:rPr>
          <w:rFonts w:eastAsiaTheme="minorEastAsia"/>
        </w:rPr>
        <w:t>length(</w:t>
      </w:r>
      <w:proofErr w:type="gramEnd"/>
      <w:r w:rsidRPr="003F4070">
        <w:rPr>
          <w:rFonts w:eastAsiaTheme="minorEastAsia"/>
        </w:rPr>
        <w:t>t);      % Signal length</w:t>
      </w:r>
    </w:p>
    <w:p w:rsidR="00080289" w:rsidRPr="003F4070" w:rsidRDefault="00080289" w:rsidP="00080289">
      <w:pPr>
        <w:autoSpaceDE w:val="0"/>
        <w:autoSpaceDN w:val="0"/>
        <w:adjustRightInd w:val="0"/>
        <w:spacing w:after="0" w:line="240" w:lineRule="auto"/>
        <w:rPr>
          <w:rFonts w:eastAsiaTheme="minorEastAsia"/>
        </w:rPr>
      </w:pPr>
    </w:p>
    <w:p w:rsidR="00080289" w:rsidRPr="003F4070" w:rsidRDefault="00080289" w:rsidP="00080289">
      <w:pPr>
        <w:autoSpaceDE w:val="0"/>
        <w:autoSpaceDN w:val="0"/>
        <w:adjustRightInd w:val="0"/>
        <w:spacing w:after="0" w:line="240" w:lineRule="auto"/>
        <w:rPr>
          <w:rFonts w:eastAsiaTheme="minorEastAsia"/>
        </w:rPr>
      </w:pPr>
      <w:r w:rsidRPr="003F4070">
        <w:rPr>
          <w:rFonts w:eastAsiaTheme="minorEastAsia"/>
        </w:rPr>
        <w:t>X = (1</w:t>
      </w:r>
      <w:proofErr w:type="gramStart"/>
      <w:r w:rsidRPr="003F4070">
        <w:rPr>
          <w:rFonts w:eastAsiaTheme="minorEastAsia"/>
        </w:rPr>
        <w:t>/(</w:t>
      </w:r>
      <w:proofErr w:type="spellStart"/>
      <w:proofErr w:type="gramEnd"/>
      <w:r w:rsidRPr="003F4070">
        <w:rPr>
          <w:rFonts w:eastAsiaTheme="minorEastAsia"/>
        </w:rPr>
        <w:t>sqrt</w:t>
      </w:r>
      <w:proofErr w:type="spellEnd"/>
      <w:r w:rsidRPr="003F4070">
        <w:rPr>
          <w:rFonts w:eastAsiaTheme="minorEastAsia"/>
        </w:rPr>
        <w:t>(2*pi)))*(</w:t>
      </w:r>
      <w:proofErr w:type="spellStart"/>
      <w:r w:rsidRPr="003F4070">
        <w:rPr>
          <w:rFonts w:eastAsiaTheme="minorEastAsia"/>
        </w:rPr>
        <w:t>exp</w:t>
      </w:r>
      <w:proofErr w:type="spellEnd"/>
      <w:r w:rsidRPr="003F4070">
        <w:rPr>
          <w:rFonts w:eastAsiaTheme="minorEastAsia"/>
        </w:rPr>
        <w:t>(-t.^2/(2)));</w:t>
      </w:r>
    </w:p>
    <w:p w:rsidR="00080289" w:rsidRPr="003F4070" w:rsidRDefault="00080289" w:rsidP="00080289">
      <w:pPr>
        <w:autoSpaceDE w:val="0"/>
        <w:autoSpaceDN w:val="0"/>
        <w:adjustRightInd w:val="0"/>
        <w:spacing w:after="0" w:line="240" w:lineRule="auto"/>
        <w:rPr>
          <w:rFonts w:eastAsiaTheme="minorEastAsia"/>
        </w:rPr>
      </w:pPr>
      <w:proofErr w:type="gramStart"/>
      <w:r w:rsidRPr="003F4070">
        <w:rPr>
          <w:rFonts w:eastAsiaTheme="minorEastAsia"/>
        </w:rPr>
        <w:t>plot(</w:t>
      </w:r>
      <w:proofErr w:type="spellStart"/>
      <w:proofErr w:type="gramEnd"/>
      <w:r w:rsidRPr="003F4070">
        <w:rPr>
          <w:rFonts w:eastAsiaTheme="minorEastAsia"/>
        </w:rPr>
        <w:t>t,X</w:t>
      </w:r>
      <w:proofErr w:type="spellEnd"/>
      <w:r w:rsidRPr="003F4070">
        <w:rPr>
          <w:rFonts w:eastAsiaTheme="minorEastAsia"/>
        </w:rPr>
        <w:t>)</w:t>
      </w:r>
    </w:p>
    <w:p w:rsidR="00080289" w:rsidRPr="003F4070" w:rsidRDefault="00080289" w:rsidP="00080289">
      <w:pPr>
        <w:autoSpaceDE w:val="0"/>
        <w:autoSpaceDN w:val="0"/>
        <w:adjustRightInd w:val="0"/>
        <w:spacing w:after="0" w:line="240" w:lineRule="auto"/>
        <w:rPr>
          <w:rFonts w:eastAsiaTheme="minorEastAsia"/>
        </w:rPr>
      </w:pPr>
      <w:proofErr w:type="gramStart"/>
      <w:r w:rsidRPr="003F4070">
        <w:rPr>
          <w:rFonts w:eastAsiaTheme="minorEastAsia"/>
        </w:rPr>
        <w:t>title(</w:t>
      </w:r>
      <w:proofErr w:type="gramEnd"/>
      <w:r w:rsidRPr="003F4070">
        <w:rPr>
          <w:rFonts w:eastAsiaTheme="minorEastAsia"/>
        </w:rPr>
        <w:t>'Noise free Gaussian ACF in Time Domain');</w:t>
      </w:r>
    </w:p>
    <w:p w:rsidR="00080289" w:rsidRPr="003F4070" w:rsidRDefault="00080289" w:rsidP="00080289">
      <w:pPr>
        <w:autoSpaceDE w:val="0"/>
        <w:autoSpaceDN w:val="0"/>
        <w:adjustRightInd w:val="0"/>
        <w:spacing w:after="0" w:line="240" w:lineRule="auto"/>
        <w:rPr>
          <w:rFonts w:eastAsiaTheme="minorEastAsia"/>
        </w:rPr>
      </w:pPr>
      <w:proofErr w:type="spellStart"/>
      <w:proofErr w:type="gramStart"/>
      <w:r w:rsidRPr="003F4070">
        <w:rPr>
          <w:rFonts w:eastAsiaTheme="minorEastAsia"/>
        </w:rPr>
        <w:t>xlabel</w:t>
      </w:r>
      <w:proofErr w:type="spellEnd"/>
      <w:r w:rsidRPr="003F4070">
        <w:rPr>
          <w:rFonts w:eastAsiaTheme="minorEastAsia"/>
        </w:rPr>
        <w:t>(</w:t>
      </w:r>
      <w:proofErr w:type="gramEnd"/>
      <w:r w:rsidRPr="003F4070">
        <w:rPr>
          <w:rFonts w:eastAsiaTheme="minorEastAsia"/>
        </w:rPr>
        <w:t>'Time (t)');</w:t>
      </w:r>
    </w:p>
    <w:p w:rsidR="00080289" w:rsidRPr="003F4070" w:rsidRDefault="00080289" w:rsidP="00080289">
      <w:pPr>
        <w:autoSpaceDE w:val="0"/>
        <w:autoSpaceDN w:val="0"/>
        <w:adjustRightInd w:val="0"/>
        <w:spacing w:after="0" w:line="240" w:lineRule="auto"/>
        <w:rPr>
          <w:rFonts w:eastAsiaTheme="minorEastAsia"/>
        </w:rPr>
      </w:pPr>
      <w:proofErr w:type="gramStart"/>
      <w:r w:rsidRPr="003F4070">
        <w:rPr>
          <w:rFonts w:eastAsiaTheme="minorEastAsia"/>
        </w:rPr>
        <w:t>gridon</w:t>
      </w:r>
      <w:proofErr w:type="gramEnd"/>
    </w:p>
    <w:p w:rsidR="00080289" w:rsidRPr="003F4070" w:rsidRDefault="00080289" w:rsidP="00080289">
      <w:pPr>
        <w:autoSpaceDE w:val="0"/>
        <w:autoSpaceDN w:val="0"/>
        <w:adjustRightInd w:val="0"/>
        <w:spacing w:after="0" w:line="240" w:lineRule="auto"/>
        <w:rPr>
          <w:rFonts w:eastAsiaTheme="minorEastAsia"/>
        </w:rPr>
      </w:pPr>
      <w:proofErr w:type="spellStart"/>
      <w:proofErr w:type="gramStart"/>
      <w:r w:rsidRPr="003F4070">
        <w:rPr>
          <w:rFonts w:eastAsiaTheme="minorEastAsia"/>
        </w:rPr>
        <w:t>ylabel</w:t>
      </w:r>
      <w:proofErr w:type="spellEnd"/>
      <w:r w:rsidRPr="003F4070">
        <w:rPr>
          <w:rFonts w:eastAsiaTheme="minorEastAsia"/>
        </w:rPr>
        <w:t>(</w:t>
      </w:r>
      <w:proofErr w:type="gramEnd"/>
      <w:r w:rsidRPr="003F4070">
        <w:rPr>
          <w:rFonts w:eastAsiaTheme="minorEastAsia"/>
        </w:rPr>
        <w:t>'ACF(t)');</w:t>
      </w:r>
    </w:p>
    <w:p w:rsidR="00080289" w:rsidRDefault="00080289" w:rsidP="00080289">
      <w:pPr>
        <w:autoSpaceDE w:val="0"/>
        <w:autoSpaceDN w:val="0"/>
        <w:adjustRightInd w:val="0"/>
        <w:spacing w:after="0" w:line="240" w:lineRule="auto"/>
        <w:rPr>
          <w:rFonts w:ascii="Courier New" w:hAnsi="Courier New" w:cs="Courier New"/>
          <w:sz w:val="24"/>
          <w:szCs w:val="24"/>
        </w:rPr>
      </w:pPr>
    </w:p>
    <w:p w:rsidR="00080289" w:rsidRPr="007C2C3D" w:rsidRDefault="00080289" w:rsidP="00080289">
      <w:pPr>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Plot:</w:t>
      </w:r>
    </w:p>
    <w:p w:rsidR="00080289" w:rsidRDefault="00080289" w:rsidP="00080289">
      <w:pPr>
        <w:jc w:val="center"/>
        <w:rPr>
          <w:rFonts w:asciiTheme="majorHAnsi" w:hAnsiTheme="majorHAnsi"/>
        </w:rPr>
      </w:pPr>
      <w:r w:rsidRPr="004C01FF">
        <w:rPr>
          <w:rFonts w:asciiTheme="majorHAnsi" w:hAnsiTheme="majorHAnsi"/>
          <w:noProof/>
        </w:rPr>
        <w:drawing>
          <wp:inline distT="0" distB="0" distL="0" distR="0">
            <wp:extent cx="396156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C\Documents\MATLAB\MST &amp; ISR\Gaussian_distri.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90" r="6060" b="4500"/>
                    <a:stretch/>
                  </pic:blipFill>
                  <pic:spPr bwMode="auto">
                    <a:xfrm>
                      <a:off x="0" y="0"/>
                      <a:ext cx="3963509" cy="2157521"/>
                    </a:xfrm>
                    <a:prstGeom prst="rect">
                      <a:avLst/>
                    </a:prstGeom>
                    <a:noFill/>
                    <a:ln>
                      <a:noFill/>
                    </a:ln>
                    <a:extLst>
                      <a:ext uri="{53640926-AAD7-44D8-BBD7-CCE9431645EC}">
                        <a14:shadowObscured xmlns:a14="http://schemas.microsoft.com/office/drawing/2010/main"/>
                      </a:ext>
                    </a:extLst>
                  </pic:spPr>
                </pic:pic>
              </a:graphicData>
            </a:graphic>
          </wp:inline>
        </w:drawing>
      </w:r>
    </w:p>
    <w:p w:rsidR="007C2C3D" w:rsidRPr="007C2C3D" w:rsidRDefault="007C2C3D" w:rsidP="00080289">
      <w:pPr>
        <w:jc w:val="center"/>
        <w:rPr>
          <w:rFonts w:asciiTheme="majorHAnsi" w:hAnsiTheme="majorHAnsi"/>
          <w:b/>
          <w:color w:val="2E74B5" w:themeColor="accent1" w:themeShade="BF"/>
          <w:sz w:val="20"/>
          <w:szCs w:val="20"/>
        </w:rPr>
      </w:pPr>
      <w:r w:rsidRPr="007C2C3D">
        <w:rPr>
          <w:rFonts w:asciiTheme="majorHAnsi" w:hAnsiTheme="majorHAnsi"/>
          <w:b/>
          <w:color w:val="2E74B5" w:themeColor="accent1" w:themeShade="BF"/>
          <w:sz w:val="20"/>
          <w:szCs w:val="20"/>
        </w:rPr>
        <w:t>Figure 1: Noise Free Gaussian ACF in Time Domain</w:t>
      </w:r>
    </w:p>
    <w:p w:rsidR="00080289" w:rsidRDefault="00080289" w:rsidP="00080289">
      <w:pPr>
        <w:rPr>
          <w:rFonts w:asciiTheme="majorHAnsi" w:hAnsiTheme="majorHAnsi" w:cs="Times New Roman"/>
          <w:b/>
          <w:color w:val="1F4E79" w:themeColor="accent1" w:themeShade="80"/>
        </w:rPr>
      </w:pPr>
      <w:r>
        <w:rPr>
          <w:rFonts w:asciiTheme="majorHAnsi" w:hAnsiTheme="majorHAnsi" w:cs="Times New Roman"/>
          <w:b/>
          <w:color w:val="1F4E79" w:themeColor="accent1" w:themeShade="80"/>
        </w:rPr>
        <w:t>g</w:t>
      </w:r>
      <w:r w:rsidRPr="0056537B">
        <w:rPr>
          <w:rFonts w:asciiTheme="majorHAnsi" w:hAnsiTheme="majorHAnsi" w:cs="Times New Roman"/>
          <w:b/>
          <w:color w:val="1F4E79" w:themeColor="accent1" w:themeShade="80"/>
        </w:rPr>
        <w:t xml:space="preserve">) </w:t>
      </w:r>
      <w:r w:rsidRPr="001124E1">
        <w:rPr>
          <w:rFonts w:asciiTheme="majorHAnsi" w:hAnsiTheme="majorHAnsi" w:cs="Times New Roman"/>
          <w:b/>
          <w:color w:val="1F4E79" w:themeColor="accent1" w:themeShade="80"/>
        </w:rPr>
        <w:t>Sketch the power spectrum of e) (in principal). Explain.</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 xml:space="preserve">Considering ACF function f) and eqn. (A1)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 xml:space="preserve">We take Fourier transform of ACF in order to get power spectrum. </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7C2C3D" w:rsidRDefault="00080289" w:rsidP="007C2C3D">
      <w:pPr>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 xml:space="preserve">Code: (Continued from part f)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n = 2^</w:t>
      </w:r>
      <w:proofErr w:type="gramStart"/>
      <w:r w:rsidRPr="003F4070">
        <w:rPr>
          <w:rFonts w:eastAsiaTheme="minorEastAsia"/>
        </w:rPr>
        <w:t>nextpow2(</w:t>
      </w:r>
      <w:proofErr w:type="gramEnd"/>
      <w:r w:rsidRPr="003F4070">
        <w:rPr>
          <w:rFonts w:eastAsiaTheme="minorEastAsia"/>
        </w:rPr>
        <w:t>L);</w:t>
      </w:r>
    </w:p>
    <w:p w:rsidR="00080289" w:rsidRPr="003F4070" w:rsidRDefault="00080289" w:rsidP="003F4070">
      <w:pPr>
        <w:autoSpaceDE w:val="0"/>
        <w:autoSpaceDN w:val="0"/>
        <w:adjustRightInd w:val="0"/>
        <w:spacing w:after="0" w:line="240" w:lineRule="auto"/>
        <w:jc w:val="both"/>
        <w:rPr>
          <w:rFonts w:eastAsiaTheme="minorEastAsia"/>
        </w:rPr>
      </w:pPr>
      <w:proofErr w:type="spellStart"/>
      <w:r w:rsidRPr="003F4070">
        <w:rPr>
          <w:rFonts w:eastAsiaTheme="minorEastAsia"/>
        </w:rPr>
        <w:t>power_spectrum</w:t>
      </w:r>
      <w:proofErr w:type="spellEnd"/>
      <w:r w:rsidRPr="003F4070">
        <w:rPr>
          <w:rFonts w:eastAsiaTheme="minorEastAsia"/>
        </w:rPr>
        <w:t xml:space="preserve"> = </w:t>
      </w:r>
      <w:proofErr w:type="spellStart"/>
      <w:r w:rsidRPr="003F4070">
        <w:rPr>
          <w:rFonts w:eastAsiaTheme="minorEastAsia"/>
        </w:rPr>
        <w:t>fft</w:t>
      </w:r>
      <w:proofErr w:type="spellEnd"/>
      <w:r w:rsidRPr="003F4070">
        <w:rPr>
          <w:rFonts w:eastAsiaTheme="minorEastAsia"/>
        </w:rPr>
        <w:t>(</w:t>
      </w:r>
      <w:proofErr w:type="spellStart"/>
      <w:r w:rsidRPr="003F4070">
        <w:rPr>
          <w:rFonts w:eastAsiaTheme="minorEastAsia"/>
        </w:rPr>
        <w:t>X</w:t>
      </w:r>
      <w:proofErr w:type="gramStart"/>
      <w:r w:rsidRPr="003F4070">
        <w:rPr>
          <w:rFonts w:eastAsiaTheme="minorEastAsia"/>
        </w:rPr>
        <w:t>,n</w:t>
      </w:r>
      <w:proofErr w:type="spellEnd"/>
      <w:proofErr w:type="gramEnd"/>
      <w:r w:rsidRPr="003F4070">
        <w:rPr>
          <w:rFonts w:eastAsiaTheme="minorEastAsia"/>
        </w:rPr>
        <w:t>);</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f = Fs*(</w:t>
      </w:r>
      <w:proofErr w:type="gramStart"/>
      <w:r w:rsidRPr="003F4070">
        <w:rPr>
          <w:rFonts w:eastAsiaTheme="minorEastAsia"/>
        </w:rPr>
        <w:t>0:</w:t>
      </w:r>
      <w:proofErr w:type="gramEnd"/>
      <w:r w:rsidRPr="003F4070">
        <w:rPr>
          <w:rFonts w:eastAsiaTheme="minorEastAsia"/>
        </w:rPr>
        <w:t>(n/2))/n;</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rPr>
        <w:t xml:space="preserve">P = </w:t>
      </w:r>
      <w:proofErr w:type="gramStart"/>
      <w:r w:rsidRPr="003F4070">
        <w:rPr>
          <w:rFonts w:eastAsiaTheme="minorEastAsia"/>
        </w:rPr>
        <w:t>abs(</w:t>
      </w:r>
      <w:proofErr w:type="spellStart"/>
      <w:proofErr w:type="gramEnd"/>
      <w:r w:rsidRPr="003F4070">
        <w:rPr>
          <w:rFonts w:eastAsiaTheme="minorEastAsia"/>
        </w:rPr>
        <w:t>power_spectrum</w:t>
      </w:r>
      <w:proofErr w:type="spellEnd"/>
      <w:r w:rsidRPr="003F4070">
        <w:rPr>
          <w:rFonts w:eastAsiaTheme="minorEastAsia"/>
        </w:rPr>
        <w:t>/n);</w:t>
      </w:r>
    </w:p>
    <w:p w:rsidR="00080289" w:rsidRPr="003F4070" w:rsidRDefault="00080289" w:rsidP="003F4070">
      <w:pPr>
        <w:autoSpaceDE w:val="0"/>
        <w:autoSpaceDN w:val="0"/>
        <w:adjustRightInd w:val="0"/>
        <w:spacing w:after="0" w:line="240" w:lineRule="auto"/>
        <w:jc w:val="both"/>
        <w:rPr>
          <w:rFonts w:eastAsiaTheme="minorEastAsia"/>
        </w:rPr>
      </w:pPr>
    </w:p>
    <w:p w:rsidR="00080289" w:rsidRPr="003F4070" w:rsidRDefault="00080289" w:rsidP="003F4070">
      <w:pPr>
        <w:autoSpaceDE w:val="0"/>
        <w:autoSpaceDN w:val="0"/>
        <w:adjustRightInd w:val="0"/>
        <w:spacing w:after="0" w:line="240" w:lineRule="auto"/>
        <w:jc w:val="both"/>
        <w:rPr>
          <w:rFonts w:eastAsiaTheme="minorEastAsia"/>
        </w:rPr>
      </w:pPr>
      <w:proofErr w:type="gramStart"/>
      <w:r w:rsidRPr="003F4070">
        <w:rPr>
          <w:rFonts w:eastAsiaTheme="minorEastAsia"/>
        </w:rPr>
        <w:t>figure</w:t>
      </w:r>
      <w:proofErr w:type="gramEnd"/>
      <w:r w:rsidRPr="003F4070">
        <w:rPr>
          <w:rFonts w:eastAsiaTheme="minorEastAsia"/>
        </w:rPr>
        <w:t>;</w:t>
      </w:r>
    </w:p>
    <w:p w:rsidR="00080289" w:rsidRPr="003F4070" w:rsidRDefault="00080289" w:rsidP="003F4070">
      <w:pPr>
        <w:autoSpaceDE w:val="0"/>
        <w:autoSpaceDN w:val="0"/>
        <w:adjustRightInd w:val="0"/>
        <w:spacing w:after="0" w:line="240" w:lineRule="auto"/>
        <w:jc w:val="both"/>
        <w:rPr>
          <w:rFonts w:eastAsiaTheme="minorEastAsia"/>
        </w:rPr>
      </w:pPr>
      <w:proofErr w:type="gramStart"/>
      <w:r w:rsidRPr="003F4070">
        <w:rPr>
          <w:rFonts w:eastAsiaTheme="minorEastAsia"/>
        </w:rPr>
        <w:t>plot(</w:t>
      </w:r>
      <w:proofErr w:type="spellStart"/>
      <w:proofErr w:type="gramEnd"/>
      <w:r w:rsidRPr="003F4070">
        <w:rPr>
          <w:rFonts w:eastAsiaTheme="minorEastAsia"/>
        </w:rPr>
        <w:t>f,P</w:t>
      </w:r>
      <w:proofErr w:type="spellEnd"/>
      <w:r w:rsidRPr="003F4070">
        <w:rPr>
          <w:rFonts w:eastAsiaTheme="minorEastAsia"/>
        </w:rPr>
        <w:t xml:space="preserve">(1:n/2+1)) </w:t>
      </w:r>
    </w:p>
    <w:p w:rsidR="00080289" w:rsidRPr="003F4070" w:rsidRDefault="00080289" w:rsidP="003F4070">
      <w:pPr>
        <w:autoSpaceDE w:val="0"/>
        <w:autoSpaceDN w:val="0"/>
        <w:adjustRightInd w:val="0"/>
        <w:spacing w:after="0" w:line="240" w:lineRule="auto"/>
        <w:jc w:val="both"/>
        <w:rPr>
          <w:rFonts w:eastAsiaTheme="minorEastAsia"/>
        </w:rPr>
      </w:pPr>
      <w:proofErr w:type="gramStart"/>
      <w:r w:rsidRPr="003F4070">
        <w:rPr>
          <w:rFonts w:eastAsiaTheme="minorEastAsia"/>
        </w:rPr>
        <w:t>title(</w:t>
      </w:r>
      <w:proofErr w:type="gramEnd"/>
      <w:r w:rsidRPr="003F4070">
        <w:rPr>
          <w:rFonts w:eastAsiaTheme="minorEastAsia"/>
        </w:rPr>
        <w:t>'Power Spectrum');</w:t>
      </w:r>
    </w:p>
    <w:p w:rsidR="00080289" w:rsidRPr="003F4070" w:rsidRDefault="00080289" w:rsidP="003F4070">
      <w:pPr>
        <w:autoSpaceDE w:val="0"/>
        <w:autoSpaceDN w:val="0"/>
        <w:adjustRightInd w:val="0"/>
        <w:spacing w:after="0" w:line="240" w:lineRule="auto"/>
        <w:jc w:val="both"/>
        <w:rPr>
          <w:rFonts w:eastAsiaTheme="minorEastAsia"/>
        </w:rPr>
      </w:pPr>
      <w:proofErr w:type="spellStart"/>
      <w:proofErr w:type="gramStart"/>
      <w:r w:rsidRPr="003F4070">
        <w:rPr>
          <w:rFonts w:eastAsiaTheme="minorEastAsia"/>
        </w:rPr>
        <w:t>xlabel</w:t>
      </w:r>
      <w:proofErr w:type="spellEnd"/>
      <w:r w:rsidRPr="003F4070">
        <w:rPr>
          <w:rFonts w:eastAsiaTheme="minorEastAsia"/>
        </w:rPr>
        <w:t>(</w:t>
      </w:r>
      <w:proofErr w:type="gramEnd"/>
      <w:r w:rsidRPr="003F4070">
        <w:rPr>
          <w:rFonts w:eastAsiaTheme="minorEastAsia"/>
        </w:rPr>
        <w:t>'Frequency (W)');</w:t>
      </w:r>
    </w:p>
    <w:p w:rsidR="00080289" w:rsidRPr="003F4070" w:rsidRDefault="00080289" w:rsidP="003F4070">
      <w:pPr>
        <w:autoSpaceDE w:val="0"/>
        <w:autoSpaceDN w:val="0"/>
        <w:adjustRightInd w:val="0"/>
        <w:spacing w:after="0" w:line="240" w:lineRule="auto"/>
        <w:jc w:val="both"/>
        <w:rPr>
          <w:rFonts w:eastAsiaTheme="minorEastAsia"/>
        </w:rPr>
      </w:pPr>
      <w:proofErr w:type="gramStart"/>
      <w:r w:rsidRPr="003F4070">
        <w:rPr>
          <w:rFonts w:eastAsiaTheme="minorEastAsia"/>
        </w:rPr>
        <w:t>gridon</w:t>
      </w:r>
      <w:proofErr w:type="gramEnd"/>
    </w:p>
    <w:p w:rsidR="00080289" w:rsidRPr="003F4070" w:rsidRDefault="00080289" w:rsidP="003F4070">
      <w:pPr>
        <w:autoSpaceDE w:val="0"/>
        <w:autoSpaceDN w:val="0"/>
        <w:adjustRightInd w:val="0"/>
        <w:spacing w:after="0" w:line="240" w:lineRule="auto"/>
        <w:jc w:val="both"/>
        <w:rPr>
          <w:rFonts w:eastAsiaTheme="minorEastAsia"/>
        </w:rPr>
      </w:pPr>
      <w:proofErr w:type="spellStart"/>
      <w:proofErr w:type="gramStart"/>
      <w:r w:rsidRPr="003F4070">
        <w:rPr>
          <w:rFonts w:eastAsiaTheme="minorEastAsia"/>
        </w:rPr>
        <w:t>ylabel</w:t>
      </w:r>
      <w:proofErr w:type="spellEnd"/>
      <w:r w:rsidRPr="003F4070">
        <w:rPr>
          <w:rFonts w:eastAsiaTheme="minorEastAsia"/>
        </w:rPr>
        <w:t>(</w:t>
      </w:r>
      <w:proofErr w:type="gramEnd"/>
      <w:r w:rsidRPr="003F4070">
        <w:rPr>
          <w:rFonts w:eastAsiaTheme="minorEastAsia"/>
        </w:rPr>
        <w:t>'Power');</w:t>
      </w:r>
    </w:p>
    <w:p w:rsidR="00080289" w:rsidRDefault="00080289" w:rsidP="00080289">
      <w:pPr>
        <w:spacing w:after="0" w:line="240" w:lineRule="auto"/>
        <w:rPr>
          <w:rFonts w:asciiTheme="majorHAnsi" w:hAnsiTheme="majorHAnsi"/>
        </w:rPr>
      </w:pPr>
    </w:p>
    <w:p w:rsidR="00080289" w:rsidRDefault="00080289" w:rsidP="003F4070">
      <w:pPr>
        <w:spacing w:after="0" w:line="240" w:lineRule="auto"/>
        <w:jc w:val="both"/>
        <w:rPr>
          <w:rFonts w:asciiTheme="majorHAnsi" w:hAnsiTheme="majorHAnsi"/>
        </w:rPr>
      </w:pPr>
      <w:r w:rsidRPr="007C2C3D">
        <w:rPr>
          <w:rFonts w:asciiTheme="majorHAnsi" w:hAnsiTheme="majorHAnsi" w:cs="Times New Roman"/>
          <w:b/>
          <w:color w:val="1F4E79" w:themeColor="accent1" w:themeShade="80"/>
        </w:rPr>
        <w:t>Note:</w:t>
      </w:r>
      <w:r>
        <w:rPr>
          <w:rFonts w:asciiTheme="majorHAnsi" w:hAnsiTheme="majorHAnsi"/>
        </w:rPr>
        <w:t xml:space="preserve"> </w:t>
      </w:r>
      <w:r w:rsidRPr="003F4070">
        <w:rPr>
          <w:rFonts w:eastAsiaTheme="minorEastAsia"/>
        </w:rPr>
        <w:t>As we have to take Fast Fourier transform for computation of Fourier transform of ACF in order to get power spectrum, all the signals and plots were taken discrete in time domain.</w:t>
      </w:r>
      <w:r>
        <w:rPr>
          <w:rFonts w:asciiTheme="majorHAnsi" w:hAnsiTheme="majorHAnsi"/>
        </w:rPr>
        <w:t xml:space="preserve"> </w:t>
      </w:r>
    </w:p>
    <w:p w:rsidR="00080289" w:rsidRDefault="00080289" w:rsidP="00080289">
      <w:pPr>
        <w:spacing w:after="0" w:line="240" w:lineRule="auto"/>
        <w:rPr>
          <w:rFonts w:asciiTheme="majorHAnsi" w:hAnsiTheme="majorHAnsi"/>
        </w:rPr>
      </w:pPr>
    </w:p>
    <w:p w:rsidR="00080289" w:rsidRPr="007C2C3D" w:rsidRDefault="00080289" w:rsidP="00080289">
      <w:pPr>
        <w:spacing w:after="0" w:line="240" w:lineRule="auto"/>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Plot:</w:t>
      </w:r>
    </w:p>
    <w:p w:rsidR="00080289" w:rsidRDefault="00080289" w:rsidP="00080289">
      <w:pPr>
        <w:spacing w:after="0" w:line="240" w:lineRule="auto"/>
        <w:rPr>
          <w:rFonts w:asciiTheme="majorHAnsi" w:hAnsiTheme="majorHAnsi"/>
        </w:rPr>
      </w:pPr>
    </w:p>
    <w:p w:rsidR="00080289" w:rsidRDefault="00080289" w:rsidP="007C2C3D">
      <w:pPr>
        <w:spacing w:after="0" w:line="240" w:lineRule="auto"/>
        <w:jc w:val="center"/>
        <w:rPr>
          <w:rFonts w:asciiTheme="majorHAnsi" w:hAnsiTheme="majorHAnsi"/>
        </w:rPr>
      </w:pPr>
      <w:r w:rsidRPr="0076540D">
        <w:rPr>
          <w:rFonts w:asciiTheme="majorHAnsi" w:hAnsiTheme="majorHAnsi"/>
          <w:noProof/>
        </w:rPr>
        <w:drawing>
          <wp:inline distT="0" distB="0" distL="0" distR="0">
            <wp:extent cx="3520440" cy="2783348"/>
            <wp:effectExtent l="0" t="0" r="0" b="0"/>
            <wp:docPr id="2" name="Picture 2" descr="C:\Users\DELL PC\Documents\MATLAB\MST &amp; ISR\Power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PC\Documents\MATLAB\MST &amp; ISR\Power_spectru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281" t="1905" r="5421" b="1714"/>
                    <a:stretch/>
                  </pic:blipFill>
                  <pic:spPr bwMode="auto">
                    <a:xfrm>
                      <a:off x="0" y="0"/>
                      <a:ext cx="3523481" cy="2785752"/>
                    </a:xfrm>
                    <a:prstGeom prst="rect">
                      <a:avLst/>
                    </a:prstGeom>
                    <a:noFill/>
                    <a:ln>
                      <a:noFill/>
                    </a:ln>
                    <a:extLst>
                      <a:ext uri="{53640926-AAD7-44D8-BBD7-CCE9431645EC}">
                        <a14:shadowObscured xmlns:a14="http://schemas.microsoft.com/office/drawing/2010/main"/>
                      </a:ext>
                    </a:extLst>
                  </pic:spPr>
                </pic:pic>
              </a:graphicData>
            </a:graphic>
          </wp:inline>
        </w:drawing>
      </w:r>
    </w:p>
    <w:p w:rsidR="007C2C3D" w:rsidRPr="007C2C3D" w:rsidRDefault="007C2C3D" w:rsidP="007C2C3D">
      <w:pPr>
        <w:spacing w:after="0" w:line="240" w:lineRule="auto"/>
        <w:jc w:val="center"/>
        <w:rPr>
          <w:rFonts w:asciiTheme="majorHAnsi" w:hAnsiTheme="majorHAnsi"/>
          <w:b/>
          <w:color w:val="2E74B5" w:themeColor="accent1" w:themeShade="BF"/>
          <w:sz w:val="20"/>
          <w:szCs w:val="20"/>
        </w:rPr>
      </w:pPr>
      <w:r w:rsidRPr="007C2C3D">
        <w:rPr>
          <w:rFonts w:asciiTheme="majorHAnsi" w:hAnsiTheme="majorHAnsi"/>
          <w:b/>
          <w:color w:val="2E74B5" w:themeColor="accent1" w:themeShade="BF"/>
          <w:sz w:val="20"/>
          <w:szCs w:val="20"/>
        </w:rPr>
        <w:t>Figure 2: Power Spectrum</w:t>
      </w:r>
    </w:p>
    <w:p w:rsidR="00080289" w:rsidRDefault="00080289" w:rsidP="00080289">
      <w:pPr>
        <w:spacing w:after="0" w:line="240" w:lineRule="auto"/>
        <w:rPr>
          <w:rFonts w:asciiTheme="majorHAnsi" w:eastAsiaTheme="minorEastAsia" w:hAnsiTheme="majorHAnsi"/>
        </w:rPr>
      </w:pPr>
    </w:p>
    <w:p w:rsidR="00080289" w:rsidRPr="00195111" w:rsidRDefault="00080289" w:rsidP="00080289">
      <w:pPr>
        <w:pStyle w:val="Default"/>
        <w:rPr>
          <w:rFonts w:asciiTheme="majorHAnsi" w:hAnsiTheme="majorHAnsi"/>
          <w:b/>
          <w:color w:val="1F4E79" w:themeColor="accent1" w:themeShade="80"/>
          <w:sz w:val="22"/>
          <w:szCs w:val="22"/>
        </w:rPr>
      </w:pPr>
      <w:r>
        <w:rPr>
          <w:rFonts w:asciiTheme="majorHAnsi" w:hAnsiTheme="majorHAnsi"/>
          <w:b/>
          <w:color w:val="1F4E79" w:themeColor="accent1" w:themeShade="80"/>
          <w:sz w:val="22"/>
          <w:szCs w:val="22"/>
        </w:rPr>
        <w:t xml:space="preserve">h) </w:t>
      </w:r>
      <w:r w:rsidRPr="00195111">
        <w:rPr>
          <w:rFonts w:asciiTheme="majorHAnsi" w:hAnsiTheme="majorHAnsi"/>
          <w:b/>
          <w:color w:val="1F4E79" w:themeColor="accent1" w:themeShade="80"/>
          <w:sz w:val="22"/>
          <w:szCs w:val="22"/>
        </w:rPr>
        <w:t>Two methods are used to estimate the ACF</w:t>
      </w:r>
      <w:r w:rsidRPr="00236E67">
        <w:rPr>
          <w:rFonts w:asciiTheme="majorHAnsi" w:hAnsiTheme="majorHAnsi"/>
          <w:b/>
          <w:color w:val="1F4E79" w:themeColor="accent1" w:themeShade="80"/>
          <w:sz w:val="22"/>
          <w:szCs w:val="22"/>
          <w:vertAlign w:val="subscript"/>
        </w:rPr>
        <w:t>D</w:t>
      </w:r>
      <w:r w:rsidRPr="00195111">
        <w:rPr>
          <w:rFonts w:asciiTheme="majorHAnsi" w:hAnsiTheme="majorHAnsi"/>
          <w:b/>
          <w:color w:val="1F4E79" w:themeColor="accent1" w:themeShade="80"/>
          <w:sz w:val="22"/>
          <w:szCs w:val="22"/>
        </w:rPr>
        <w:t>=0: complex averaging and averaging magnitude (Eq</w:t>
      </w:r>
      <w:proofErr w:type="gramStart"/>
      <w:r w:rsidRPr="00195111">
        <w:rPr>
          <w:rFonts w:asciiTheme="majorHAnsi" w:hAnsiTheme="majorHAnsi"/>
          <w:b/>
          <w:color w:val="1F4E79" w:themeColor="accent1" w:themeShade="80"/>
          <w:sz w:val="22"/>
          <w:szCs w:val="22"/>
        </w:rPr>
        <w:t>.(</w:t>
      </w:r>
      <w:proofErr w:type="gramEnd"/>
      <w:r w:rsidRPr="00195111">
        <w:rPr>
          <w:rFonts w:asciiTheme="majorHAnsi" w:hAnsiTheme="majorHAnsi"/>
          <w:b/>
          <w:color w:val="1F4E79" w:themeColor="accent1" w:themeShade="80"/>
          <w:sz w:val="22"/>
          <w:szCs w:val="22"/>
        </w:rPr>
        <w:t>A.4)). When is it proper to use the different methods? Explain.</w:t>
      </w:r>
    </w:p>
    <w:p w:rsidR="00080289" w:rsidRPr="003F4070" w:rsidRDefault="00080289" w:rsidP="003F4070">
      <w:pPr>
        <w:jc w:val="both"/>
        <w:rPr>
          <w:rFonts w:eastAsiaTheme="minorEastAsia"/>
        </w:rPr>
      </w:pPr>
      <w:r w:rsidRPr="003F4070">
        <w:rPr>
          <w:rFonts w:eastAsiaTheme="minorEastAsia"/>
          <w:b/>
        </w:rPr>
        <w:t>Method 1 -</w:t>
      </w:r>
      <w:r w:rsidRPr="003F4070">
        <w:rPr>
          <w:rFonts w:eastAsiaTheme="minorEastAsia"/>
        </w:rPr>
        <w:t xml:space="preserve"> Averaging magnitude: It is used inside the PMWE layer. In this technique, the absolute value of ACFs with time resolution is calculated and then averaged them over time. The ACFs real part contains more information with respect to the correlation time of signal because inside the PMWE layer the signal is stronger than the noise signal. </w:t>
      </w:r>
    </w:p>
    <w:p w:rsidR="00080289" w:rsidRPr="003F4070" w:rsidRDefault="00080289" w:rsidP="003F4070">
      <w:pPr>
        <w:autoSpaceDE w:val="0"/>
        <w:autoSpaceDN w:val="0"/>
        <w:adjustRightInd w:val="0"/>
        <w:spacing w:after="0" w:line="240" w:lineRule="auto"/>
        <w:jc w:val="both"/>
        <w:rPr>
          <w:rFonts w:eastAsiaTheme="minorEastAsia"/>
        </w:rPr>
      </w:pPr>
      <w:r w:rsidRPr="003F4070">
        <w:rPr>
          <w:rFonts w:eastAsiaTheme="minorEastAsia"/>
          <w:b/>
        </w:rPr>
        <w:t>Method 2 –</w:t>
      </w:r>
      <w:r w:rsidRPr="003F4070">
        <w:rPr>
          <w:rFonts w:eastAsiaTheme="minorEastAsia"/>
        </w:rPr>
        <w:t xml:space="preserve"> Complex Averaging:</w:t>
      </w:r>
      <w:r w:rsidR="003F4070">
        <w:rPr>
          <w:rFonts w:eastAsiaTheme="minorEastAsia"/>
        </w:rPr>
        <w:t xml:space="preserve"> </w:t>
      </w:r>
      <w:r w:rsidRPr="003F4070">
        <w:rPr>
          <w:rFonts w:eastAsiaTheme="minorEastAsia"/>
        </w:rPr>
        <w:t>It is used to average the weak signals outside the PMWE layer. This method includes averaging of complex ACFs over the same time as in method 1 and then calculate the absolute values. After applying this method, the background noise was not found at the altitudes above PMWE layer. The imaginary components of ACF due to the noise of different signs compensate each other and the real half (due to signal) left.</w:t>
      </w:r>
    </w:p>
    <w:p w:rsidR="00556699" w:rsidRDefault="00556699"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7C2C3D" w:rsidRDefault="007C2C3D" w:rsidP="004F549E">
      <w:pPr>
        <w:spacing w:after="0" w:line="240" w:lineRule="auto"/>
        <w:rPr>
          <w:rFonts w:asciiTheme="majorHAnsi" w:eastAsiaTheme="minorEastAsia" w:hAnsiTheme="majorHAnsi"/>
        </w:rPr>
      </w:pPr>
    </w:p>
    <w:p w:rsidR="00BD4DFE" w:rsidRPr="007C2C3D" w:rsidRDefault="00BD4DFE" w:rsidP="007C2C3D">
      <w:pPr>
        <w:pStyle w:val="Heading1"/>
        <w:rPr>
          <w:b/>
          <w:color w:val="1F4E79" w:themeColor="accent1" w:themeShade="80"/>
          <w:sz w:val="24"/>
          <w:szCs w:val="24"/>
        </w:rPr>
      </w:pPr>
      <w:r w:rsidRPr="007C2C3D">
        <w:rPr>
          <w:b/>
          <w:color w:val="1F4E79" w:themeColor="accent1" w:themeShade="80"/>
          <w:sz w:val="24"/>
          <w:szCs w:val="24"/>
        </w:rPr>
        <w:lastRenderedPageBreak/>
        <w:t>ESRAD Experiment</w:t>
      </w:r>
    </w:p>
    <w:p w:rsidR="00BD4DFE" w:rsidRDefault="00BD4DFE" w:rsidP="00BD4DFE">
      <w:pPr>
        <w:pStyle w:val="Default"/>
      </w:pPr>
    </w:p>
    <w:p w:rsidR="00BD4DFE" w:rsidRDefault="00BD4DFE" w:rsidP="00BD4DFE">
      <w:pPr>
        <w:pStyle w:val="Default"/>
        <w:rPr>
          <w:sz w:val="23"/>
          <w:szCs w:val="23"/>
        </w:rPr>
      </w:pPr>
      <w:proofErr w:type="spellStart"/>
      <w:r w:rsidRPr="00105448">
        <w:rPr>
          <w:rFonts w:asciiTheme="majorHAnsi" w:hAnsiTheme="majorHAnsi"/>
          <w:b/>
          <w:color w:val="1F4E79" w:themeColor="accent1" w:themeShade="80"/>
          <w:sz w:val="22"/>
          <w:szCs w:val="22"/>
        </w:rPr>
        <w:t>i</w:t>
      </w:r>
      <w:proofErr w:type="spellEnd"/>
      <w:r w:rsidRPr="00105448">
        <w:rPr>
          <w:rFonts w:asciiTheme="majorHAnsi" w:hAnsiTheme="majorHAnsi"/>
          <w:b/>
          <w:color w:val="1F4E79" w:themeColor="accent1" w:themeShade="80"/>
          <w:sz w:val="22"/>
          <w:szCs w:val="22"/>
        </w:rPr>
        <w:t>). Calculate the length of the</w:t>
      </w:r>
      <w:r w:rsidR="00B10362" w:rsidRPr="00105448">
        <w:rPr>
          <w:rFonts w:asciiTheme="majorHAnsi" w:hAnsiTheme="majorHAnsi"/>
          <w:b/>
          <w:color w:val="1F4E79" w:themeColor="accent1" w:themeShade="80"/>
          <w:sz w:val="22"/>
          <w:szCs w:val="22"/>
        </w:rPr>
        <w:t xml:space="preserve"> full pulse (8 bits) in seconds</w:t>
      </w:r>
      <w:r w:rsidRPr="00105448">
        <w:rPr>
          <w:rFonts w:asciiTheme="majorHAnsi" w:hAnsiTheme="majorHAnsi"/>
          <w:b/>
          <w:color w:val="1F4E79" w:themeColor="accent1" w:themeShade="80"/>
          <w:sz w:val="22"/>
          <w:szCs w:val="22"/>
        </w:rPr>
        <w:t>.</w:t>
      </w:r>
    </w:p>
    <w:p w:rsidR="00BD4DFE" w:rsidRPr="00DA0187" w:rsidRDefault="00B10362" w:rsidP="00DA0187">
      <w:pPr>
        <w:spacing w:after="0" w:line="240" w:lineRule="auto"/>
        <w:rPr>
          <w:rFonts w:asciiTheme="majorHAnsi" w:eastAsiaTheme="minorEastAsia" w:hAnsiTheme="majorHAnsi"/>
        </w:rPr>
      </w:pPr>
      <w:r w:rsidRPr="00F44D23">
        <w:t xml:space="preserve">Range resolution </w:t>
      </w:r>
      <w:r w:rsidR="00DA0187" w:rsidRPr="00F44D23">
        <w:t>(</w:t>
      </w:r>
      <m:oMath>
        <m:r>
          <m:rPr>
            <m:sty m:val="p"/>
          </m:rPr>
          <w:rPr>
            <w:rFonts w:ascii="Cambria Math" w:hAnsi="Cambria Math"/>
          </w:rPr>
          <m:t>∆</m:t>
        </m:r>
        <m:r>
          <w:rPr>
            <w:rFonts w:ascii="Cambria Math" w:hAnsi="Cambria Math"/>
          </w:rPr>
          <m:t>R</m:t>
        </m:r>
      </m:oMath>
      <w:r w:rsidR="00DA0187" w:rsidRPr="00F44D23">
        <w:t xml:space="preserve">) </w:t>
      </w:r>
      <w:r w:rsidRPr="00F44D23">
        <w:t>= 600m</w:t>
      </w:r>
      <w:r w:rsidR="00D70A41" w:rsidRPr="00F44D23">
        <w:t xml:space="preserve"> (</w:t>
      </w:r>
      <w:r w:rsidR="00DA0187" w:rsidRPr="00F44D23">
        <w:t xml:space="preserve">from </w:t>
      </w:r>
      <w:r w:rsidR="00D70A41" w:rsidRPr="00F44D23">
        <w:t>Table-2)</w:t>
      </w:r>
      <w:r w:rsidR="00DA0187" w:rsidRPr="00F44D23">
        <w:t>, c= 3 * 10</w:t>
      </w:r>
      <w:r w:rsidR="00DA0187" w:rsidRPr="00F44D23">
        <w:rPr>
          <w:vertAlign w:val="superscript"/>
        </w:rPr>
        <w:t>8</w:t>
      </w:r>
      <w:r w:rsidR="00DA0187">
        <w:rPr>
          <w:rFonts w:asciiTheme="majorHAnsi" w:eastAsiaTheme="minorEastAsia" w:hAnsiTheme="majorHAnsi"/>
        </w:rPr>
        <w:br/>
      </w: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 ∆R</m:t>
              </m:r>
            </m:num>
            <m:den>
              <m:r>
                <w:rPr>
                  <w:rFonts w:ascii="Cambria Math" w:eastAsiaTheme="minorEastAsia" w:hAnsi="Cambria Math"/>
                </w:rPr>
                <m:t>c</m:t>
              </m:r>
            </m:den>
          </m:f>
        </m:oMath>
      </m:oMathPara>
    </w:p>
    <w:p w:rsidR="00DA0187" w:rsidRPr="00B5728B" w:rsidRDefault="009E44F5" w:rsidP="00DA0187">
      <w:pPr>
        <w:spacing w:after="0" w:line="240" w:lineRule="auto"/>
        <w:jc w:val="center"/>
        <w:rPr>
          <w:rFonts w:asciiTheme="majorHAnsi" w:eastAsiaTheme="minorEastAsia" w:hAnsiTheme="majorHAnsi"/>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T</m:t>
              </m:r>
            </m:e>
            <m:sub>
              <m:r>
                <w:rPr>
                  <w:rFonts w:ascii="Cambria Math" w:eastAsiaTheme="minorEastAsia" w:hAnsi="Cambria Math"/>
                  <w:bdr w:val="single" w:sz="4" w:space="0" w:color="auto"/>
                </w:rPr>
                <m:t>P</m:t>
              </m:r>
            </m:sub>
          </m:sSub>
          <m:r>
            <w:rPr>
              <w:rFonts w:ascii="Cambria Math" w:eastAsiaTheme="minorEastAsia" w:hAnsi="Cambria Math"/>
              <w:bdr w:val="single" w:sz="4" w:space="0" w:color="auto"/>
            </w:rPr>
            <m:t xml:space="preserve">=4* </m:t>
          </m:r>
          <m:sSup>
            <m:sSupPr>
              <m:ctrlPr>
                <w:rPr>
                  <w:rFonts w:ascii="Cambria Math" w:eastAsiaTheme="minorEastAsia" w:hAnsi="Cambria Math"/>
                  <w:i/>
                  <w:bdr w:val="single" w:sz="4" w:space="0" w:color="auto"/>
                </w:rPr>
              </m:ctrlPr>
            </m:sSupPr>
            <m:e>
              <m:r>
                <w:rPr>
                  <w:rFonts w:ascii="Cambria Math" w:eastAsiaTheme="minorEastAsia" w:hAnsi="Cambria Math"/>
                  <w:bdr w:val="single" w:sz="4" w:space="0" w:color="auto"/>
                </w:rPr>
                <m:t>10</m:t>
              </m:r>
            </m:e>
            <m:sup>
              <m:r>
                <w:rPr>
                  <w:rFonts w:ascii="Cambria Math" w:eastAsiaTheme="minorEastAsia" w:hAnsi="Cambria Math"/>
                  <w:bdr w:val="single" w:sz="4" w:space="0" w:color="auto"/>
                </w:rPr>
                <m:t>-6</m:t>
              </m:r>
            </m:sup>
          </m:sSup>
          <m:r>
            <w:rPr>
              <w:rFonts w:ascii="Cambria Math" w:eastAsiaTheme="minorEastAsia" w:hAnsi="Cambria Math"/>
              <w:bdr w:val="single" w:sz="4" w:space="0" w:color="auto"/>
            </w:rPr>
            <m:t>=4 μsec</m:t>
          </m:r>
        </m:oMath>
      </m:oMathPara>
    </w:p>
    <w:p w:rsidR="00B5728B" w:rsidRDefault="00925E1F" w:rsidP="00B5728B">
      <w:pPr>
        <w:spacing w:after="0" w:line="240" w:lineRule="auto"/>
        <w:rPr>
          <w:rFonts w:asciiTheme="majorHAnsi" w:eastAsiaTheme="minorEastAsia" w:hAnsiTheme="majorHAnsi"/>
        </w:rPr>
      </w:pPr>
      <w:r w:rsidRPr="00F44D23">
        <w:t>For 8 bits:</w:t>
      </w:r>
      <w:r>
        <w:rPr>
          <w:rFonts w:asciiTheme="majorHAnsi" w:eastAsiaTheme="minorEastAsia" w:hAnsiTheme="majorHAnsi"/>
        </w:rPr>
        <w:t xml:space="preserve"> </w:t>
      </w:r>
    </w:p>
    <w:p w:rsidR="00925E1F" w:rsidRPr="00B5728B" w:rsidRDefault="009E44F5" w:rsidP="00925E1F">
      <w:pPr>
        <w:spacing w:after="0" w:line="240" w:lineRule="auto"/>
        <w:jc w:val="center"/>
        <w:rPr>
          <w:rFonts w:asciiTheme="majorHAnsi" w:eastAsiaTheme="minorEastAsia" w:hAnsiTheme="majorHAnsi"/>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T</m:t>
              </m:r>
            </m:e>
            <m:sub>
              <m:r>
                <w:rPr>
                  <w:rFonts w:ascii="Cambria Math" w:eastAsiaTheme="minorEastAsia" w:hAnsi="Cambria Math"/>
                  <w:bdr w:val="single" w:sz="4" w:space="0" w:color="auto"/>
                </w:rPr>
                <m:t>P</m:t>
              </m:r>
            </m:sub>
          </m:sSub>
          <m:r>
            <w:rPr>
              <w:rFonts w:ascii="Cambria Math" w:eastAsiaTheme="minorEastAsia" w:hAnsi="Cambria Math"/>
              <w:bdr w:val="single" w:sz="4" w:space="0" w:color="auto"/>
            </w:rPr>
            <m:t xml:space="preserve">=4* </m:t>
          </m:r>
          <m:sSup>
            <m:sSupPr>
              <m:ctrlPr>
                <w:rPr>
                  <w:rFonts w:ascii="Cambria Math" w:eastAsiaTheme="minorEastAsia" w:hAnsi="Cambria Math"/>
                  <w:i/>
                  <w:bdr w:val="single" w:sz="4" w:space="0" w:color="auto"/>
                </w:rPr>
              </m:ctrlPr>
            </m:sSupPr>
            <m:e>
              <m:r>
                <w:rPr>
                  <w:rFonts w:ascii="Cambria Math" w:eastAsiaTheme="minorEastAsia" w:hAnsi="Cambria Math"/>
                  <w:bdr w:val="single" w:sz="4" w:space="0" w:color="auto"/>
                </w:rPr>
                <m:t>10</m:t>
              </m:r>
            </m:e>
            <m:sup>
              <m:r>
                <w:rPr>
                  <w:rFonts w:ascii="Cambria Math" w:eastAsiaTheme="minorEastAsia" w:hAnsi="Cambria Math"/>
                  <w:bdr w:val="single" w:sz="4" w:space="0" w:color="auto"/>
                </w:rPr>
                <m:t>-6</m:t>
              </m:r>
            </m:sup>
          </m:sSup>
          <m:r>
            <w:rPr>
              <w:rFonts w:ascii="Cambria Math" w:eastAsiaTheme="minorEastAsia" w:hAnsi="Cambria Math"/>
              <w:bdr w:val="single" w:sz="4" w:space="0" w:color="auto"/>
            </w:rPr>
            <m:t>*8=32 μsec</m:t>
          </m:r>
        </m:oMath>
      </m:oMathPara>
    </w:p>
    <w:p w:rsidR="00543936" w:rsidRDefault="00543936" w:rsidP="00543936">
      <w:pPr>
        <w:pStyle w:val="Default"/>
      </w:pPr>
    </w:p>
    <w:p w:rsidR="00543936" w:rsidRPr="00105448" w:rsidRDefault="00543936" w:rsidP="00543936">
      <w:pPr>
        <w:pStyle w:val="Default"/>
        <w:rPr>
          <w:rFonts w:asciiTheme="majorHAnsi" w:hAnsiTheme="majorHAnsi"/>
          <w:b/>
          <w:color w:val="1F4E79" w:themeColor="accent1" w:themeShade="80"/>
          <w:sz w:val="22"/>
          <w:szCs w:val="22"/>
        </w:rPr>
      </w:pPr>
      <w:r w:rsidRPr="00105448">
        <w:rPr>
          <w:rFonts w:asciiTheme="majorHAnsi" w:hAnsiTheme="majorHAnsi"/>
          <w:b/>
          <w:color w:val="1F4E79" w:themeColor="accent1" w:themeShade="80"/>
          <w:sz w:val="22"/>
          <w:szCs w:val="22"/>
        </w:rPr>
        <w:t xml:space="preserve">j) How long after the pulse is transmitted shall the receiver be opened? For how long shall it be open? </w:t>
      </w:r>
    </w:p>
    <w:p w:rsidR="003F5E5B" w:rsidRDefault="003F5E5B" w:rsidP="00F44D23">
      <w:pPr>
        <w:jc w:val="both"/>
      </w:pPr>
      <w:r>
        <w:t>The receiver should be opened at a time so that it can detect the received echo. The shortest distance for which we want to detect returned echo is 60 km.</w:t>
      </w:r>
    </w:p>
    <w:p w:rsidR="003F5E5B" w:rsidRDefault="003F5E5B" w:rsidP="003F5E5B">
      <m:oMathPara>
        <m:oMath>
          <m:r>
            <w:rPr>
              <w:rFonts w:ascii="Cambria Math" w:hAnsi="Cambria Math"/>
            </w:rPr>
            <m:t>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2×60×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m:t>
              </m:r>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m/sec</m:t>
              </m:r>
            </m:den>
          </m:f>
          <m:r>
            <w:rPr>
              <w:rFonts w:ascii="Cambria Math" w:hAnsi="Cambria Math"/>
            </w:rPr>
            <m:t>=0.4 msec=400 μsec</m:t>
          </m:r>
        </m:oMath>
      </m:oMathPara>
    </w:p>
    <w:p w:rsidR="003F5E5B" w:rsidRPr="00F44D23" w:rsidRDefault="003F5E5B" w:rsidP="00F44D23">
      <w:pPr>
        <w:jc w:val="both"/>
      </w:pPr>
      <w:r w:rsidRPr="00F44D23">
        <w:t xml:space="preserve">Therefore, the pulse will take </w:t>
      </w:r>
      <m:oMath>
        <m:r>
          <w:rPr>
            <w:rFonts w:ascii="Cambria Math" w:hAnsi="Cambria Math"/>
          </w:rPr>
          <m:t>400 μsec</m:t>
        </m:r>
      </m:oMath>
      <w:r w:rsidRPr="00F44D23">
        <w:rPr>
          <w:rFonts w:eastAsiaTheme="minorEastAsia"/>
        </w:rPr>
        <w:t xml:space="preserve"> to return back to the radar after being transmitted. Hence, the receiver should be opened before the pulse returns to the radar i.e. receiver should be opened, say </w:t>
      </w:r>
      <m:oMath>
        <m:r>
          <w:rPr>
            <w:rFonts w:ascii="Cambria Math" w:hAnsi="Cambria Math"/>
          </w:rPr>
          <m:t>300 μsec,</m:t>
        </m:r>
      </m:oMath>
      <w:r w:rsidRPr="00F44D23">
        <w:t xml:space="preserve"> after the pulse is transmitted.</w:t>
      </w:r>
    </w:p>
    <w:p w:rsidR="003F5E5B" w:rsidRPr="00F44D23" w:rsidRDefault="003F5E5B" w:rsidP="00F44D23">
      <w:pPr>
        <w:jc w:val="both"/>
      </w:pPr>
      <w:r w:rsidRPr="00F44D23">
        <w:t>The receiver should be opened for a time so that it can detect the echo being returned from 80 km. Also, the receiver should be opened for the entire duration of the pulse length so it has sufficient time to sense the incoming signal.</w:t>
      </w:r>
    </w:p>
    <w:p w:rsidR="003F5E5B" w:rsidRDefault="009E44F5" w:rsidP="003F5E5B">
      <w:pPr>
        <w:rPr>
          <w:rFonts w:eastAsiaTheme="minorEastAsia"/>
        </w:rPr>
      </w:pPr>
      <m:oMathPara>
        <m:oMath>
          <m:sSup>
            <m:sSupPr>
              <m:ctrlPr>
                <w:rPr>
                  <w:rFonts w:ascii="Cambria Math" w:eastAsiaTheme="minorEastAsia" w:hAnsi="Cambria Math"/>
                  <w:i/>
                </w:rPr>
              </m:ctrlPr>
            </m:sSupPr>
            <m:e>
              <m:r>
                <w:rPr>
                  <w:rFonts w:ascii="Cambria Math" w:hAnsi="Cambria Math"/>
                </w:rPr>
                <m:t>t</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m/sec</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80-60+0.6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m=0.137 msec=137 μsec</m:t>
          </m:r>
        </m:oMath>
      </m:oMathPara>
    </w:p>
    <w:p w:rsidR="003F5E5B" w:rsidRPr="00F44D23" w:rsidRDefault="003F5E5B" w:rsidP="00F44D23">
      <w:pPr>
        <w:jc w:val="both"/>
      </w:pPr>
      <w:r w:rsidRPr="00F44D23">
        <w:t xml:space="preserve">Therefore, the receiver should be opened for a little longer </w:t>
      </w:r>
      <w:r w:rsidR="007C2C3D" w:rsidRPr="00F44D23">
        <w:t>than</w:t>
      </w:r>
      <m:oMath>
        <m:r>
          <m:rPr>
            <m:sty m:val="p"/>
          </m:rPr>
          <w:rPr>
            <w:rFonts w:ascii="Cambria Math" w:hAnsi="Cambria Math"/>
          </w:rPr>
          <m:t xml:space="preserve"> </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F44D23">
        <w:t xml:space="preserve">, </w:t>
      </w:r>
      <m:oMath>
        <m:r>
          <m:rPr>
            <m:sty m:val="p"/>
          </m:rPr>
          <w:rPr>
            <w:rFonts w:ascii="Cambria Math" w:hAnsi="Cambria Math"/>
          </w:rPr>
          <m:t xml:space="preserve">170 </m:t>
        </m:r>
        <m:r>
          <w:rPr>
            <w:rFonts w:ascii="Cambria Math" w:hAnsi="Cambria Math"/>
          </w:rPr>
          <m:t>μsec</m:t>
        </m:r>
      </m:oMath>
      <w:r w:rsidRPr="00F44D23">
        <w:t xml:space="preserve"> say in order to ensure that the pulse is detected. </w:t>
      </w:r>
    </w:p>
    <w:p w:rsidR="00592B04" w:rsidRDefault="00592B04" w:rsidP="00592B04">
      <w:pPr>
        <w:pStyle w:val="Default"/>
        <w:rPr>
          <w:rFonts w:asciiTheme="majorHAnsi" w:hAnsiTheme="majorHAnsi"/>
          <w:b/>
          <w:color w:val="1F4E79" w:themeColor="accent1" w:themeShade="80"/>
          <w:sz w:val="22"/>
          <w:szCs w:val="22"/>
        </w:rPr>
      </w:pPr>
      <w:r w:rsidRPr="00592B04">
        <w:rPr>
          <w:rFonts w:asciiTheme="majorHAnsi" w:hAnsiTheme="majorHAnsi"/>
          <w:b/>
          <w:color w:val="1F4E79" w:themeColor="accent1" w:themeShade="80"/>
          <w:sz w:val="22"/>
          <w:szCs w:val="22"/>
        </w:rPr>
        <w:t>k) You may calculate the maximum frequency for the spectral density function using the lag resolution. Do this calculation. Redo the calculation using oth</w:t>
      </w:r>
      <w:r>
        <w:rPr>
          <w:rFonts w:asciiTheme="majorHAnsi" w:hAnsiTheme="majorHAnsi"/>
          <w:b/>
          <w:color w:val="1F4E79" w:themeColor="accent1" w:themeShade="80"/>
          <w:sz w:val="22"/>
          <w:szCs w:val="22"/>
        </w:rPr>
        <w:t>er parameters from Table 1 or 2</w:t>
      </w:r>
      <w:r w:rsidRPr="00592B04">
        <w:rPr>
          <w:rFonts w:asciiTheme="majorHAnsi" w:hAnsiTheme="majorHAnsi"/>
          <w:b/>
          <w:color w:val="1F4E79" w:themeColor="accent1" w:themeShade="80"/>
          <w:sz w:val="22"/>
          <w:szCs w:val="22"/>
        </w:rPr>
        <w:t xml:space="preserve">. </w:t>
      </w:r>
    </w:p>
    <w:p w:rsidR="00592B04" w:rsidRPr="00F44D23" w:rsidRDefault="00592B04" w:rsidP="00592B04">
      <w:pPr>
        <w:pStyle w:val="Default"/>
        <w:rPr>
          <w:rFonts w:asciiTheme="minorHAnsi" w:hAnsiTheme="minorHAnsi" w:cstheme="minorBidi"/>
          <w:color w:val="auto"/>
          <w:sz w:val="22"/>
          <w:szCs w:val="22"/>
        </w:rPr>
      </w:pPr>
      <w:r w:rsidRPr="00F44D23">
        <w:rPr>
          <w:rFonts w:asciiTheme="minorHAnsi" w:hAnsiTheme="minorHAnsi" w:cstheme="minorBidi"/>
          <w:color w:val="auto"/>
          <w:sz w:val="22"/>
          <w:szCs w:val="22"/>
        </w:rPr>
        <w:t>The maximum frequency,</w:t>
      </w:r>
      <w:r w:rsidR="007C2C3D" w:rsidRPr="00F44D23">
        <w:rPr>
          <w:rFonts w:asciiTheme="minorHAnsi" w:hAnsiTheme="minorHAnsi" w:cstheme="minorBidi"/>
          <w:color w:val="auto"/>
          <w:sz w:val="22"/>
          <w:szCs w:val="22"/>
        </w:rPr>
        <w:t xml:space="preserve"> </w:t>
      </w:r>
      <m:oMath>
        <m:r>
          <m:rPr>
            <m:sty m:val="p"/>
          </m:rPr>
          <w:rPr>
            <w:rFonts w:ascii="Cambria Math" w:hAnsi="Cambria Math" w:cstheme="minorBidi"/>
            <w:color w:val="auto"/>
            <w:sz w:val="22"/>
            <w:szCs w:val="22"/>
          </w:rPr>
          <m:t>Δ</m:t>
        </m:r>
        <m:sSub>
          <m:sSubPr>
            <m:ctrlPr>
              <w:rPr>
                <w:rFonts w:ascii="Cambria Math" w:hAnsi="Cambria Math" w:cstheme="minorBidi"/>
                <w:color w:val="auto"/>
                <w:sz w:val="22"/>
                <w:szCs w:val="22"/>
              </w:rPr>
            </m:ctrlPr>
          </m:sSubPr>
          <m:e>
            <m:r>
              <w:rPr>
                <w:rFonts w:ascii="Cambria Math" w:hAnsi="Cambria Math" w:cstheme="minorBidi"/>
                <w:color w:val="auto"/>
                <w:sz w:val="22"/>
                <w:szCs w:val="22"/>
              </w:rPr>
              <m:t>f</m:t>
            </m:r>
          </m:e>
          <m:sub>
            <m:r>
              <w:rPr>
                <w:rFonts w:ascii="Cambria Math" w:hAnsi="Cambria Math" w:cstheme="minorBidi"/>
                <w:color w:val="auto"/>
                <w:sz w:val="22"/>
                <w:szCs w:val="22"/>
              </w:rPr>
              <m:t>max</m:t>
            </m:r>
          </m:sub>
        </m:sSub>
      </m:oMath>
      <w:r w:rsidRPr="00F44D23">
        <w:rPr>
          <w:rFonts w:asciiTheme="minorHAnsi" w:hAnsiTheme="minorHAnsi" w:cstheme="minorBidi"/>
          <w:color w:val="auto"/>
          <w:sz w:val="22"/>
          <w:szCs w:val="22"/>
        </w:rPr>
        <w:t>is:</w:t>
      </w:r>
    </w:p>
    <w:p w:rsidR="00592B04" w:rsidRPr="00592B04" w:rsidRDefault="009E44F5" w:rsidP="00592B04">
      <w:pPr>
        <w:pStyle w:val="Default"/>
        <w:rPr>
          <w:rFonts w:asciiTheme="majorHAnsi" w:eastAsiaTheme="minorEastAsia" w:hAnsiTheme="majorHAnsi"/>
          <w:color w:val="auto"/>
          <w:sz w:val="22"/>
          <w:szCs w:val="22"/>
        </w:rPr>
      </w:pPr>
      <m:oMathPara>
        <m:oMath>
          <m:sSub>
            <m:sSubPr>
              <m:ctrlPr>
                <w:rPr>
                  <w:rFonts w:ascii="Cambria Math" w:eastAsiaTheme="minorEastAsia" w:hAnsi="Cambria Math"/>
                  <w:i/>
                  <w:color w:val="auto"/>
                  <w:sz w:val="22"/>
                  <w:szCs w:val="22"/>
                </w:rPr>
              </m:ctrlPr>
            </m:sSubPr>
            <m:e>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2T</m:t>
              </m:r>
            </m:den>
          </m:f>
        </m:oMath>
      </m:oMathPara>
    </w:p>
    <w:p w:rsidR="00592B04" w:rsidRPr="00F44D23" w:rsidRDefault="00592B04" w:rsidP="008D0882">
      <w:pPr>
        <w:pStyle w:val="Default"/>
        <w:rPr>
          <w:rFonts w:asciiTheme="minorHAnsi" w:hAnsiTheme="minorHAnsi" w:cstheme="minorBidi"/>
          <w:color w:val="auto"/>
          <w:sz w:val="22"/>
          <w:szCs w:val="22"/>
        </w:rPr>
      </w:pPr>
      <w:r w:rsidRPr="00F44D23">
        <w:rPr>
          <w:rFonts w:asciiTheme="minorHAnsi" w:hAnsiTheme="minorHAnsi" w:cstheme="minorBidi"/>
          <w:color w:val="auto"/>
          <w:sz w:val="22"/>
          <w:szCs w:val="22"/>
        </w:rPr>
        <w:t xml:space="preserve">Where T is the </w:t>
      </w:r>
      <w:r w:rsidR="008D0882" w:rsidRPr="00F44D23">
        <w:rPr>
          <w:rFonts w:asciiTheme="minorHAnsi" w:hAnsiTheme="minorHAnsi" w:cstheme="minorBidi"/>
          <w:color w:val="auto"/>
          <w:sz w:val="22"/>
          <w:szCs w:val="22"/>
        </w:rPr>
        <w:t>lag resolution.</w:t>
      </w:r>
    </w:p>
    <w:p w:rsidR="00592B04" w:rsidRPr="00F44D23" w:rsidRDefault="00592B04" w:rsidP="00592B04">
      <w:pPr>
        <w:pStyle w:val="Default"/>
        <w:rPr>
          <w:rFonts w:asciiTheme="minorHAnsi" w:hAnsiTheme="minorHAnsi" w:cstheme="minorBidi"/>
          <w:color w:val="auto"/>
          <w:sz w:val="22"/>
          <w:szCs w:val="22"/>
        </w:rPr>
      </w:pPr>
    </w:p>
    <w:p w:rsidR="00592B04" w:rsidRPr="00F44D23" w:rsidRDefault="00592B04" w:rsidP="00F44D23">
      <w:pPr>
        <w:pStyle w:val="Default"/>
        <w:jc w:val="both"/>
        <w:rPr>
          <w:rFonts w:asciiTheme="minorHAnsi" w:hAnsiTheme="minorHAnsi" w:cstheme="minorBidi"/>
          <w:color w:val="auto"/>
          <w:sz w:val="22"/>
          <w:szCs w:val="22"/>
        </w:rPr>
      </w:pPr>
      <w:r w:rsidRPr="00F44D23">
        <w:rPr>
          <w:rFonts w:asciiTheme="minorHAnsi" w:hAnsiTheme="minorHAnsi" w:cstheme="minorBidi"/>
          <w:color w:val="auto"/>
          <w:sz w:val="22"/>
          <w:szCs w:val="22"/>
        </w:rPr>
        <w:t xml:space="preserve">And </w:t>
      </w:r>
      <w:r w:rsidR="008D0882" w:rsidRPr="00F44D23">
        <w:rPr>
          <w:rFonts w:asciiTheme="minorHAnsi" w:hAnsiTheme="minorHAnsi" w:cstheme="minorBidi"/>
          <w:color w:val="auto"/>
          <w:sz w:val="22"/>
          <w:szCs w:val="22"/>
        </w:rPr>
        <w:t>From Table 2, the</w:t>
      </w:r>
      <w:r w:rsidR="002C6B00" w:rsidRPr="00F44D23">
        <w:rPr>
          <w:rFonts w:asciiTheme="minorHAnsi" w:hAnsiTheme="minorHAnsi" w:cstheme="minorBidi"/>
          <w:color w:val="auto"/>
          <w:sz w:val="22"/>
          <w:szCs w:val="22"/>
        </w:rPr>
        <w:t xml:space="preserve"> </w:t>
      </w:r>
      <w:r w:rsidR="008D0882" w:rsidRPr="00F44D23">
        <w:rPr>
          <w:rFonts w:asciiTheme="minorHAnsi" w:hAnsiTheme="minorHAnsi" w:cstheme="minorBidi"/>
          <w:color w:val="auto"/>
          <w:sz w:val="22"/>
          <w:szCs w:val="22"/>
        </w:rPr>
        <w:t>l</w:t>
      </w:r>
      <w:r w:rsidRPr="00F44D23">
        <w:rPr>
          <w:rFonts w:asciiTheme="minorHAnsi" w:hAnsiTheme="minorHAnsi" w:cstheme="minorBidi"/>
          <w:color w:val="auto"/>
          <w:sz w:val="22"/>
          <w:szCs w:val="22"/>
        </w:rPr>
        <w:t>ag resolution</w:t>
      </w:r>
      <w:r w:rsidR="00F9234D" w:rsidRPr="00F44D23">
        <w:rPr>
          <w:rFonts w:asciiTheme="minorHAnsi" w:hAnsiTheme="minorHAnsi" w:cstheme="minorBidi"/>
          <w:color w:val="auto"/>
          <w:sz w:val="22"/>
          <w:szCs w:val="22"/>
        </w:rPr>
        <w:t>,</w:t>
      </w:r>
      <w:r w:rsidRPr="00F44D23">
        <w:rPr>
          <w:rFonts w:asciiTheme="minorHAnsi" w:hAnsiTheme="minorHAnsi" w:cstheme="minorBidi"/>
          <w:color w:val="auto"/>
          <w:sz w:val="22"/>
          <w:szCs w:val="22"/>
        </w:rPr>
        <w:t xml:space="preserve"> T= 24.6 </w:t>
      </w:r>
      <w:proofErr w:type="spellStart"/>
      <w:r w:rsidRPr="00F44D23">
        <w:rPr>
          <w:rFonts w:asciiTheme="minorHAnsi" w:hAnsiTheme="minorHAnsi" w:cstheme="minorBidi"/>
          <w:color w:val="auto"/>
          <w:sz w:val="22"/>
          <w:szCs w:val="22"/>
        </w:rPr>
        <w:t>msec</w:t>
      </w:r>
      <w:proofErr w:type="spellEnd"/>
      <w:r w:rsidRPr="00F44D23">
        <w:rPr>
          <w:rFonts w:asciiTheme="minorHAnsi" w:hAnsiTheme="minorHAnsi" w:cstheme="minorBidi"/>
          <w:color w:val="auto"/>
          <w:sz w:val="22"/>
          <w:szCs w:val="22"/>
        </w:rPr>
        <w:t>, the maximum frequency is:</w:t>
      </w:r>
    </w:p>
    <w:p w:rsidR="00592B04" w:rsidRPr="00592B04" w:rsidRDefault="009E44F5" w:rsidP="00592B04">
      <w:pPr>
        <w:pStyle w:val="Default"/>
        <w:rPr>
          <w:rFonts w:asciiTheme="majorHAnsi" w:eastAsiaTheme="minorEastAsia" w:hAnsiTheme="majorHAnsi"/>
          <w:color w:val="auto"/>
          <w:sz w:val="22"/>
          <w:szCs w:val="22"/>
        </w:rPr>
      </w:pPr>
      <m:oMathPara>
        <m:oMath>
          <m:sSub>
            <m:sSubPr>
              <m:ctrlPr>
                <w:rPr>
                  <w:rFonts w:ascii="Cambria Math" w:eastAsiaTheme="minorEastAsia" w:hAnsi="Cambria Math"/>
                  <w:i/>
                  <w:color w:val="auto"/>
                  <w:sz w:val="22"/>
                  <w:szCs w:val="22"/>
                </w:rPr>
              </m:ctrlPr>
            </m:sSubPr>
            <m:e>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2T</m:t>
              </m:r>
            </m:den>
          </m:f>
          <m:r>
            <w:rPr>
              <w:rFonts w:ascii="Cambria Math" w:eastAsiaTheme="minorEastAsia" w:hAnsi="Cambria Math"/>
              <w:color w:val="auto"/>
              <w:sz w:val="22"/>
              <w:szCs w:val="22"/>
            </w:rPr>
            <m:t>=</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1</m:t>
              </m:r>
            </m:num>
            <m:den>
              <m:r>
                <w:rPr>
                  <w:rFonts w:ascii="Cambria Math" w:eastAsiaTheme="minorEastAsia" w:hAnsi="Cambria Math"/>
                  <w:color w:val="auto"/>
                  <w:sz w:val="22"/>
                  <w:szCs w:val="22"/>
                </w:rPr>
                <m:t>2*24.6*</m:t>
              </m:r>
              <m:sSup>
                <m:sSupPr>
                  <m:ctrlPr>
                    <w:rPr>
                      <w:rFonts w:ascii="Cambria Math" w:eastAsiaTheme="minorEastAsia" w:hAnsi="Cambria Math"/>
                      <w:i/>
                      <w:color w:val="auto"/>
                      <w:sz w:val="22"/>
                      <w:szCs w:val="22"/>
                    </w:rPr>
                  </m:ctrlPr>
                </m:sSupPr>
                <m:e>
                  <m:r>
                    <w:rPr>
                      <w:rFonts w:ascii="Cambria Math" w:eastAsiaTheme="minorEastAsia" w:hAnsi="Cambria Math"/>
                      <w:color w:val="auto"/>
                      <w:sz w:val="22"/>
                      <w:szCs w:val="22"/>
                    </w:rPr>
                    <m:t>10</m:t>
                  </m:r>
                </m:e>
                <m:sup>
                  <m:r>
                    <w:rPr>
                      <w:rFonts w:ascii="Cambria Math" w:eastAsiaTheme="minorEastAsia" w:hAnsi="Cambria Math"/>
                      <w:color w:val="auto"/>
                      <w:sz w:val="22"/>
                      <w:szCs w:val="22"/>
                    </w:rPr>
                    <m:t>-3</m:t>
                  </m:r>
                </m:sup>
              </m:sSup>
            </m:den>
          </m:f>
          <m:r>
            <w:rPr>
              <w:rFonts w:ascii="Cambria Math" w:eastAsiaTheme="minorEastAsia" w:hAnsi="Cambria Math"/>
              <w:color w:val="auto"/>
              <w:sz w:val="22"/>
              <w:szCs w:val="22"/>
            </w:rPr>
            <m:t>=20.325 Hz</m:t>
          </m:r>
        </m:oMath>
      </m:oMathPara>
    </w:p>
    <w:p w:rsidR="00592B04" w:rsidRPr="00F44D23" w:rsidRDefault="007C2C3D" w:rsidP="00105448">
      <w:pPr>
        <w:pStyle w:val="Default"/>
        <w:rPr>
          <w:rFonts w:asciiTheme="minorHAnsi" w:hAnsiTheme="minorHAnsi" w:cstheme="minorBidi"/>
          <w:b/>
          <w:color w:val="auto"/>
          <w:sz w:val="22"/>
          <w:szCs w:val="22"/>
        </w:rPr>
      </w:pPr>
      <w:r w:rsidRPr="00F44D23">
        <w:rPr>
          <w:rFonts w:asciiTheme="minorHAnsi" w:hAnsiTheme="minorHAnsi" w:cstheme="minorBidi"/>
          <w:b/>
          <w:color w:val="auto"/>
          <w:sz w:val="22"/>
          <w:szCs w:val="22"/>
        </w:rPr>
        <w:t>Note: k &amp; l are same questions.</w:t>
      </w:r>
    </w:p>
    <w:p w:rsidR="007C2C3D" w:rsidRDefault="007C2C3D" w:rsidP="00B50B9B">
      <w:pPr>
        <w:pStyle w:val="Default"/>
        <w:rPr>
          <w:rFonts w:asciiTheme="majorHAnsi" w:hAnsiTheme="majorHAnsi"/>
          <w:b/>
          <w:color w:val="1F4E79" w:themeColor="accent1" w:themeShade="80"/>
          <w:sz w:val="22"/>
          <w:szCs w:val="22"/>
        </w:rPr>
      </w:pPr>
    </w:p>
    <w:p w:rsidR="00B50B9B" w:rsidRPr="00B50B9B" w:rsidRDefault="00B50B9B" w:rsidP="00B50B9B">
      <w:pPr>
        <w:pStyle w:val="Default"/>
        <w:rPr>
          <w:rFonts w:asciiTheme="majorHAnsi" w:hAnsiTheme="majorHAnsi"/>
          <w:b/>
          <w:color w:val="1F4E79" w:themeColor="accent1" w:themeShade="80"/>
          <w:sz w:val="22"/>
          <w:szCs w:val="22"/>
        </w:rPr>
      </w:pPr>
      <w:r w:rsidRPr="00B50B9B">
        <w:rPr>
          <w:rFonts w:asciiTheme="majorHAnsi" w:hAnsiTheme="majorHAnsi"/>
          <w:b/>
          <w:color w:val="1F4E79" w:themeColor="accent1" w:themeShade="80"/>
          <w:sz w:val="22"/>
          <w:szCs w:val="22"/>
        </w:rPr>
        <w:t xml:space="preserve">m) Calculate the maximum velocity (in m/s) that may be represented by the spectral density function. </w:t>
      </w:r>
    </w:p>
    <w:p w:rsidR="00592B04" w:rsidRPr="00F44D23" w:rsidRDefault="00B50B9B" w:rsidP="00F44D23">
      <w:pPr>
        <w:pStyle w:val="Default"/>
        <w:jc w:val="both"/>
        <w:rPr>
          <w:rFonts w:asciiTheme="minorHAnsi" w:hAnsiTheme="minorHAnsi" w:cstheme="minorBidi"/>
          <w:color w:val="auto"/>
          <w:sz w:val="22"/>
          <w:szCs w:val="22"/>
        </w:rPr>
      </w:pPr>
      <w:r w:rsidRPr="00F44D23">
        <w:rPr>
          <w:rFonts w:asciiTheme="minorHAnsi" w:hAnsiTheme="minorHAnsi" w:cstheme="minorBidi"/>
          <w:color w:val="auto"/>
          <w:sz w:val="22"/>
          <w:szCs w:val="22"/>
        </w:rPr>
        <w:t>Velocity resolution is,</w:t>
      </w:r>
    </w:p>
    <w:p w:rsidR="00B50B9B" w:rsidRPr="00B50B9B" w:rsidRDefault="00B50B9B" w:rsidP="00105448">
      <w:pPr>
        <w:pStyle w:val="Default"/>
        <w:rPr>
          <w:rFonts w:asciiTheme="majorHAnsi" w:eastAsiaTheme="minorEastAsia" w:hAnsiTheme="majorHAnsi"/>
          <w:color w:val="auto"/>
          <w:sz w:val="22"/>
          <w:szCs w:val="22"/>
        </w:rPr>
      </w:pPr>
      <m:oMathPara>
        <m:oMath>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v=</m:t>
          </m:r>
          <m:r>
            <m:rPr>
              <m:sty m:val="p"/>
            </m:rPr>
            <w:rPr>
              <w:rFonts w:ascii="Cambria Math" w:eastAsiaTheme="minorEastAsia" w:hAnsi="Cambria Math"/>
              <w:color w:val="auto"/>
              <w:sz w:val="22"/>
              <w:szCs w:val="22"/>
            </w:rPr>
            <m:t>Δ</m:t>
          </m:r>
          <m:sSub>
            <m:sSubPr>
              <m:ctrlPr>
                <w:rPr>
                  <w:rFonts w:ascii="Cambria Math" w:eastAsiaTheme="minorEastAsia" w:hAnsi="Cambria Math"/>
                  <w:i/>
                  <w:color w:val="auto"/>
                  <w:sz w:val="22"/>
                  <w:szCs w:val="22"/>
                </w:rPr>
              </m:ctrlPr>
            </m:sSubPr>
            <m:e>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 xml:space="preserve">* </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λ</m:t>
              </m:r>
            </m:num>
            <m:den>
              <m:r>
                <w:rPr>
                  <w:rFonts w:ascii="Cambria Math" w:eastAsiaTheme="minorEastAsia" w:hAnsi="Cambria Math"/>
                  <w:color w:val="auto"/>
                  <w:sz w:val="22"/>
                  <w:szCs w:val="22"/>
                </w:rPr>
                <m:t>2</m:t>
              </m:r>
            </m:den>
          </m:f>
        </m:oMath>
      </m:oMathPara>
    </w:p>
    <w:p w:rsidR="00B50B9B" w:rsidRDefault="00B50B9B" w:rsidP="00F44D23">
      <w:pPr>
        <w:pStyle w:val="Default"/>
        <w:jc w:val="both"/>
        <w:rPr>
          <w:rFonts w:asciiTheme="majorHAnsi" w:eastAsiaTheme="minorEastAsia" w:hAnsiTheme="majorHAnsi"/>
          <w:color w:val="auto"/>
          <w:sz w:val="22"/>
          <w:szCs w:val="22"/>
        </w:rPr>
      </w:pPr>
      <w:r w:rsidRPr="00F44D23">
        <w:rPr>
          <w:rFonts w:asciiTheme="minorHAnsi" w:hAnsiTheme="minorHAnsi" w:cstheme="minorBidi"/>
          <w:color w:val="auto"/>
          <w:sz w:val="22"/>
          <w:szCs w:val="22"/>
        </w:rPr>
        <w:t xml:space="preserve">Where </w:t>
      </w:r>
      <m:oMath>
        <m:r>
          <m:rPr>
            <m:sty m:val="p"/>
          </m:rPr>
          <w:rPr>
            <w:rFonts w:ascii="Cambria Math" w:hAnsi="Cambria Math" w:cstheme="minorBidi"/>
            <w:color w:val="auto"/>
            <w:sz w:val="22"/>
            <w:szCs w:val="22"/>
          </w:rPr>
          <m:t>Δ</m:t>
        </m:r>
        <m:sSub>
          <m:sSubPr>
            <m:ctrlPr>
              <w:rPr>
                <w:rFonts w:ascii="Cambria Math" w:hAnsi="Cambria Math" w:cstheme="minorBidi"/>
                <w:color w:val="auto"/>
                <w:sz w:val="22"/>
                <w:szCs w:val="22"/>
              </w:rPr>
            </m:ctrlPr>
          </m:sSubPr>
          <m:e>
            <m:r>
              <w:rPr>
                <w:rFonts w:ascii="Cambria Math" w:hAnsi="Cambria Math" w:cstheme="minorBidi"/>
                <w:color w:val="auto"/>
                <w:sz w:val="22"/>
                <w:szCs w:val="22"/>
              </w:rPr>
              <m:t>f</m:t>
            </m:r>
          </m:e>
          <m:sub>
            <m:r>
              <w:rPr>
                <w:rFonts w:ascii="Cambria Math" w:hAnsi="Cambria Math" w:cstheme="minorBidi"/>
                <w:color w:val="auto"/>
                <w:sz w:val="22"/>
                <w:szCs w:val="22"/>
              </w:rPr>
              <m:t>max</m:t>
            </m:r>
          </m:sub>
        </m:sSub>
      </m:oMath>
      <w:r w:rsidRPr="00F44D23">
        <w:rPr>
          <w:rFonts w:asciiTheme="minorHAnsi" w:hAnsiTheme="minorHAnsi" w:cstheme="minorBidi"/>
          <w:color w:val="auto"/>
          <w:sz w:val="22"/>
          <w:szCs w:val="22"/>
        </w:rPr>
        <w:t xml:space="preserve"> is calculated </w:t>
      </w:r>
      <w:r w:rsidR="00080289" w:rsidRPr="00F44D23">
        <w:rPr>
          <w:rFonts w:asciiTheme="minorHAnsi" w:hAnsiTheme="minorHAnsi" w:cstheme="minorBidi"/>
          <w:color w:val="auto"/>
          <w:sz w:val="22"/>
          <w:szCs w:val="22"/>
        </w:rPr>
        <w:t xml:space="preserve">above and </w:t>
      </w:r>
      <m:oMath>
        <m:r>
          <w:rPr>
            <w:rFonts w:ascii="Cambria Math" w:hAnsi="Cambria Math" w:cstheme="minorBidi"/>
            <w:color w:val="auto"/>
            <w:sz w:val="22"/>
            <w:szCs w:val="22"/>
          </w:rPr>
          <m:t>λ</m:t>
        </m:r>
        <m:r>
          <m:rPr>
            <m:sty m:val="p"/>
          </m:rPr>
          <w:rPr>
            <w:rFonts w:ascii="Cambria Math" w:hAnsi="Cambria Math" w:cstheme="minorBidi"/>
            <w:color w:val="auto"/>
            <w:sz w:val="22"/>
            <w:szCs w:val="22"/>
          </w:rPr>
          <m:t>=</m:t>
        </m:r>
        <m:f>
          <m:fPr>
            <m:ctrlPr>
              <w:rPr>
                <w:rFonts w:ascii="Cambria Math" w:hAnsi="Cambria Math" w:cstheme="minorBidi"/>
                <w:color w:val="auto"/>
                <w:sz w:val="22"/>
                <w:szCs w:val="22"/>
              </w:rPr>
            </m:ctrlPr>
          </m:fPr>
          <m:num>
            <m:r>
              <w:rPr>
                <w:rFonts w:ascii="Cambria Math" w:hAnsi="Cambria Math" w:cstheme="minorBidi"/>
                <w:color w:val="auto"/>
                <w:sz w:val="22"/>
                <w:szCs w:val="22"/>
              </w:rPr>
              <m:t>c</m:t>
            </m:r>
          </m:num>
          <m:den>
            <m:r>
              <w:rPr>
                <w:rFonts w:ascii="Cambria Math" w:hAnsi="Cambria Math" w:cstheme="minorBidi"/>
                <w:color w:val="auto"/>
                <w:sz w:val="22"/>
                <w:szCs w:val="22"/>
              </w:rPr>
              <m:t>f</m:t>
            </m:r>
          </m:den>
        </m:f>
        <m:r>
          <m:rPr>
            <m:sty m:val="p"/>
          </m:rPr>
          <w:rPr>
            <w:rFonts w:ascii="Cambria Math" w:hAnsi="Cambria Math" w:cstheme="minorBidi"/>
            <w:color w:val="auto"/>
            <w:sz w:val="22"/>
            <w:szCs w:val="22"/>
          </w:rPr>
          <m:t>=</m:t>
        </m:r>
        <m:f>
          <m:fPr>
            <m:ctrlPr>
              <w:rPr>
                <w:rFonts w:ascii="Cambria Math" w:hAnsi="Cambria Math" w:cstheme="minorBidi"/>
                <w:color w:val="auto"/>
                <w:sz w:val="22"/>
                <w:szCs w:val="22"/>
              </w:rPr>
            </m:ctrlPr>
          </m:fPr>
          <m:num>
            <m:r>
              <m:rPr>
                <m:sty m:val="p"/>
              </m:rPr>
              <w:rPr>
                <w:rFonts w:ascii="Cambria Math" w:hAnsi="Cambria Math" w:cstheme="minorBidi"/>
                <w:color w:val="auto"/>
                <w:sz w:val="22"/>
                <w:szCs w:val="22"/>
              </w:rPr>
              <m:t xml:space="preserve">3* </m:t>
            </m:r>
            <m:sSup>
              <m:sSupPr>
                <m:ctrlPr>
                  <w:rPr>
                    <w:rFonts w:ascii="Cambria Math" w:hAnsi="Cambria Math" w:cstheme="minorBidi"/>
                    <w:color w:val="auto"/>
                    <w:sz w:val="22"/>
                    <w:szCs w:val="22"/>
                  </w:rPr>
                </m:ctrlPr>
              </m:sSupPr>
              <m:e>
                <m:r>
                  <m:rPr>
                    <m:sty m:val="p"/>
                  </m:rPr>
                  <w:rPr>
                    <w:rFonts w:ascii="Cambria Math" w:hAnsi="Cambria Math" w:cstheme="minorBidi"/>
                    <w:color w:val="auto"/>
                    <w:sz w:val="22"/>
                    <w:szCs w:val="22"/>
                  </w:rPr>
                  <m:t>10</m:t>
                </m:r>
              </m:e>
              <m:sup>
                <m:r>
                  <m:rPr>
                    <m:sty m:val="p"/>
                  </m:rPr>
                  <w:rPr>
                    <w:rFonts w:ascii="Cambria Math" w:hAnsi="Cambria Math" w:cstheme="minorBidi"/>
                    <w:color w:val="auto"/>
                    <w:sz w:val="22"/>
                    <w:szCs w:val="22"/>
                  </w:rPr>
                  <m:t>8</m:t>
                </m:r>
              </m:sup>
            </m:sSup>
          </m:num>
          <m:den>
            <m:r>
              <m:rPr>
                <m:sty m:val="p"/>
              </m:rPr>
              <w:rPr>
                <w:rFonts w:ascii="Cambria Math" w:hAnsi="Cambria Math" w:cstheme="minorBidi"/>
                <w:color w:val="auto"/>
                <w:sz w:val="22"/>
                <w:szCs w:val="22"/>
              </w:rPr>
              <m:t xml:space="preserve">52* </m:t>
            </m:r>
            <m:sSup>
              <m:sSupPr>
                <m:ctrlPr>
                  <w:rPr>
                    <w:rFonts w:ascii="Cambria Math" w:hAnsi="Cambria Math" w:cstheme="minorBidi"/>
                    <w:color w:val="auto"/>
                    <w:sz w:val="22"/>
                    <w:szCs w:val="22"/>
                  </w:rPr>
                </m:ctrlPr>
              </m:sSupPr>
              <m:e>
                <m:r>
                  <m:rPr>
                    <m:sty m:val="p"/>
                  </m:rPr>
                  <w:rPr>
                    <w:rFonts w:ascii="Cambria Math" w:hAnsi="Cambria Math" w:cstheme="minorBidi"/>
                    <w:color w:val="auto"/>
                    <w:sz w:val="22"/>
                    <w:szCs w:val="22"/>
                  </w:rPr>
                  <m:t>10</m:t>
                </m:r>
              </m:e>
              <m:sup>
                <m:r>
                  <m:rPr>
                    <m:sty m:val="p"/>
                  </m:rPr>
                  <w:rPr>
                    <w:rFonts w:ascii="Cambria Math" w:hAnsi="Cambria Math" w:cstheme="minorBidi"/>
                    <w:color w:val="auto"/>
                    <w:sz w:val="22"/>
                    <w:szCs w:val="22"/>
                  </w:rPr>
                  <m:t>6</m:t>
                </m:r>
              </m:sup>
            </m:sSup>
          </m:den>
        </m:f>
        <m:r>
          <m:rPr>
            <m:sty m:val="p"/>
          </m:rPr>
          <w:rPr>
            <w:rFonts w:ascii="Cambria Math" w:hAnsi="Cambria Math" w:cstheme="minorBidi"/>
            <w:color w:val="auto"/>
            <w:sz w:val="22"/>
            <w:szCs w:val="22"/>
          </w:rPr>
          <m:t xml:space="preserve">=5.769 </m:t>
        </m:r>
        <m:r>
          <w:rPr>
            <w:rFonts w:ascii="Cambria Math" w:hAnsi="Cambria Math" w:cstheme="minorBidi"/>
            <w:color w:val="auto"/>
            <w:sz w:val="22"/>
            <w:szCs w:val="22"/>
          </w:rPr>
          <m:t>m</m:t>
        </m:r>
      </m:oMath>
    </w:p>
    <w:p w:rsidR="00B50B9B" w:rsidRDefault="00080289" w:rsidP="00105448">
      <w:pPr>
        <w:pStyle w:val="Default"/>
        <w:rPr>
          <w:rFonts w:asciiTheme="majorHAnsi" w:eastAsiaTheme="minorEastAsia" w:hAnsiTheme="majorHAnsi"/>
          <w:color w:val="auto"/>
          <w:sz w:val="22"/>
          <w:szCs w:val="22"/>
        </w:rPr>
      </w:pPr>
      <w:r w:rsidRPr="00F44D23">
        <w:rPr>
          <w:rFonts w:asciiTheme="minorHAnsi" w:hAnsiTheme="minorHAnsi" w:cstheme="minorBidi"/>
          <w:color w:val="auto"/>
          <w:sz w:val="22"/>
          <w:szCs w:val="22"/>
        </w:rPr>
        <w:lastRenderedPageBreak/>
        <w:t>So</w:t>
      </w:r>
      <w:r>
        <w:rPr>
          <w:rFonts w:asciiTheme="majorHAnsi" w:eastAsiaTheme="minorEastAsia" w:hAnsiTheme="majorHAnsi"/>
          <w:color w:val="auto"/>
          <w:sz w:val="22"/>
          <w:szCs w:val="22"/>
        </w:rPr>
        <w:t xml:space="preserve">, </w:t>
      </w:r>
    </w:p>
    <w:p w:rsidR="00080289" w:rsidRDefault="00080289" w:rsidP="00105448">
      <w:pPr>
        <w:pStyle w:val="Default"/>
        <w:rPr>
          <w:rFonts w:asciiTheme="majorHAnsi" w:eastAsiaTheme="minorEastAsia" w:hAnsiTheme="majorHAnsi"/>
          <w:color w:val="auto"/>
          <w:sz w:val="22"/>
          <w:szCs w:val="22"/>
        </w:rPr>
      </w:pPr>
      <m:oMathPara>
        <m:oMath>
          <m:r>
            <m:rPr>
              <m:sty m:val="p"/>
            </m:rPr>
            <w:rPr>
              <w:rFonts w:ascii="Cambria Math" w:eastAsiaTheme="minorEastAsia" w:hAnsi="Cambria Math"/>
              <w:color w:val="auto"/>
              <w:sz w:val="22"/>
              <w:szCs w:val="22"/>
            </w:rPr>
            <m:t>Δ</m:t>
          </m:r>
          <m:r>
            <w:rPr>
              <w:rFonts w:ascii="Cambria Math" w:eastAsiaTheme="minorEastAsia" w:hAnsi="Cambria Math"/>
              <w:color w:val="auto"/>
              <w:sz w:val="22"/>
              <w:szCs w:val="22"/>
            </w:rPr>
            <m:t>v=</m:t>
          </m:r>
          <m:r>
            <m:rPr>
              <m:sty m:val="p"/>
            </m:rPr>
            <w:rPr>
              <w:rFonts w:ascii="Cambria Math" w:eastAsiaTheme="minorEastAsia" w:hAnsi="Cambria Math"/>
              <w:color w:val="auto"/>
              <w:sz w:val="22"/>
              <w:szCs w:val="22"/>
            </w:rPr>
            <m:t>Δ</m:t>
          </m:r>
          <m:sSub>
            <m:sSubPr>
              <m:ctrlPr>
                <w:rPr>
                  <w:rFonts w:ascii="Cambria Math" w:eastAsiaTheme="minorEastAsia" w:hAnsi="Cambria Math"/>
                  <w:i/>
                  <w:color w:val="auto"/>
                  <w:sz w:val="22"/>
                  <w:szCs w:val="22"/>
                </w:rPr>
              </m:ctrlPr>
            </m:sSubPr>
            <m:e>
              <m:r>
                <w:rPr>
                  <w:rFonts w:ascii="Cambria Math" w:eastAsiaTheme="minorEastAsia" w:hAnsi="Cambria Math"/>
                  <w:color w:val="auto"/>
                  <w:sz w:val="22"/>
                  <w:szCs w:val="22"/>
                </w:rPr>
                <m:t>f</m:t>
              </m:r>
            </m:e>
            <m:sub>
              <m:r>
                <w:rPr>
                  <w:rFonts w:ascii="Cambria Math" w:eastAsiaTheme="minorEastAsia" w:hAnsi="Cambria Math"/>
                  <w:color w:val="auto"/>
                  <w:sz w:val="22"/>
                  <w:szCs w:val="22"/>
                </w:rPr>
                <m:t>max</m:t>
              </m:r>
            </m:sub>
          </m:sSub>
          <m:r>
            <w:rPr>
              <w:rFonts w:ascii="Cambria Math" w:eastAsiaTheme="minorEastAsia" w:hAnsi="Cambria Math"/>
              <w:color w:val="auto"/>
              <w:sz w:val="22"/>
              <w:szCs w:val="22"/>
            </w:rPr>
            <m:t xml:space="preserve">* </m:t>
          </m:r>
          <m:f>
            <m:fPr>
              <m:ctrlPr>
                <w:rPr>
                  <w:rFonts w:ascii="Cambria Math" w:eastAsiaTheme="minorEastAsia" w:hAnsi="Cambria Math"/>
                  <w:i/>
                  <w:color w:val="auto"/>
                  <w:sz w:val="22"/>
                  <w:szCs w:val="22"/>
                </w:rPr>
              </m:ctrlPr>
            </m:fPr>
            <m:num>
              <m:r>
                <w:rPr>
                  <w:rFonts w:ascii="Cambria Math" w:eastAsiaTheme="minorEastAsia" w:hAnsi="Cambria Math"/>
                  <w:color w:val="auto"/>
                  <w:sz w:val="22"/>
                  <w:szCs w:val="22"/>
                </w:rPr>
                <m:t>λ</m:t>
              </m:r>
            </m:num>
            <m:den>
              <m:r>
                <w:rPr>
                  <w:rFonts w:ascii="Cambria Math" w:eastAsiaTheme="minorEastAsia" w:hAnsi="Cambria Math"/>
                  <w:color w:val="auto"/>
                  <w:sz w:val="22"/>
                  <w:szCs w:val="22"/>
                </w:rPr>
                <m:t>2</m:t>
              </m:r>
            </m:den>
          </m:f>
          <m:r>
            <w:rPr>
              <w:rFonts w:ascii="Cambria Math" w:eastAsiaTheme="minorEastAsia" w:hAnsi="Cambria Math"/>
              <w:color w:val="auto"/>
              <w:sz w:val="22"/>
              <w:szCs w:val="22"/>
            </w:rPr>
            <m:t>=58.6298 m/sec</m:t>
          </m:r>
        </m:oMath>
      </m:oMathPara>
    </w:p>
    <w:p w:rsidR="00FF2A20" w:rsidRDefault="00FF2A20" w:rsidP="00105448">
      <w:pPr>
        <w:pStyle w:val="Default"/>
        <w:rPr>
          <w:rFonts w:asciiTheme="majorHAnsi" w:eastAsiaTheme="minorEastAsia" w:hAnsiTheme="majorHAnsi"/>
          <w:color w:val="auto"/>
          <w:sz w:val="22"/>
          <w:szCs w:val="22"/>
        </w:rPr>
      </w:pPr>
    </w:p>
    <w:p w:rsidR="007C2C3D" w:rsidRPr="007C2C3D" w:rsidRDefault="007C2C3D" w:rsidP="007C2C3D">
      <w:pPr>
        <w:autoSpaceDE w:val="0"/>
        <w:autoSpaceDN w:val="0"/>
        <w:adjustRightInd w:val="0"/>
        <w:spacing w:after="0" w:line="240" w:lineRule="auto"/>
        <w:rPr>
          <w:rFonts w:asciiTheme="majorHAnsi" w:hAnsiTheme="majorHAnsi" w:cs="Times New Roman"/>
          <w:b/>
          <w:color w:val="1F4E79" w:themeColor="accent1" w:themeShade="80"/>
        </w:rPr>
      </w:pPr>
      <w:r w:rsidRPr="007C2C3D">
        <w:rPr>
          <w:rFonts w:asciiTheme="majorHAnsi" w:hAnsiTheme="majorHAnsi" w:cs="Times New Roman"/>
          <w:b/>
          <w:color w:val="1F4E79" w:themeColor="accent1" w:themeShade="80"/>
        </w:rPr>
        <w:t xml:space="preserve">n) 16 coherent integrations are used. Sketch the impulse response and the magnitude of the transfer function (DTFT) of the discrete LP-filter representing the integration. NOTE: You shall NOT calculate the transfer function, you shall only sketch it in principal and comment on the main characteristics of the transfer function of this type of filter. </w:t>
      </w:r>
    </w:p>
    <w:p w:rsidR="00282124" w:rsidRPr="00F44D23" w:rsidRDefault="00282124" w:rsidP="008A39F8">
      <w:pPr>
        <w:pStyle w:val="Default"/>
        <w:spacing w:before="240"/>
        <w:jc w:val="both"/>
        <w:rPr>
          <w:rFonts w:asciiTheme="minorHAnsi" w:hAnsiTheme="minorHAnsi" w:cstheme="minorBidi"/>
          <w:color w:val="auto"/>
          <w:sz w:val="22"/>
          <w:szCs w:val="22"/>
        </w:rPr>
      </w:pPr>
      <w:r w:rsidRPr="00F44D23">
        <w:rPr>
          <w:rFonts w:asciiTheme="minorHAnsi" w:hAnsiTheme="minorHAnsi" w:cstheme="minorBidi"/>
          <w:color w:val="auto"/>
          <w:sz w:val="22"/>
          <w:szCs w:val="22"/>
        </w:rPr>
        <w:t>A low pass FIR filter of order 15 (as number of coherent integrations are 16) was taken in MATLAB Filter Design and Analysis Toolbox and filter coefficients were derived. These filter coefficients were then fed into a MATLAB program in order to plot impulse response and magnitude of DTFT. The MATLAB program used is given below:</w:t>
      </w:r>
    </w:p>
    <w:p w:rsidR="007C2C3D" w:rsidRDefault="007C2C3D" w:rsidP="00105448">
      <w:pPr>
        <w:pStyle w:val="Default"/>
        <w:rPr>
          <w:rFonts w:asciiTheme="majorHAnsi" w:eastAsiaTheme="minorEastAsia" w:hAnsiTheme="majorHAnsi"/>
          <w:color w:val="auto"/>
          <w:sz w:val="22"/>
          <w:szCs w:val="22"/>
        </w:rPr>
      </w:pPr>
    </w:p>
    <w:p w:rsidR="00E45E0F" w:rsidRPr="008A39F8" w:rsidRDefault="00E45E0F" w:rsidP="00F44D23">
      <w:pPr>
        <w:pStyle w:val="Default"/>
        <w:jc w:val="both"/>
        <w:rPr>
          <w:rFonts w:asciiTheme="minorHAnsi" w:hAnsiTheme="minorHAnsi" w:cstheme="minorBidi"/>
          <w:color w:val="auto"/>
          <w:sz w:val="20"/>
          <w:szCs w:val="20"/>
        </w:rPr>
      </w:pPr>
      <w:bookmarkStart w:id="0" w:name="_GoBack"/>
      <w:r w:rsidRPr="008A39F8">
        <w:rPr>
          <w:rFonts w:asciiTheme="minorHAnsi" w:hAnsiTheme="minorHAnsi" w:cstheme="minorBidi"/>
          <w:color w:val="auto"/>
          <w:sz w:val="20"/>
          <w:szCs w:val="20"/>
        </w:rPr>
        <w:t>x = [-</w:t>
      </w:r>
      <w:proofErr w:type="gramStart"/>
      <w:r w:rsidRPr="008A39F8">
        <w:rPr>
          <w:rFonts w:asciiTheme="minorHAnsi" w:hAnsiTheme="minorHAnsi" w:cstheme="minorBidi"/>
          <w:color w:val="auto"/>
          <w:sz w:val="20"/>
          <w:szCs w:val="20"/>
        </w:rPr>
        <w:t>0.02640  0.00650</w:t>
      </w:r>
      <w:proofErr w:type="gramEnd"/>
      <w:r w:rsidRPr="008A39F8">
        <w:rPr>
          <w:rFonts w:asciiTheme="minorHAnsi" w:hAnsiTheme="minorHAnsi" w:cstheme="minorBidi"/>
          <w:color w:val="auto"/>
          <w:sz w:val="20"/>
          <w:szCs w:val="20"/>
        </w:rPr>
        <w:t xml:space="preserve">  0.04666  0.00692 -0.08075 -0.04874  0.17701   0.41448   0.41448   0.17701  -0.04874 -0.08075  0.00692  0.04666  0.00650 -0.02640];</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t</w:t>
      </w:r>
      <w:proofErr w:type="gramStart"/>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0 1 2 3 4 5 6 7 8 9 10 11 12 13 14 15]</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figure</w:t>
      </w:r>
      <w:proofErr w:type="gramEnd"/>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stem(</w:t>
      </w:r>
      <w:proofErr w:type="spellStart"/>
      <w:proofErr w:type="gramEnd"/>
      <w:r w:rsidRPr="008A39F8">
        <w:rPr>
          <w:rFonts w:asciiTheme="minorHAnsi" w:hAnsiTheme="minorHAnsi" w:cstheme="minorBidi"/>
          <w:color w:val="auto"/>
          <w:sz w:val="20"/>
          <w:szCs w:val="20"/>
        </w:rPr>
        <w:t>t,x</w:t>
      </w:r>
      <w:proofErr w:type="spellEnd"/>
      <w:r w:rsidRPr="008A39F8">
        <w:rPr>
          <w:rFonts w:asciiTheme="minorHAnsi" w:hAnsiTheme="minorHAnsi" w:cstheme="minorBidi"/>
          <w:color w:val="auto"/>
          <w:sz w:val="20"/>
          <w:szCs w:val="20"/>
        </w:rPr>
        <w:t>)</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title(</w:t>
      </w:r>
      <w:proofErr w:type="gramEnd"/>
      <w:r w:rsidRPr="008A39F8">
        <w:rPr>
          <w:rFonts w:asciiTheme="minorHAnsi" w:hAnsiTheme="minorHAnsi" w:cstheme="minorBidi"/>
          <w:color w:val="auto"/>
          <w:sz w:val="20"/>
          <w:szCs w:val="20"/>
        </w:rPr>
        <w:t xml:space="preserve">'Impulse Response of Discrete Low Pass Filter') </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xlabel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'Time normalized with respect to sampling time')</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ylabel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'Amplitude')</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X = </w:t>
      </w:r>
      <w:proofErr w:type="spellStart"/>
      <w:r w:rsidRPr="008A39F8">
        <w:rPr>
          <w:rFonts w:asciiTheme="minorHAnsi" w:hAnsiTheme="minorHAnsi" w:cstheme="minorBidi"/>
          <w:color w:val="auto"/>
          <w:sz w:val="20"/>
          <w:szCs w:val="20"/>
        </w:rPr>
        <w:t>fft</w:t>
      </w:r>
      <w:proofErr w:type="spellEnd"/>
      <w:r w:rsidRPr="008A39F8">
        <w:rPr>
          <w:rFonts w:asciiTheme="minorHAnsi" w:hAnsiTheme="minorHAnsi" w:cstheme="minorBidi"/>
          <w:color w:val="auto"/>
          <w:sz w:val="20"/>
          <w:szCs w:val="20"/>
        </w:rPr>
        <w:t>(x);</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N = 256;</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X = </w:t>
      </w:r>
      <w:proofErr w:type="spellStart"/>
      <w:r w:rsidRPr="008A39F8">
        <w:rPr>
          <w:rFonts w:asciiTheme="minorHAnsi" w:hAnsiTheme="minorHAnsi" w:cstheme="minorBidi"/>
          <w:color w:val="auto"/>
          <w:sz w:val="20"/>
          <w:szCs w:val="20"/>
        </w:rPr>
        <w:t>fft</w:t>
      </w:r>
      <w:proofErr w:type="spellEnd"/>
      <w:r w:rsidRPr="008A39F8">
        <w:rPr>
          <w:rFonts w:asciiTheme="minorHAnsi" w:hAnsiTheme="minorHAnsi" w:cstheme="minorBidi"/>
          <w:color w:val="auto"/>
          <w:sz w:val="20"/>
          <w:szCs w:val="20"/>
        </w:rPr>
        <w:t>(x, N);</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w = 2*pi * (</w:t>
      </w:r>
      <w:proofErr w:type="gramStart"/>
      <w:r w:rsidRPr="008A39F8">
        <w:rPr>
          <w:rFonts w:asciiTheme="minorHAnsi" w:hAnsiTheme="minorHAnsi" w:cstheme="minorBidi"/>
          <w:color w:val="auto"/>
          <w:sz w:val="20"/>
          <w:szCs w:val="20"/>
        </w:rPr>
        <w:t>0:</w:t>
      </w:r>
      <w:proofErr w:type="gramEnd"/>
      <w:r w:rsidRPr="008A39F8">
        <w:rPr>
          <w:rFonts w:asciiTheme="minorHAnsi" w:hAnsiTheme="minorHAnsi" w:cstheme="minorBidi"/>
          <w:color w:val="auto"/>
          <w:sz w:val="20"/>
          <w:szCs w:val="20"/>
        </w:rPr>
        <w:t>(N-1)) / N;</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w2 = </w:t>
      </w:r>
      <w:proofErr w:type="spellStart"/>
      <w:proofErr w:type="gramStart"/>
      <w:r w:rsidRPr="008A39F8">
        <w:rPr>
          <w:rFonts w:asciiTheme="minorHAnsi" w:hAnsiTheme="minorHAnsi" w:cstheme="minorBidi"/>
          <w:color w:val="auto"/>
          <w:sz w:val="20"/>
          <w:szCs w:val="20"/>
        </w:rPr>
        <w:t>fftshift</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w);</w:t>
      </w:r>
    </w:p>
    <w:p w:rsidR="00E45E0F" w:rsidRPr="008A39F8" w:rsidRDefault="00E45E0F" w:rsidP="00F44D23">
      <w:pPr>
        <w:pStyle w:val="Default"/>
        <w:jc w:val="both"/>
        <w:rPr>
          <w:rFonts w:asciiTheme="minorHAnsi" w:hAnsiTheme="minorHAnsi" w:cstheme="minorBidi"/>
          <w:color w:val="auto"/>
          <w:sz w:val="20"/>
          <w:szCs w:val="20"/>
        </w:rPr>
      </w:pPr>
      <w:r w:rsidRPr="008A39F8">
        <w:rPr>
          <w:rFonts w:asciiTheme="minorHAnsi" w:hAnsiTheme="minorHAnsi" w:cstheme="minorBidi"/>
          <w:color w:val="auto"/>
          <w:sz w:val="20"/>
          <w:szCs w:val="20"/>
        </w:rPr>
        <w:t xml:space="preserve">w3 = </w:t>
      </w:r>
      <w:proofErr w:type="gramStart"/>
      <w:r w:rsidRPr="008A39F8">
        <w:rPr>
          <w:rFonts w:asciiTheme="minorHAnsi" w:hAnsiTheme="minorHAnsi" w:cstheme="minorBidi"/>
          <w:color w:val="auto"/>
          <w:sz w:val="20"/>
          <w:szCs w:val="20"/>
        </w:rPr>
        <w:t>unwrap(</w:t>
      </w:r>
      <w:proofErr w:type="gramEnd"/>
      <w:r w:rsidRPr="008A39F8">
        <w:rPr>
          <w:rFonts w:asciiTheme="minorHAnsi" w:hAnsiTheme="minorHAnsi" w:cstheme="minorBidi"/>
          <w:color w:val="auto"/>
          <w:sz w:val="20"/>
          <w:szCs w:val="20"/>
        </w:rPr>
        <w:t>w2 - 2*pi);</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figure</w:t>
      </w:r>
      <w:proofErr w:type="gramEnd"/>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plot(</w:t>
      </w:r>
      <w:proofErr w:type="gramEnd"/>
      <w:r w:rsidRPr="008A39F8">
        <w:rPr>
          <w:rFonts w:asciiTheme="minorHAnsi" w:hAnsiTheme="minorHAnsi" w:cstheme="minorBidi"/>
          <w:color w:val="auto"/>
          <w:sz w:val="20"/>
          <w:szCs w:val="20"/>
        </w:rPr>
        <w:t>w3/(2*pi), abs(</w:t>
      </w:r>
      <w:proofErr w:type="spellStart"/>
      <w:r w:rsidRPr="008A39F8">
        <w:rPr>
          <w:rFonts w:asciiTheme="minorHAnsi" w:hAnsiTheme="minorHAnsi" w:cstheme="minorBidi"/>
          <w:color w:val="auto"/>
          <w:sz w:val="20"/>
          <w:szCs w:val="20"/>
        </w:rPr>
        <w:t>fftshift</w:t>
      </w:r>
      <w:proofErr w:type="spellEnd"/>
      <w:r w:rsidRPr="008A39F8">
        <w:rPr>
          <w:rFonts w:asciiTheme="minorHAnsi" w:hAnsiTheme="minorHAnsi" w:cstheme="minorBidi"/>
          <w:color w:val="auto"/>
          <w:sz w:val="20"/>
          <w:szCs w:val="20"/>
        </w:rPr>
        <w:t>(X)))</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title(</w:t>
      </w:r>
      <w:proofErr w:type="gramEnd"/>
      <w:r w:rsidRPr="008A39F8">
        <w:rPr>
          <w:rFonts w:asciiTheme="minorHAnsi" w:hAnsiTheme="minorHAnsi" w:cstheme="minorBidi"/>
          <w:color w:val="auto"/>
          <w:sz w:val="20"/>
          <w:szCs w:val="20"/>
        </w:rPr>
        <w:t>'Magnitude of the DTFT of Low Pass Filter')</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xlabel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'Frequency normalized with respect to sampling frequency')</w:t>
      </w:r>
    </w:p>
    <w:p w:rsidR="00E45E0F" w:rsidRPr="008A39F8" w:rsidRDefault="00E45E0F" w:rsidP="00F44D23">
      <w:pPr>
        <w:pStyle w:val="Default"/>
        <w:jc w:val="both"/>
        <w:rPr>
          <w:rFonts w:asciiTheme="minorHAnsi" w:hAnsiTheme="minorHAnsi" w:cstheme="minorBidi"/>
          <w:color w:val="auto"/>
          <w:sz w:val="20"/>
          <w:szCs w:val="20"/>
        </w:rPr>
      </w:pPr>
      <w:proofErr w:type="spellStart"/>
      <w:proofErr w:type="gramStart"/>
      <w:r w:rsidRPr="008A39F8">
        <w:rPr>
          <w:rFonts w:asciiTheme="minorHAnsi" w:hAnsiTheme="minorHAnsi" w:cstheme="minorBidi"/>
          <w:color w:val="auto"/>
          <w:sz w:val="20"/>
          <w:szCs w:val="20"/>
        </w:rPr>
        <w:t>ylabel</w:t>
      </w:r>
      <w:proofErr w:type="spellEnd"/>
      <w:r w:rsidRPr="008A39F8">
        <w:rPr>
          <w:rFonts w:asciiTheme="minorHAnsi" w:hAnsiTheme="minorHAnsi" w:cstheme="minorBidi"/>
          <w:color w:val="auto"/>
          <w:sz w:val="20"/>
          <w:szCs w:val="20"/>
        </w:rPr>
        <w:t>(</w:t>
      </w:r>
      <w:proofErr w:type="gramEnd"/>
      <w:r w:rsidRPr="008A39F8">
        <w:rPr>
          <w:rFonts w:asciiTheme="minorHAnsi" w:hAnsiTheme="minorHAnsi" w:cstheme="minorBidi"/>
          <w:color w:val="auto"/>
          <w:sz w:val="20"/>
          <w:szCs w:val="20"/>
        </w:rPr>
        <w:t>'Amplitude')</w:t>
      </w:r>
    </w:p>
    <w:p w:rsidR="00E45E0F" w:rsidRPr="008A39F8" w:rsidRDefault="00E45E0F" w:rsidP="00F44D23">
      <w:pPr>
        <w:pStyle w:val="Default"/>
        <w:jc w:val="both"/>
        <w:rPr>
          <w:rFonts w:asciiTheme="minorHAnsi" w:hAnsiTheme="minorHAnsi" w:cstheme="minorBidi"/>
          <w:color w:val="auto"/>
          <w:sz w:val="20"/>
          <w:szCs w:val="20"/>
        </w:rPr>
      </w:pPr>
      <w:proofErr w:type="gramStart"/>
      <w:r w:rsidRPr="008A39F8">
        <w:rPr>
          <w:rFonts w:asciiTheme="minorHAnsi" w:hAnsiTheme="minorHAnsi" w:cstheme="minorBidi"/>
          <w:color w:val="auto"/>
          <w:sz w:val="20"/>
          <w:szCs w:val="20"/>
        </w:rPr>
        <w:t>hold</w:t>
      </w:r>
      <w:proofErr w:type="gramEnd"/>
      <w:r w:rsidRPr="008A39F8">
        <w:rPr>
          <w:rFonts w:asciiTheme="minorHAnsi" w:hAnsiTheme="minorHAnsi" w:cstheme="minorBidi"/>
          <w:color w:val="auto"/>
          <w:sz w:val="20"/>
          <w:szCs w:val="20"/>
        </w:rPr>
        <w:t xml:space="preserve"> on</w:t>
      </w:r>
    </w:p>
    <w:bookmarkEnd w:id="0"/>
    <w:p w:rsidR="00F44D23" w:rsidRDefault="00F44D23" w:rsidP="00105448">
      <w:pPr>
        <w:pStyle w:val="Default"/>
        <w:rPr>
          <w:rFonts w:asciiTheme="majorHAnsi" w:eastAsiaTheme="minorEastAsia" w:hAnsiTheme="majorHAnsi"/>
          <w:color w:val="auto"/>
          <w:sz w:val="22"/>
          <w:szCs w:val="22"/>
        </w:rPr>
      </w:pPr>
    </w:p>
    <w:p w:rsidR="00282124" w:rsidRPr="00F44D23" w:rsidRDefault="00E45E0F" w:rsidP="00105448">
      <w:pPr>
        <w:pStyle w:val="Default"/>
        <w:rPr>
          <w:rFonts w:asciiTheme="minorHAnsi" w:hAnsiTheme="minorHAnsi" w:cstheme="minorBidi"/>
          <w:color w:val="auto"/>
          <w:sz w:val="22"/>
          <w:szCs w:val="22"/>
        </w:rPr>
      </w:pPr>
      <w:r w:rsidRPr="00F44D23">
        <w:rPr>
          <w:rFonts w:asciiTheme="minorHAnsi" w:hAnsiTheme="minorHAnsi" w:cstheme="minorBidi"/>
          <w:color w:val="auto"/>
          <w:sz w:val="22"/>
          <w:szCs w:val="22"/>
        </w:rPr>
        <w:t>Following are the plots of the impulse response and magnitude of DTFT for the discrete low filter representing 16 coherent integrations:</w:t>
      </w:r>
    </w:p>
    <w:p w:rsidR="00E45E0F" w:rsidRDefault="00E45E0F" w:rsidP="007C2C3D">
      <w:pPr>
        <w:pStyle w:val="Default"/>
        <w:jc w:val="center"/>
        <w:rPr>
          <w:rFonts w:asciiTheme="majorHAnsi" w:eastAsiaTheme="minorEastAsia" w:hAnsiTheme="majorHAnsi"/>
          <w:color w:val="auto"/>
          <w:sz w:val="22"/>
          <w:szCs w:val="22"/>
        </w:rPr>
      </w:pPr>
      <w:r>
        <w:rPr>
          <w:rFonts w:asciiTheme="majorHAnsi" w:eastAsiaTheme="minorEastAsia" w:hAnsiTheme="majorHAnsi"/>
          <w:noProof/>
          <w:color w:val="auto"/>
          <w:sz w:val="22"/>
          <w:szCs w:val="22"/>
        </w:rPr>
        <w:drawing>
          <wp:inline distT="0" distB="0" distL="0" distR="0">
            <wp:extent cx="3756660" cy="1942248"/>
            <wp:effectExtent l="0" t="0" r="0" b="0"/>
            <wp:docPr id="3" name="Picture 2" descr="eis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cat1.png"/>
                    <pic:cNvPicPr/>
                  </pic:nvPicPr>
                  <pic:blipFill rotWithShape="1">
                    <a:blip r:embed="rId8"/>
                    <a:srcRect l="6923" r="7051"/>
                    <a:stretch/>
                  </pic:blipFill>
                  <pic:spPr bwMode="auto">
                    <a:xfrm>
                      <a:off x="0" y="0"/>
                      <a:ext cx="3767231" cy="1947713"/>
                    </a:xfrm>
                    <a:prstGeom prst="rect">
                      <a:avLst/>
                    </a:prstGeom>
                    <a:ln>
                      <a:noFill/>
                    </a:ln>
                    <a:extLst>
                      <a:ext uri="{53640926-AAD7-44D8-BBD7-CCE9431645EC}">
                        <a14:shadowObscured xmlns:a14="http://schemas.microsoft.com/office/drawing/2010/main"/>
                      </a:ext>
                    </a:extLst>
                  </pic:spPr>
                </pic:pic>
              </a:graphicData>
            </a:graphic>
          </wp:inline>
        </w:drawing>
      </w:r>
    </w:p>
    <w:p w:rsidR="007C2C3D" w:rsidRDefault="007C2C3D" w:rsidP="007C2C3D">
      <w:pPr>
        <w:pStyle w:val="Default"/>
        <w:jc w:val="center"/>
        <w:rPr>
          <w:rFonts w:asciiTheme="majorHAnsi" w:eastAsiaTheme="minorEastAsia" w:hAnsiTheme="majorHAnsi"/>
          <w:b/>
          <w:color w:val="2E74B5" w:themeColor="accent1" w:themeShade="BF"/>
          <w:sz w:val="20"/>
          <w:szCs w:val="20"/>
        </w:rPr>
      </w:pPr>
      <w:r w:rsidRPr="0018648A">
        <w:rPr>
          <w:rFonts w:asciiTheme="majorHAnsi" w:eastAsiaTheme="minorEastAsia" w:hAnsiTheme="majorHAnsi"/>
          <w:b/>
          <w:color w:val="2E74B5" w:themeColor="accent1" w:themeShade="BF"/>
          <w:sz w:val="20"/>
          <w:szCs w:val="20"/>
        </w:rPr>
        <w:t xml:space="preserve">Figure 3: Impulse Response of Discrete Low </w:t>
      </w:r>
      <w:r w:rsidR="0018648A" w:rsidRPr="0018648A">
        <w:rPr>
          <w:rFonts w:asciiTheme="majorHAnsi" w:eastAsiaTheme="minorEastAsia" w:hAnsiTheme="majorHAnsi"/>
          <w:b/>
          <w:color w:val="2E74B5" w:themeColor="accent1" w:themeShade="BF"/>
          <w:sz w:val="20"/>
          <w:szCs w:val="20"/>
        </w:rPr>
        <w:t>pass filter</w:t>
      </w:r>
    </w:p>
    <w:p w:rsidR="0018648A" w:rsidRPr="0018648A" w:rsidRDefault="0018648A" w:rsidP="007C2C3D">
      <w:pPr>
        <w:pStyle w:val="Default"/>
        <w:jc w:val="center"/>
        <w:rPr>
          <w:rFonts w:asciiTheme="majorHAnsi" w:eastAsiaTheme="minorEastAsia" w:hAnsiTheme="majorHAnsi"/>
          <w:b/>
          <w:color w:val="2E74B5" w:themeColor="accent1" w:themeShade="BF"/>
          <w:sz w:val="20"/>
          <w:szCs w:val="20"/>
        </w:rPr>
      </w:pPr>
    </w:p>
    <w:p w:rsidR="007C2C3D" w:rsidRDefault="00E45E0F" w:rsidP="007C2C3D">
      <w:pPr>
        <w:pStyle w:val="Default"/>
        <w:jc w:val="center"/>
        <w:rPr>
          <w:rFonts w:asciiTheme="majorHAnsi" w:eastAsiaTheme="minorEastAsia" w:hAnsiTheme="majorHAnsi"/>
          <w:color w:val="auto"/>
          <w:sz w:val="22"/>
          <w:szCs w:val="22"/>
        </w:rPr>
      </w:pPr>
      <w:r>
        <w:rPr>
          <w:rFonts w:asciiTheme="majorHAnsi" w:eastAsiaTheme="minorEastAsia" w:hAnsiTheme="majorHAnsi"/>
          <w:noProof/>
          <w:color w:val="auto"/>
          <w:sz w:val="22"/>
          <w:szCs w:val="22"/>
        </w:rPr>
        <w:lastRenderedPageBreak/>
        <w:drawing>
          <wp:inline distT="0" distB="0" distL="0" distR="0">
            <wp:extent cx="3985260" cy="2101145"/>
            <wp:effectExtent l="0" t="0" r="0" b="0"/>
            <wp:docPr id="5" name="Picture 4" descr="eis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cat2.png"/>
                    <pic:cNvPicPr/>
                  </pic:nvPicPr>
                  <pic:blipFill rotWithShape="1">
                    <a:blip r:embed="rId9"/>
                    <a:srcRect l="7950" r="7691"/>
                    <a:stretch/>
                  </pic:blipFill>
                  <pic:spPr bwMode="auto">
                    <a:xfrm>
                      <a:off x="0" y="0"/>
                      <a:ext cx="4003039" cy="2110519"/>
                    </a:xfrm>
                    <a:prstGeom prst="rect">
                      <a:avLst/>
                    </a:prstGeom>
                    <a:ln>
                      <a:noFill/>
                    </a:ln>
                    <a:extLst>
                      <a:ext uri="{53640926-AAD7-44D8-BBD7-CCE9431645EC}">
                        <a14:shadowObscured xmlns:a14="http://schemas.microsoft.com/office/drawing/2010/main"/>
                      </a:ext>
                    </a:extLst>
                  </pic:spPr>
                </pic:pic>
              </a:graphicData>
            </a:graphic>
          </wp:inline>
        </w:drawing>
      </w:r>
    </w:p>
    <w:p w:rsidR="0018648A" w:rsidRDefault="0018648A" w:rsidP="007C2C3D">
      <w:pPr>
        <w:pStyle w:val="Default"/>
        <w:jc w:val="center"/>
        <w:rPr>
          <w:rFonts w:asciiTheme="majorHAnsi" w:eastAsiaTheme="minorEastAsia" w:hAnsiTheme="majorHAnsi"/>
          <w:b/>
          <w:color w:val="2E74B5" w:themeColor="accent1" w:themeShade="BF"/>
          <w:sz w:val="20"/>
          <w:szCs w:val="20"/>
        </w:rPr>
      </w:pPr>
      <w:r w:rsidRPr="0018648A">
        <w:rPr>
          <w:rFonts w:asciiTheme="majorHAnsi" w:eastAsiaTheme="minorEastAsia" w:hAnsiTheme="majorHAnsi"/>
          <w:b/>
          <w:color w:val="2E74B5" w:themeColor="accent1" w:themeShade="BF"/>
          <w:sz w:val="20"/>
          <w:szCs w:val="20"/>
        </w:rPr>
        <w:t>Figure 4: Magnitude of the DTFT of Low pass filter</w:t>
      </w:r>
    </w:p>
    <w:p w:rsidR="0018648A" w:rsidRPr="0018648A" w:rsidRDefault="0018648A" w:rsidP="007C2C3D">
      <w:pPr>
        <w:pStyle w:val="Default"/>
        <w:jc w:val="center"/>
        <w:rPr>
          <w:rFonts w:asciiTheme="majorHAnsi" w:eastAsiaTheme="minorEastAsia" w:hAnsiTheme="majorHAnsi"/>
          <w:b/>
          <w:color w:val="2E74B5" w:themeColor="accent1" w:themeShade="BF"/>
          <w:sz w:val="20"/>
          <w:szCs w:val="20"/>
        </w:rPr>
      </w:pPr>
    </w:p>
    <w:p w:rsidR="00FF2A20" w:rsidRPr="008A39F8" w:rsidRDefault="00E45E0F" w:rsidP="003F4070">
      <w:pPr>
        <w:pStyle w:val="Default"/>
        <w:jc w:val="both"/>
        <w:rPr>
          <w:rFonts w:asciiTheme="minorHAnsi" w:eastAsiaTheme="minorEastAsia" w:hAnsiTheme="minorHAnsi"/>
          <w:color w:val="auto"/>
          <w:sz w:val="22"/>
          <w:szCs w:val="22"/>
        </w:rPr>
      </w:pPr>
      <w:r w:rsidRPr="008A39F8">
        <w:rPr>
          <w:rFonts w:asciiTheme="minorHAnsi" w:eastAsiaTheme="minorEastAsia" w:hAnsiTheme="minorHAnsi"/>
          <w:color w:val="auto"/>
          <w:sz w:val="22"/>
          <w:szCs w:val="22"/>
        </w:rPr>
        <w:t xml:space="preserve">As was expected, impulse response for the low pass filter is of the form of </w:t>
      </w:r>
      <w:proofErr w:type="spellStart"/>
      <w:r w:rsidRPr="008A39F8">
        <w:rPr>
          <w:rFonts w:asciiTheme="minorHAnsi" w:eastAsiaTheme="minorEastAsia" w:hAnsiTheme="minorHAnsi"/>
          <w:color w:val="auto"/>
          <w:sz w:val="22"/>
          <w:szCs w:val="22"/>
        </w:rPr>
        <w:t>sinc</w:t>
      </w:r>
      <w:proofErr w:type="spellEnd"/>
      <w:r w:rsidRPr="008A39F8">
        <w:rPr>
          <w:rFonts w:asciiTheme="minorHAnsi" w:eastAsiaTheme="minorEastAsia" w:hAnsiTheme="minorHAnsi"/>
          <w:color w:val="auto"/>
          <w:sz w:val="22"/>
          <w:szCs w:val="22"/>
        </w:rPr>
        <w:t xml:space="preserve"> function. Since 16 coherent integrations are used, we expect to have order of the transfer function of low pass filter as 15. </w:t>
      </w:r>
      <w:r w:rsidR="00144A6A" w:rsidRPr="008A39F8">
        <w:rPr>
          <w:rFonts w:asciiTheme="minorHAnsi" w:eastAsiaTheme="minorEastAsia" w:hAnsiTheme="minorHAnsi"/>
          <w:color w:val="auto"/>
          <w:sz w:val="22"/>
          <w:szCs w:val="22"/>
        </w:rPr>
        <w:t>It can be seen that there are some ripples in the passband as well as</w:t>
      </w:r>
      <w:r w:rsidRPr="008A39F8">
        <w:rPr>
          <w:rFonts w:asciiTheme="minorHAnsi" w:eastAsiaTheme="minorEastAsia" w:hAnsiTheme="minorHAnsi"/>
          <w:color w:val="auto"/>
          <w:sz w:val="22"/>
          <w:szCs w:val="22"/>
        </w:rPr>
        <w:t xml:space="preserve"> </w:t>
      </w:r>
      <w:r w:rsidR="00144A6A" w:rsidRPr="008A39F8">
        <w:rPr>
          <w:rFonts w:asciiTheme="minorHAnsi" w:eastAsiaTheme="minorEastAsia" w:hAnsiTheme="minorHAnsi"/>
          <w:color w:val="auto"/>
          <w:sz w:val="22"/>
          <w:szCs w:val="22"/>
        </w:rPr>
        <w:t>the stopband of the filter. Ripples in the passband indicates that probably we are using very high order filter with a steep roll off.</w:t>
      </w:r>
      <w:r w:rsidR="00282124" w:rsidRPr="008A39F8">
        <w:rPr>
          <w:rFonts w:asciiTheme="minorHAnsi" w:eastAsiaTheme="minorEastAsia" w:hAnsiTheme="minorHAnsi"/>
          <w:color w:val="auto"/>
          <w:sz w:val="22"/>
          <w:szCs w:val="22"/>
        </w:rPr>
        <w:t xml:space="preserve"> </w:t>
      </w:r>
      <w:r w:rsidR="00144A6A" w:rsidRPr="008A39F8">
        <w:rPr>
          <w:rFonts w:asciiTheme="minorHAnsi" w:eastAsiaTheme="minorEastAsia" w:hAnsiTheme="minorHAnsi"/>
          <w:color w:val="auto"/>
          <w:sz w:val="22"/>
          <w:szCs w:val="22"/>
        </w:rPr>
        <w:t xml:space="preserve">Ripples in the stopband are a feature of the filter design we have used for calculating the filter coefficients. Low pass filter allows signals at low frequencies to pass and attenuates frequencies higher than the cutoff frequencies. Since low pass filter has an almost rectangular shape in frequency, we expect the impulse response in time to be of the form of </w:t>
      </w:r>
      <w:proofErr w:type="spellStart"/>
      <w:r w:rsidR="00144A6A" w:rsidRPr="008A39F8">
        <w:rPr>
          <w:rFonts w:asciiTheme="minorHAnsi" w:eastAsiaTheme="minorEastAsia" w:hAnsiTheme="minorHAnsi"/>
          <w:color w:val="auto"/>
          <w:sz w:val="22"/>
          <w:szCs w:val="22"/>
        </w:rPr>
        <w:t>sinc</w:t>
      </w:r>
      <w:proofErr w:type="spellEnd"/>
      <w:r w:rsidR="00144A6A" w:rsidRPr="008A39F8">
        <w:rPr>
          <w:rFonts w:asciiTheme="minorHAnsi" w:eastAsiaTheme="minorEastAsia" w:hAnsiTheme="minorHAnsi"/>
          <w:color w:val="auto"/>
          <w:sz w:val="22"/>
          <w:szCs w:val="22"/>
        </w:rPr>
        <w:t xml:space="preserve"> function.</w:t>
      </w:r>
    </w:p>
    <w:p w:rsidR="00080289" w:rsidRPr="00592B04" w:rsidRDefault="00080289" w:rsidP="00105448">
      <w:pPr>
        <w:pStyle w:val="Default"/>
        <w:rPr>
          <w:rFonts w:asciiTheme="majorHAnsi" w:eastAsiaTheme="minorEastAsia" w:hAnsiTheme="majorHAnsi"/>
          <w:color w:val="auto"/>
          <w:sz w:val="22"/>
          <w:szCs w:val="22"/>
        </w:rPr>
      </w:pPr>
    </w:p>
    <w:p w:rsidR="00105448" w:rsidRPr="006220DE" w:rsidRDefault="00105448" w:rsidP="00105448">
      <w:pPr>
        <w:pStyle w:val="Default"/>
        <w:rPr>
          <w:rFonts w:asciiTheme="majorHAnsi" w:hAnsiTheme="majorHAnsi"/>
          <w:b/>
          <w:color w:val="1F4E79" w:themeColor="accent1" w:themeShade="80"/>
          <w:sz w:val="22"/>
          <w:szCs w:val="22"/>
        </w:rPr>
      </w:pPr>
      <w:r w:rsidRPr="006220DE">
        <w:rPr>
          <w:rFonts w:asciiTheme="majorHAnsi" w:hAnsiTheme="majorHAnsi"/>
          <w:b/>
          <w:color w:val="1F4E79" w:themeColor="accent1" w:themeShade="80"/>
          <w:sz w:val="22"/>
          <w:szCs w:val="22"/>
        </w:rPr>
        <w:t xml:space="preserve">o) Barker code is not used in this experiment. Referring to the experiment purpose, would it be suitable to use Barker code? Explain your view. </w:t>
      </w:r>
    </w:p>
    <w:p w:rsidR="00105448" w:rsidRPr="008A39F8" w:rsidRDefault="00105448" w:rsidP="008A39F8">
      <w:pPr>
        <w:pStyle w:val="Default"/>
        <w:spacing w:before="240"/>
        <w:jc w:val="both"/>
        <w:rPr>
          <w:rFonts w:asciiTheme="minorHAnsi" w:eastAsiaTheme="minorEastAsia" w:hAnsiTheme="minorHAnsi"/>
          <w:color w:val="auto"/>
          <w:sz w:val="22"/>
          <w:szCs w:val="22"/>
        </w:rPr>
      </w:pPr>
      <w:r w:rsidRPr="008A39F8">
        <w:rPr>
          <w:rFonts w:asciiTheme="minorHAnsi" w:eastAsiaTheme="minorEastAsia" w:hAnsiTheme="minorHAnsi"/>
          <w:color w:val="auto"/>
          <w:sz w:val="22"/>
          <w:szCs w:val="22"/>
        </w:rPr>
        <w:t>It is not suitable to use the Barker code because it only correlates at one instant whereas the complementary code uses two coded sequences which have side lobes of same size but opposite sign and it generally have large side lobe suppression than barker code.</w:t>
      </w:r>
    </w:p>
    <w:sectPr w:rsidR="00105448" w:rsidRPr="008A39F8" w:rsidSect="0000483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4F5" w:rsidRDefault="009E44F5" w:rsidP="003F4070">
      <w:pPr>
        <w:spacing w:after="0" w:line="240" w:lineRule="auto"/>
      </w:pPr>
      <w:r>
        <w:separator/>
      </w:r>
    </w:p>
  </w:endnote>
  <w:endnote w:type="continuationSeparator" w:id="0">
    <w:p w:rsidR="009E44F5" w:rsidRDefault="009E44F5" w:rsidP="003F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343795"/>
      <w:docPartObj>
        <w:docPartGallery w:val="Page Numbers (Bottom of Page)"/>
        <w:docPartUnique/>
      </w:docPartObj>
    </w:sdtPr>
    <w:sdtEndPr>
      <w:rPr>
        <w:noProof/>
      </w:rPr>
    </w:sdtEndPr>
    <w:sdtContent>
      <w:p w:rsidR="003F4070" w:rsidRDefault="003F4070">
        <w:pPr>
          <w:pStyle w:val="Footer"/>
          <w:jc w:val="center"/>
        </w:pPr>
        <w:r>
          <w:fldChar w:fldCharType="begin"/>
        </w:r>
        <w:r>
          <w:instrText xml:space="preserve"> PAGE   \* MERGEFORMAT </w:instrText>
        </w:r>
        <w:r>
          <w:fldChar w:fldCharType="separate"/>
        </w:r>
        <w:r w:rsidR="008A39F8">
          <w:rPr>
            <w:noProof/>
          </w:rPr>
          <w:t>7</w:t>
        </w:r>
        <w:r>
          <w:rPr>
            <w:noProof/>
          </w:rPr>
          <w:fldChar w:fldCharType="end"/>
        </w:r>
      </w:p>
    </w:sdtContent>
  </w:sdt>
  <w:p w:rsidR="003F4070" w:rsidRDefault="003F4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4F5" w:rsidRDefault="009E44F5" w:rsidP="003F4070">
      <w:pPr>
        <w:spacing w:after="0" w:line="240" w:lineRule="auto"/>
      </w:pPr>
      <w:r>
        <w:separator/>
      </w:r>
    </w:p>
  </w:footnote>
  <w:footnote w:type="continuationSeparator" w:id="0">
    <w:p w:rsidR="009E44F5" w:rsidRDefault="009E44F5" w:rsidP="003F4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604F"/>
    <w:rsid w:val="00004830"/>
    <w:rsid w:val="00011C8C"/>
    <w:rsid w:val="00011F5C"/>
    <w:rsid w:val="000237DE"/>
    <w:rsid w:val="00035FBA"/>
    <w:rsid w:val="00080289"/>
    <w:rsid w:val="000A7C27"/>
    <w:rsid w:val="00103E57"/>
    <w:rsid w:val="00105448"/>
    <w:rsid w:val="001124E1"/>
    <w:rsid w:val="00117F99"/>
    <w:rsid w:val="00144A6A"/>
    <w:rsid w:val="0014604F"/>
    <w:rsid w:val="0018648A"/>
    <w:rsid w:val="0019371F"/>
    <w:rsid w:val="00195111"/>
    <w:rsid w:val="0023125D"/>
    <w:rsid w:val="00236E67"/>
    <w:rsid w:val="00247A47"/>
    <w:rsid w:val="00282124"/>
    <w:rsid w:val="002B35C8"/>
    <w:rsid w:val="002C1EC8"/>
    <w:rsid w:val="002C6B00"/>
    <w:rsid w:val="002E4B2E"/>
    <w:rsid w:val="00325714"/>
    <w:rsid w:val="003704DC"/>
    <w:rsid w:val="003E3D9F"/>
    <w:rsid w:val="003F4070"/>
    <w:rsid w:val="003F5E5B"/>
    <w:rsid w:val="00412987"/>
    <w:rsid w:val="004448F4"/>
    <w:rsid w:val="00481EF4"/>
    <w:rsid w:val="004C01FF"/>
    <w:rsid w:val="004E571A"/>
    <w:rsid w:val="004F549E"/>
    <w:rsid w:val="0052635F"/>
    <w:rsid w:val="00526CDB"/>
    <w:rsid w:val="00543936"/>
    <w:rsid w:val="00544DE9"/>
    <w:rsid w:val="00556699"/>
    <w:rsid w:val="0056537B"/>
    <w:rsid w:val="00572694"/>
    <w:rsid w:val="0057444F"/>
    <w:rsid w:val="00581D3B"/>
    <w:rsid w:val="00592A63"/>
    <w:rsid w:val="00592B04"/>
    <w:rsid w:val="0060498E"/>
    <w:rsid w:val="006220DE"/>
    <w:rsid w:val="00652986"/>
    <w:rsid w:val="00663DEB"/>
    <w:rsid w:val="006A09CA"/>
    <w:rsid w:val="006D1016"/>
    <w:rsid w:val="006E53FB"/>
    <w:rsid w:val="007478E9"/>
    <w:rsid w:val="007653C1"/>
    <w:rsid w:val="0076540D"/>
    <w:rsid w:val="00784D3C"/>
    <w:rsid w:val="00797719"/>
    <w:rsid w:val="007C2C3D"/>
    <w:rsid w:val="008016A0"/>
    <w:rsid w:val="00812596"/>
    <w:rsid w:val="00834492"/>
    <w:rsid w:val="00896277"/>
    <w:rsid w:val="008A3805"/>
    <w:rsid w:val="008A39F8"/>
    <w:rsid w:val="008D0882"/>
    <w:rsid w:val="008F4193"/>
    <w:rsid w:val="00925E1F"/>
    <w:rsid w:val="00986372"/>
    <w:rsid w:val="009A5420"/>
    <w:rsid w:val="009E44F5"/>
    <w:rsid w:val="009F362D"/>
    <w:rsid w:val="009F62E4"/>
    <w:rsid w:val="00A0341E"/>
    <w:rsid w:val="00AF07DB"/>
    <w:rsid w:val="00B10362"/>
    <w:rsid w:val="00B25863"/>
    <w:rsid w:val="00B50B9B"/>
    <w:rsid w:val="00B5728B"/>
    <w:rsid w:val="00BD4DFE"/>
    <w:rsid w:val="00BE5FB8"/>
    <w:rsid w:val="00C40C5E"/>
    <w:rsid w:val="00C556DC"/>
    <w:rsid w:val="00C63A1B"/>
    <w:rsid w:val="00CA49EF"/>
    <w:rsid w:val="00CC5282"/>
    <w:rsid w:val="00D70A41"/>
    <w:rsid w:val="00DA0187"/>
    <w:rsid w:val="00DA13BE"/>
    <w:rsid w:val="00DA6867"/>
    <w:rsid w:val="00DF03CA"/>
    <w:rsid w:val="00E426AB"/>
    <w:rsid w:val="00E45E0F"/>
    <w:rsid w:val="00E603D4"/>
    <w:rsid w:val="00ED2481"/>
    <w:rsid w:val="00ED341C"/>
    <w:rsid w:val="00F12FB1"/>
    <w:rsid w:val="00F44D23"/>
    <w:rsid w:val="00F6357A"/>
    <w:rsid w:val="00F9234D"/>
    <w:rsid w:val="00FF2A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CA940-9D42-4201-939D-467E7AAF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D9F"/>
  </w:style>
  <w:style w:type="paragraph" w:styleId="Heading1">
    <w:name w:val="heading 1"/>
    <w:basedOn w:val="Normal"/>
    <w:next w:val="Normal"/>
    <w:link w:val="Heading1Char"/>
    <w:uiPriority w:val="9"/>
    <w:qFormat/>
    <w:rsid w:val="003E3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E3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E3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E3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E3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E3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E3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E3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E3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E3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E3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E3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E3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E3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E3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E3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E3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E3D9F"/>
    <w:pPr>
      <w:spacing w:line="240" w:lineRule="auto"/>
    </w:pPr>
    <w:rPr>
      <w:b/>
      <w:bCs/>
      <w:smallCaps/>
      <w:color w:val="595959" w:themeColor="text1" w:themeTint="A6"/>
    </w:rPr>
  </w:style>
  <w:style w:type="paragraph" w:styleId="Title">
    <w:name w:val="Title"/>
    <w:basedOn w:val="Normal"/>
    <w:next w:val="Normal"/>
    <w:link w:val="TitleChar"/>
    <w:uiPriority w:val="10"/>
    <w:qFormat/>
    <w:rsid w:val="003E3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E3D9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E3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E3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E3D9F"/>
    <w:rPr>
      <w:b/>
      <w:bCs/>
    </w:rPr>
  </w:style>
  <w:style w:type="character" w:styleId="Emphasis">
    <w:name w:val="Emphasis"/>
    <w:basedOn w:val="DefaultParagraphFont"/>
    <w:uiPriority w:val="20"/>
    <w:qFormat/>
    <w:rsid w:val="003E3D9F"/>
    <w:rPr>
      <w:i/>
      <w:iCs/>
    </w:rPr>
  </w:style>
  <w:style w:type="paragraph" w:styleId="NoSpacing">
    <w:name w:val="No Spacing"/>
    <w:uiPriority w:val="1"/>
    <w:qFormat/>
    <w:rsid w:val="003E3D9F"/>
    <w:pPr>
      <w:spacing w:after="0" w:line="240" w:lineRule="auto"/>
    </w:pPr>
  </w:style>
  <w:style w:type="paragraph" w:styleId="ListParagraph">
    <w:name w:val="List Paragraph"/>
    <w:basedOn w:val="Normal"/>
    <w:uiPriority w:val="34"/>
    <w:qFormat/>
    <w:rsid w:val="003E3D9F"/>
    <w:pPr>
      <w:ind w:left="720"/>
      <w:contextualSpacing/>
    </w:pPr>
  </w:style>
  <w:style w:type="paragraph" w:styleId="Quote">
    <w:name w:val="Quote"/>
    <w:basedOn w:val="Normal"/>
    <w:next w:val="Normal"/>
    <w:link w:val="QuoteChar"/>
    <w:uiPriority w:val="29"/>
    <w:qFormat/>
    <w:rsid w:val="003E3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E3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E3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E3D9F"/>
    <w:rPr>
      <w:color w:val="404040" w:themeColor="text1" w:themeTint="BF"/>
      <w:sz w:val="32"/>
      <w:szCs w:val="32"/>
    </w:rPr>
  </w:style>
  <w:style w:type="character" w:styleId="SubtleEmphasis">
    <w:name w:val="Subtle Emphasis"/>
    <w:basedOn w:val="DefaultParagraphFont"/>
    <w:uiPriority w:val="19"/>
    <w:qFormat/>
    <w:rsid w:val="003E3D9F"/>
    <w:rPr>
      <w:i/>
      <w:iCs/>
      <w:color w:val="595959" w:themeColor="text1" w:themeTint="A6"/>
    </w:rPr>
  </w:style>
  <w:style w:type="character" w:styleId="IntenseEmphasis">
    <w:name w:val="Intense Emphasis"/>
    <w:basedOn w:val="DefaultParagraphFont"/>
    <w:uiPriority w:val="21"/>
    <w:qFormat/>
    <w:rsid w:val="003E3D9F"/>
    <w:rPr>
      <w:b/>
      <w:bCs/>
      <w:i/>
      <w:iCs/>
    </w:rPr>
  </w:style>
  <w:style w:type="character" w:styleId="SubtleReference">
    <w:name w:val="Subtle Reference"/>
    <w:basedOn w:val="DefaultParagraphFont"/>
    <w:uiPriority w:val="31"/>
    <w:qFormat/>
    <w:rsid w:val="003E3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3D9F"/>
    <w:rPr>
      <w:b/>
      <w:bCs/>
      <w:caps w:val="0"/>
      <w:smallCaps/>
      <w:color w:val="auto"/>
      <w:spacing w:val="3"/>
      <w:u w:val="single"/>
    </w:rPr>
  </w:style>
  <w:style w:type="character" w:styleId="BookTitle">
    <w:name w:val="Book Title"/>
    <w:basedOn w:val="DefaultParagraphFont"/>
    <w:uiPriority w:val="33"/>
    <w:qFormat/>
    <w:rsid w:val="003E3D9F"/>
    <w:rPr>
      <w:b/>
      <w:bCs/>
      <w:smallCaps/>
      <w:spacing w:val="7"/>
    </w:rPr>
  </w:style>
  <w:style w:type="paragraph" w:styleId="TOCHeading">
    <w:name w:val="TOC Heading"/>
    <w:basedOn w:val="Heading1"/>
    <w:next w:val="Normal"/>
    <w:uiPriority w:val="39"/>
    <w:semiHidden/>
    <w:unhideWhenUsed/>
    <w:qFormat/>
    <w:rsid w:val="003E3D9F"/>
    <w:pPr>
      <w:outlineLvl w:val="9"/>
    </w:pPr>
  </w:style>
  <w:style w:type="paragraph" w:customStyle="1" w:styleId="Default">
    <w:name w:val="Default"/>
    <w:rsid w:val="006220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E4B2E"/>
  </w:style>
  <w:style w:type="character" w:customStyle="1" w:styleId="btn">
    <w:name w:val="btn"/>
    <w:basedOn w:val="DefaultParagraphFont"/>
    <w:rsid w:val="00DF03CA"/>
  </w:style>
  <w:style w:type="character" w:styleId="PlaceholderText">
    <w:name w:val="Placeholder Text"/>
    <w:basedOn w:val="DefaultParagraphFont"/>
    <w:uiPriority w:val="99"/>
    <w:semiHidden/>
    <w:rsid w:val="00797719"/>
    <w:rPr>
      <w:color w:val="808080"/>
    </w:rPr>
  </w:style>
  <w:style w:type="paragraph" w:styleId="BalloonText">
    <w:name w:val="Balloon Text"/>
    <w:basedOn w:val="Normal"/>
    <w:link w:val="BalloonTextChar"/>
    <w:uiPriority w:val="99"/>
    <w:semiHidden/>
    <w:unhideWhenUsed/>
    <w:rsid w:val="003F5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E5B"/>
    <w:rPr>
      <w:rFonts w:ascii="Tahoma" w:hAnsi="Tahoma" w:cs="Tahoma"/>
      <w:sz w:val="16"/>
      <w:szCs w:val="16"/>
    </w:rPr>
  </w:style>
  <w:style w:type="paragraph" w:styleId="Header">
    <w:name w:val="header"/>
    <w:basedOn w:val="Normal"/>
    <w:link w:val="HeaderChar"/>
    <w:uiPriority w:val="99"/>
    <w:unhideWhenUsed/>
    <w:rsid w:val="003F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70"/>
  </w:style>
  <w:style w:type="paragraph" w:styleId="Footer">
    <w:name w:val="footer"/>
    <w:basedOn w:val="Normal"/>
    <w:link w:val="FooterChar"/>
    <w:uiPriority w:val="99"/>
    <w:unhideWhenUsed/>
    <w:rsid w:val="003F4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8530">
      <w:bodyDiv w:val="1"/>
      <w:marLeft w:val="0"/>
      <w:marRight w:val="0"/>
      <w:marTop w:val="0"/>
      <w:marBottom w:val="0"/>
      <w:divBdr>
        <w:top w:val="none" w:sz="0" w:space="0" w:color="auto"/>
        <w:left w:val="none" w:sz="0" w:space="0" w:color="auto"/>
        <w:bottom w:val="none" w:sz="0" w:space="0" w:color="auto"/>
        <w:right w:val="none" w:sz="0" w:space="0" w:color="auto"/>
      </w:divBdr>
      <w:divsChild>
        <w:div w:id="415519466">
          <w:marLeft w:val="0"/>
          <w:marRight w:val="0"/>
          <w:marTop w:val="0"/>
          <w:marBottom w:val="225"/>
          <w:divBdr>
            <w:top w:val="none" w:sz="0" w:space="0" w:color="auto"/>
            <w:left w:val="none" w:sz="0" w:space="0" w:color="auto"/>
            <w:bottom w:val="none" w:sz="0" w:space="0" w:color="auto"/>
            <w:right w:val="none" w:sz="0" w:space="0" w:color="auto"/>
          </w:divBdr>
        </w:div>
        <w:div w:id="872578704">
          <w:marLeft w:val="0"/>
          <w:marRight w:val="0"/>
          <w:marTop w:val="0"/>
          <w:marBottom w:val="0"/>
          <w:divBdr>
            <w:top w:val="none" w:sz="0" w:space="0" w:color="auto"/>
            <w:left w:val="none" w:sz="0" w:space="0" w:color="auto"/>
            <w:bottom w:val="none" w:sz="0" w:space="0" w:color="auto"/>
            <w:right w:val="none" w:sz="0" w:space="0" w:color="auto"/>
          </w:divBdr>
          <w:divsChild>
            <w:div w:id="674304463">
              <w:marLeft w:val="0"/>
              <w:marRight w:val="0"/>
              <w:marTop w:val="0"/>
              <w:marBottom w:val="300"/>
              <w:divBdr>
                <w:top w:val="single" w:sz="6" w:space="0" w:color="0E8049"/>
                <w:left w:val="single" w:sz="6" w:space="0" w:color="0E8049"/>
                <w:bottom w:val="single" w:sz="6" w:space="0" w:color="0E8049"/>
                <w:right w:val="single" w:sz="6" w:space="0" w:color="0E8049"/>
              </w:divBdr>
              <w:divsChild>
                <w:div w:id="1746955866">
                  <w:marLeft w:val="0"/>
                  <w:marRight w:val="0"/>
                  <w:marTop w:val="0"/>
                  <w:marBottom w:val="0"/>
                  <w:divBdr>
                    <w:top w:val="none" w:sz="0" w:space="0" w:color="auto"/>
                    <w:left w:val="none" w:sz="0" w:space="0" w:color="auto"/>
                    <w:bottom w:val="none" w:sz="0" w:space="0" w:color="auto"/>
                    <w:right w:val="none" w:sz="0" w:space="0" w:color="auto"/>
                  </w:divBdr>
                  <w:divsChild>
                    <w:div w:id="1070925030">
                      <w:marLeft w:val="0"/>
                      <w:marRight w:val="0"/>
                      <w:marTop w:val="0"/>
                      <w:marBottom w:val="0"/>
                      <w:divBdr>
                        <w:top w:val="none" w:sz="0" w:space="0" w:color="auto"/>
                        <w:left w:val="none" w:sz="0" w:space="0" w:color="auto"/>
                        <w:bottom w:val="none" w:sz="0" w:space="0" w:color="auto"/>
                        <w:right w:val="none" w:sz="0" w:space="0" w:color="auto"/>
                      </w:divBdr>
                      <w:divsChild>
                        <w:div w:id="2108885484">
                          <w:marLeft w:val="0"/>
                          <w:marRight w:val="0"/>
                          <w:marTop w:val="0"/>
                          <w:marBottom w:val="0"/>
                          <w:divBdr>
                            <w:top w:val="none" w:sz="0" w:space="0" w:color="auto"/>
                            <w:left w:val="none" w:sz="0" w:space="0" w:color="auto"/>
                            <w:bottom w:val="none" w:sz="0" w:space="0" w:color="auto"/>
                            <w:right w:val="none" w:sz="0" w:space="0" w:color="auto"/>
                          </w:divBdr>
                          <w:divsChild>
                            <w:div w:id="19638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 kansal</dc:creator>
  <cp:lastModifiedBy>vanshika kansal</cp:lastModifiedBy>
  <cp:revision>5</cp:revision>
  <dcterms:created xsi:type="dcterms:W3CDTF">2017-05-16T00:16:00Z</dcterms:created>
  <dcterms:modified xsi:type="dcterms:W3CDTF">2017-05-16T00:42:00Z</dcterms:modified>
</cp:coreProperties>
</file>