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Downloading_TN_records_from_911IM</w:t>
      </w:r>
      <w:r w:rsidR="00546322">
        <w:t xml:space="preserve"> document.</w:t>
      </w:r>
    </w:p>
    <w:p w:rsidR="00E33AAD" w:rsidRPr="00E33AAD" w:rsidRDefault="00E33AAD">
      <w:r>
        <w:rPr>
          <w:i/>
        </w:rPr>
        <w:t>Find Address Range Overlaps</w:t>
      </w:r>
      <w:r>
        <w:t>: finds areas where address ranges overlaps. Overlapping address ranges can negatively affect geocoding accuracy.</w:t>
      </w:r>
    </w:p>
    <w:p w:rsidR="00E33AAD" w:rsidRDefault="00E33AAD">
      <w:r w:rsidRPr="00E33AAD">
        <w:rPr>
          <w:i/>
        </w:rPr>
        <w:t>US National Grid Calculator</w:t>
      </w:r>
      <w:r w:rsidR="0028555C">
        <w:rPr>
          <w:i/>
        </w:rPr>
        <w:t>:</w:t>
      </w:r>
      <w:r w:rsidRPr="00E33AAD">
        <w:t xml:space="preserve"> generates US National Grid coordinates based on the X &amp; Y coordinates of the address point file</w:t>
      </w:r>
      <w:r w:rsidR="0005604E">
        <w:t xml:space="preserve">.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7B529A" w:rsidRDefault="007B529A" w:rsidP="00AE7DA8"/>
    <w:p w:rsidR="007B529A" w:rsidRDefault="007B529A" w:rsidP="00AE7DA8"/>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w:t>
      </w:r>
      <w:proofErr w:type="spellStart"/>
      <w:r>
        <w:t>FieldValuesCheckResults</w:t>
      </w:r>
      <w:proofErr w:type="spellEnd"/>
      <w:r>
        <w:t>”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Downloading_TN_records_from_911IM</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t>Run the tool.</w:t>
      </w:r>
    </w:p>
    <w:p w:rsidR="007B529A" w:rsidRDefault="007B6759" w:rsidP="0005604E">
      <w:pPr>
        <w:pStyle w:val="ListParagraph"/>
        <w:numPr>
          <w:ilvl w:val="0"/>
          <w:numId w:val="5"/>
        </w:numPr>
      </w:pPr>
      <w:r>
        <w:lastRenderedPageBreak/>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28555C" w:rsidRDefault="0028555C" w:rsidP="0028555C">
      <w:r>
        <w:t>Running “</w:t>
      </w:r>
      <w:r>
        <w:t>Verify Road Alias</w:t>
      </w:r>
      <w:r>
        <w:t>”:</w:t>
      </w:r>
    </w:p>
    <w:p w:rsidR="0028555C" w:rsidRDefault="0028555C" w:rsidP="0028555C">
      <w:pPr>
        <w:pStyle w:val="ListParagraph"/>
        <w:numPr>
          <w:ilvl w:val="0"/>
          <w:numId w:val="9"/>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w:t>
      </w:r>
      <w:r>
        <w:t>Verify Road Alias</w:t>
      </w:r>
      <w:r>
        <w:t>”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w:t>
      </w:r>
      <w:proofErr w:type="spellStart"/>
      <w:r>
        <w:t>FieldValuesCheckResults</w:t>
      </w:r>
      <w:proofErr w:type="spellEnd"/>
      <w:r>
        <w:t>” table.</w:t>
      </w:r>
    </w:p>
    <w:p w:rsidR="0028555C" w:rsidRDefault="0028555C" w:rsidP="00C77C39">
      <w:bookmarkStart w:id="0" w:name="_GoBack"/>
      <w:bookmarkEnd w:id="0"/>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w:t>
      </w:r>
      <w: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8E369E"/>
    <w:rsid w:val="009D32B4"/>
    <w:rsid w:val="00AE7DA8"/>
    <w:rsid w:val="00C77AF8"/>
    <w:rsid w:val="00C77C39"/>
    <w:rsid w:val="00DB2EC9"/>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12</cp:revision>
  <dcterms:created xsi:type="dcterms:W3CDTF">2015-01-15T23:05:00Z</dcterms:created>
  <dcterms:modified xsi:type="dcterms:W3CDTF">2015-12-21T20:53:00Z</dcterms:modified>
</cp:coreProperties>
</file>