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リフォーム会社 インタビュー結果</w:t>
      </w:r>
    </w:p>
    <w:p>
      <w:pPr>
        <w:jc w:val="left"/>
      </w:pPr>
      <w:r>
        <w:t>1. レポート:</w:t>
      </w:r>
    </w:p>
    <w:p>
      <w:pPr>
        <w:jc w:val="left"/>
      </w:pPr>
      <w:r>
        <w:t>3. 1. どんなリフォーム会社が選ばれるか: ユーザーから具体的な情報は得られていません。</w:t>
      </w:r>
    </w:p>
    <w:p>
      <w:pPr>
        <w:jc w:val="left"/>
      </w:pPr>
      <w:r>
        <w:t>4. 2. 今のリフォーム会社を選んだ理由: ユーザーから具体的な情報は得られていません。</w:t>
      </w:r>
    </w:p>
    <w:p>
      <w:pPr>
        <w:jc w:val="left"/>
      </w:pPr>
      <w:r>
        <w:t>5. 3. 他社リフォーム会社と比較したときの魅力: ユーザーから具体的な情報は得られていません。</w:t>
      </w:r>
    </w:p>
    <w:p>
      <w:pPr>
        <w:jc w:val="left"/>
      </w:pPr>
      <w:r>
        <w:t>6. 4. これからリフォーム会社を選ぶとしたらどこを重視するか: ユーザーから具体的な情報は得られていません。</w:t>
      </w:r>
    </w:p>
    <w:p>
      <w:pPr>
        <w:jc w:val="left"/>
      </w:pPr>
      <w:r>
        <w:t>7. 5. リフォーム会社における不満や問題: ユーザーから具体的な情報は得られていません。</w:t>
      </w:r>
    </w:p>
    <w:p>
      <w:pPr>
        <w:jc w:val="left"/>
      </w:pPr>
      <w:r>
        <w:t>8. 6. リフォーム会社において新しく求める特徴や機能: ユーザーから具体的な情報は得られていません。</w:t>
      </w:r>
    </w:p>
    <w:p>
      <w:pPr>
        <w:jc w:val="left"/>
      </w:pPr>
      <w:r>
        <w:t>10. 以上の結果から、ユーザーは具体的なリフォーム会社選択に関する情報を提供していません。他のアプローチを試したり、質問を再構成する必要があるかもしれません。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