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526" w:rsidRPr="00CF7526" w:rsidRDefault="00CF7526" w:rsidP="00CF7526">
      <w:pPr>
        <w:widowControl/>
        <w:spacing w:before="136" w:after="41" w:line="272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24"/>
          <w:szCs w:val="24"/>
        </w:rPr>
      </w:pPr>
      <w:r w:rsidRPr="00CF7526">
        <w:rPr>
          <w:rFonts w:ascii="宋体" w:eastAsia="宋体" w:hAnsi="宋体" w:cs="宋体" w:hint="eastAsia"/>
          <w:b/>
          <w:bCs/>
          <w:color w:val="000000"/>
          <w:kern w:val="36"/>
          <w:sz w:val="24"/>
          <w:szCs w:val="24"/>
        </w:rPr>
        <w:t>学习正则表达式</w:t>
      </w:r>
    </w:p>
    <w:p w:rsidR="00CF7526" w:rsidRDefault="00CF7526">
      <w:pPr>
        <w:rPr>
          <w:rFonts w:hint="eastAsia"/>
        </w:rPr>
      </w:pPr>
      <w:hyperlink r:id="rId7" w:history="1">
        <w:r>
          <w:rPr>
            <w:rStyle w:val="a6"/>
          </w:rPr>
          <w:t>http://www.zeuux.org/science/learning-regex.cn.html</w:t>
        </w:r>
      </w:hyperlink>
    </w:p>
    <w:p w:rsidR="00CF7526" w:rsidRDefault="00CF7526">
      <w:pPr>
        <w:rPr>
          <w:rFonts w:hint="eastAsia"/>
        </w:rPr>
      </w:pPr>
    </w:p>
    <w:p w:rsidR="00000000" w:rsidRDefault="00395EEB">
      <w:pPr>
        <w:rPr>
          <w:rFonts w:hint="eastAsia"/>
        </w:rPr>
      </w:pPr>
    </w:p>
    <w:p w:rsidR="00CF7526" w:rsidRDefault="00CF7526">
      <w:pPr>
        <w:rPr>
          <w:rFonts w:hint="eastAsia"/>
        </w:rPr>
      </w:pPr>
    </w:p>
    <w:p w:rsidR="00CF7526" w:rsidRDefault="00CF7526" w:rsidP="00CF7526">
      <w:pPr>
        <w:pStyle w:val="3"/>
        <w:pBdr>
          <w:bottom w:val="single" w:sz="6" w:space="1" w:color="BBBBBB"/>
        </w:pBdr>
        <w:shd w:val="clear" w:color="auto" w:fill="CCCCCC"/>
        <w:spacing w:before="136" w:after="41" w:line="272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1 </w:t>
      </w:r>
      <w:r>
        <w:rPr>
          <w:rFonts w:hint="eastAsia"/>
          <w:color w:val="000000"/>
          <w:sz w:val="18"/>
          <w:szCs w:val="18"/>
        </w:rPr>
        <w:t>常用的正则表达式元字符</w:t>
      </w:r>
    </w:p>
    <w:tbl>
      <w:tblPr>
        <w:tblW w:w="8423" w:type="dxa"/>
        <w:tblCellSpacing w:w="7" w:type="dxa"/>
        <w:tblBorders>
          <w:top w:val="single" w:sz="6" w:space="0" w:color="140E00"/>
          <w:left w:val="single" w:sz="6" w:space="0" w:color="140E00"/>
          <w:bottom w:val="single" w:sz="6" w:space="0" w:color="140E00"/>
          <w:right w:val="single" w:sz="6" w:space="0" w:color="140E00"/>
        </w:tblBorders>
        <w:shd w:val="clear" w:color="auto" w:fill="95928C"/>
        <w:tblCellMar>
          <w:left w:w="0" w:type="dxa"/>
          <w:right w:w="0" w:type="dxa"/>
        </w:tblCellMar>
        <w:tblLook w:val="04A0"/>
      </w:tblPr>
      <w:tblGrid>
        <w:gridCol w:w="493"/>
        <w:gridCol w:w="3760"/>
        <w:gridCol w:w="486"/>
        <w:gridCol w:w="3684"/>
      </w:tblGrid>
      <w:tr w:rsidR="00CF7526" w:rsidTr="00CF7526">
        <w:trPr>
          <w:trHeight w:val="462"/>
          <w:tblCellSpacing w:w="7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匹配任意字符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*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修饰匹配符为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次任意次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匹配输入行的开始位置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匹配输入行的结束位置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修饰匹配符至少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修饰匹配符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次或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次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用来自定义匹配</w:t>
            </w: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多种字符</w:t>
            </w:r>
            <w:r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表达式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{}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修饰</w:t>
            </w:r>
            <w:hyperlink r:id="rId8" w:anchor="matchmulti" w:history="1">
              <w:r>
                <w:rPr>
                  <w:rStyle w:val="a6"/>
                  <w:color w:val="222796"/>
                  <w:sz w:val="16"/>
                  <w:szCs w:val="16"/>
                </w:rPr>
                <w:t>匹配次数</w:t>
              </w:r>
            </w:hyperlink>
            <w:r>
              <w:rPr>
                <w:sz w:val="16"/>
                <w:szCs w:val="16"/>
              </w:rPr>
              <w:t>的符号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空格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</w:t>
            </w: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空格</w:t>
            </w:r>
            <w:r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字符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匹配任何一个</w:t>
            </w:r>
            <w:r>
              <w:rPr>
                <w:sz w:val="16"/>
                <w:szCs w:val="16"/>
              </w:rPr>
              <w:t>0-9</w:t>
            </w:r>
            <w:r>
              <w:rPr>
                <w:sz w:val="16"/>
                <w:szCs w:val="16"/>
              </w:rPr>
              <w:t>数字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匹配一个非</w:t>
            </w:r>
            <w:r>
              <w:rPr>
                <w:sz w:val="16"/>
                <w:szCs w:val="16"/>
              </w:rPr>
              <w:t>0-9</w:t>
            </w:r>
            <w:r>
              <w:rPr>
                <w:sz w:val="16"/>
                <w:szCs w:val="16"/>
              </w:rPr>
              <w:t>数字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数字、字母或下划线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匹配一个非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数字、字母和下划线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*?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非贪婪修饰匹配符为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次任意次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+?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非贪婪修饰匹配符至少一次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??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非贪婪修饰匹配符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次或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把一个表达式做为一个匹配整体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两边的表达式为</w:t>
            </w:r>
            <w:r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或</w:t>
            </w:r>
            <w:r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的关系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</w:tbl>
    <w:p w:rsidR="00CF7526" w:rsidRDefault="00CF7526" w:rsidP="00CF7526">
      <w:pPr>
        <w:pStyle w:val="3"/>
        <w:pBdr>
          <w:bottom w:val="single" w:sz="6" w:space="1" w:color="BBBBBB"/>
        </w:pBdr>
        <w:shd w:val="clear" w:color="auto" w:fill="CCCCCC"/>
        <w:spacing w:before="136" w:after="41" w:line="272" w:lineRule="atLeast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2 </w:t>
      </w:r>
      <w:r>
        <w:rPr>
          <w:rFonts w:hint="eastAsia"/>
          <w:color w:val="000000"/>
          <w:sz w:val="18"/>
          <w:szCs w:val="18"/>
        </w:rPr>
        <w:t>转义字符</w:t>
      </w:r>
    </w:p>
    <w:p w:rsidR="00CF7526" w:rsidRDefault="00CF7526" w:rsidP="00CF7526">
      <w:pPr>
        <w:spacing w:line="272" w:lineRule="atLeast"/>
        <w:rPr>
          <w:rStyle w:val="apple-style-span"/>
          <w:rFonts w:hint="eastAsia"/>
          <w:sz w:val="16"/>
          <w:szCs w:val="16"/>
        </w:rPr>
      </w:pPr>
      <w:r>
        <w:rPr>
          <w:rStyle w:val="apple-style-span"/>
          <w:rFonts w:hint="eastAsia"/>
          <w:color w:val="000000"/>
          <w:sz w:val="16"/>
          <w:szCs w:val="16"/>
        </w:rPr>
        <w:t>在正则表达式中对一些特殊符号和特殊含义的字符的使用需要用“</w:t>
      </w:r>
      <w:r>
        <w:rPr>
          <w:rStyle w:val="apple-style-span"/>
          <w:rFonts w:hint="eastAsia"/>
          <w:color w:val="000000"/>
          <w:sz w:val="16"/>
          <w:szCs w:val="16"/>
        </w:rPr>
        <w:t>\</w:t>
      </w:r>
      <w:r>
        <w:rPr>
          <w:rStyle w:val="apple-style-span"/>
          <w:rFonts w:hint="eastAsia"/>
          <w:color w:val="000000"/>
          <w:sz w:val="16"/>
          <w:szCs w:val="16"/>
        </w:rPr>
        <w:t>”进行转义操作，需要转义的字符除了包括以上列出的“元字符”外，还有以下这些具有具体含义的字符：</w:t>
      </w:r>
    </w:p>
    <w:tbl>
      <w:tblPr>
        <w:tblW w:w="8423" w:type="dxa"/>
        <w:tblCellSpacing w:w="7" w:type="dxa"/>
        <w:tblBorders>
          <w:top w:val="single" w:sz="6" w:space="0" w:color="140E00"/>
          <w:left w:val="single" w:sz="6" w:space="0" w:color="140E00"/>
          <w:bottom w:val="single" w:sz="6" w:space="0" w:color="140E00"/>
          <w:right w:val="single" w:sz="6" w:space="0" w:color="140E00"/>
        </w:tblBorders>
        <w:shd w:val="clear" w:color="auto" w:fill="95928C"/>
        <w:tblCellMar>
          <w:left w:w="0" w:type="dxa"/>
          <w:right w:w="0" w:type="dxa"/>
        </w:tblCellMar>
        <w:tblLook w:val="04A0"/>
      </w:tblPr>
      <w:tblGrid>
        <w:gridCol w:w="833"/>
        <w:gridCol w:w="3180"/>
        <w:gridCol w:w="827"/>
        <w:gridCol w:w="3583"/>
      </w:tblGrid>
      <w:tr w:rsidR="00CF7526" w:rsidTr="00CF7526">
        <w:trPr>
          <w:trHeight w:val="462"/>
          <w:tblCellSpacing w:w="7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横向制表符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换行符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回车符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\\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转义字符本身</w:t>
            </w:r>
          </w:p>
        </w:tc>
      </w:tr>
    </w:tbl>
    <w:p w:rsidR="00CF7526" w:rsidRDefault="00CF7526" w:rsidP="00CF7526">
      <w:pPr>
        <w:pStyle w:val="3"/>
        <w:pBdr>
          <w:bottom w:val="single" w:sz="6" w:space="1" w:color="BBBBBB"/>
        </w:pBdr>
        <w:shd w:val="clear" w:color="auto" w:fill="CCCCCC"/>
        <w:spacing w:before="136" w:after="41" w:line="272" w:lineRule="atLeast"/>
        <w:rPr>
          <w:rFonts w:hint="eastAsia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3 </w:t>
      </w:r>
      <w:r>
        <w:rPr>
          <w:rFonts w:hint="eastAsia"/>
          <w:color w:val="000000"/>
          <w:sz w:val="18"/>
          <w:szCs w:val="18"/>
        </w:rPr>
        <w:t>修饰符</w:t>
      </w:r>
    </w:p>
    <w:p w:rsidR="00CF7526" w:rsidRDefault="00CF7526" w:rsidP="00CF7526">
      <w:pPr>
        <w:spacing w:line="272" w:lineRule="atLeast"/>
        <w:rPr>
          <w:rStyle w:val="apple-style-span"/>
          <w:rFonts w:hint="eastAsia"/>
          <w:sz w:val="16"/>
          <w:szCs w:val="16"/>
        </w:rPr>
      </w:pPr>
      <w:r>
        <w:rPr>
          <w:rStyle w:val="apple-style-span"/>
          <w:rFonts w:hint="eastAsia"/>
          <w:color w:val="000000"/>
          <w:sz w:val="16"/>
          <w:szCs w:val="16"/>
        </w:rPr>
        <w:t>用在正则表达式结尾。例如</w:t>
      </w:r>
      <w:r>
        <w:rPr>
          <w:rStyle w:val="apple-style-span"/>
          <w:rFonts w:hint="eastAsia"/>
          <w:color w:val="000000"/>
          <w:sz w:val="16"/>
          <w:szCs w:val="16"/>
        </w:rPr>
        <w:t xml:space="preserve"> /asdf/i,</w:t>
      </w:r>
      <w:r>
        <w:rPr>
          <w:rStyle w:val="apple-style-span"/>
          <w:rFonts w:hint="eastAsia"/>
          <w:color w:val="000000"/>
          <w:sz w:val="16"/>
          <w:szCs w:val="16"/>
        </w:rPr>
        <w:t>“</w:t>
      </w:r>
      <w:r>
        <w:rPr>
          <w:rStyle w:val="apple-style-span"/>
          <w:rFonts w:hint="eastAsia"/>
          <w:color w:val="000000"/>
          <w:sz w:val="16"/>
          <w:szCs w:val="16"/>
        </w:rPr>
        <w:t>i</w:t>
      </w:r>
      <w:r>
        <w:rPr>
          <w:rStyle w:val="apple-style-span"/>
          <w:rFonts w:hint="eastAsia"/>
          <w:color w:val="000000"/>
          <w:sz w:val="16"/>
          <w:szCs w:val="16"/>
        </w:rPr>
        <w:t>”即为“修饰符”，意思是不区分大小写的匹配“</w:t>
      </w:r>
      <w:r>
        <w:rPr>
          <w:rStyle w:val="apple-style-span"/>
          <w:rFonts w:hint="eastAsia"/>
          <w:color w:val="000000"/>
          <w:sz w:val="16"/>
          <w:szCs w:val="16"/>
        </w:rPr>
        <w:t>asdf</w:t>
      </w:r>
      <w:r>
        <w:rPr>
          <w:rStyle w:val="apple-style-span"/>
          <w:rFonts w:hint="eastAsia"/>
          <w:color w:val="000000"/>
          <w:sz w:val="16"/>
          <w:szCs w:val="16"/>
        </w:rPr>
        <w:t>”。所有修饰符的含义如下表：</w:t>
      </w:r>
    </w:p>
    <w:tbl>
      <w:tblPr>
        <w:tblW w:w="8423" w:type="dxa"/>
        <w:tblCellSpacing w:w="7" w:type="dxa"/>
        <w:tblBorders>
          <w:top w:val="single" w:sz="6" w:space="0" w:color="140E00"/>
          <w:left w:val="single" w:sz="6" w:space="0" w:color="140E00"/>
          <w:bottom w:val="single" w:sz="6" w:space="0" w:color="140E00"/>
          <w:right w:val="single" w:sz="6" w:space="0" w:color="140E00"/>
        </w:tblBorders>
        <w:shd w:val="clear" w:color="auto" w:fill="95928C"/>
        <w:tblCellMar>
          <w:left w:w="0" w:type="dxa"/>
          <w:right w:w="0" w:type="dxa"/>
        </w:tblCellMar>
        <w:tblLook w:val="04A0"/>
      </w:tblPr>
      <w:tblGrid>
        <w:gridCol w:w="816"/>
        <w:gridCol w:w="3196"/>
        <w:gridCol w:w="810"/>
        <w:gridCol w:w="3601"/>
      </w:tblGrid>
      <w:tr w:rsidR="00CF7526" w:rsidTr="00CF7526">
        <w:trPr>
          <w:trHeight w:val="462"/>
          <w:tblCellSpacing w:w="7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全局匹配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i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忽略大小写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多行匹配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把整个匹配串当作一行处理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允许注释和空格的出现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非贪婪匹配</w:t>
            </w:r>
          </w:p>
        </w:tc>
      </w:tr>
    </w:tbl>
    <w:p w:rsidR="00CF7526" w:rsidRDefault="00CF7526" w:rsidP="00CF7526">
      <w:pPr>
        <w:pStyle w:val="3"/>
        <w:pBdr>
          <w:bottom w:val="single" w:sz="6" w:space="1" w:color="BBBBBB"/>
        </w:pBdr>
        <w:shd w:val="clear" w:color="auto" w:fill="CCCCCC"/>
        <w:spacing w:before="136" w:after="41" w:line="272" w:lineRule="atLeast"/>
        <w:rPr>
          <w:rFonts w:hint="eastAsia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4 </w:t>
      </w:r>
      <w:r>
        <w:rPr>
          <w:rFonts w:hint="eastAsia"/>
          <w:color w:val="000000"/>
          <w:sz w:val="18"/>
          <w:szCs w:val="18"/>
        </w:rPr>
        <w:t>正则表达式兼容性对比</w:t>
      </w:r>
    </w:p>
    <w:tbl>
      <w:tblPr>
        <w:tblW w:w="8423" w:type="dxa"/>
        <w:tblCellSpacing w:w="7" w:type="dxa"/>
        <w:tblBorders>
          <w:top w:val="single" w:sz="6" w:space="0" w:color="140E00"/>
          <w:left w:val="single" w:sz="6" w:space="0" w:color="140E00"/>
          <w:bottom w:val="single" w:sz="6" w:space="0" w:color="140E00"/>
          <w:right w:val="single" w:sz="6" w:space="0" w:color="140E00"/>
        </w:tblBorders>
        <w:shd w:val="clear" w:color="auto" w:fill="95928C"/>
        <w:tblCellMar>
          <w:left w:w="0" w:type="dxa"/>
          <w:right w:w="0" w:type="dxa"/>
        </w:tblCellMar>
        <w:tblLook w:val="04A0"/>
      </w:tblPr>
      <w:tblGrid>
        <w:gridCol w:w="1384"/>
        <w:gridCol w:w="718"/>
        <w:gridCol w:w="2121"/>
        <w:gridCol w:w="1061"/>
        <w:gridCol w:w="958"/>
        <w:gridCol w:w="861"/>
        <w:gridCol w:w="545"/>
        <w:gridCol w:w="713"/>
        <w:gridCol w:w="20"/>
        <w:gridCol w:w="42"/>
      </w:tblGrid>
      <w:tr w:rsidR="00CF7526" w:rsidTr="00CF7526">
        <w:trPr>
          <w:gridAfter w:val="2"/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元字符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GNU grep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9" w:anchor="PBRE" w:history="1">
              <w:r>
                <w:rPr>
                  <w:rStyle w:val="a6"/>
                  <w:color w:val="222796"/>
                  <w:sz w:val="16"/>
                  <w:szCs w:val="16"/>
                </w:rPr>
                <w:t>POSIX BRE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0" w:anchor="PERE" w:history="1">
              <w:r>
                <w:rPr>
                  <w:rStyle w:val="a6"/>
                  <w:color w:val="222796"/>
                  <w:sz w:val="16"/>
                  <w:szCs w:val="16"/>
                </w:rPr>
                <w:t>POSIX ERE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GNU Emacs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Perl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 c l</w:t>
            </w:r>
          </w:p>
        </w:tc>
      </w:tr>
      <w:tr w:rsidR="00CF7526" w:rsidTr="00CF7526">
        <w:trPr>
          <w:gridAfter w:val="2"/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任意字符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除</w:t>
            </w:r>
            <w:r>
              <w:rPr>
                <w:rStyle w:val="HTML"/>
              </w:rPr>
              <w:t>\0</w:t>
            </w:r>
            <w:r>
              <w:rPr>
                <w:sz w:val="16"/>
                <w:szCs w:val="16"/>
              </w:rPr>
              <w:t>外的任意字符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除</w:t>
            </w:r>
            <w:r>
              <w:rPr>
                <w:rStyle w:val="HTML"/>
              </w:rPr>
              <w:t>\n</w:t>
            </w:r>
            <w:r>
              <w:rPr>
                <w:sz w:val="16"/>
                <w:szCs w:val="16"/>
              </w:rPr>
              <w:t>外的任意字符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任意字符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[</w:t>
            </w:r>
            <w:r>
              <w:rPr>
                <w:sz w:val="16"/>
                <w:szCs w:val="16"/>
              </w:rPr>
              <w:t>...</w:t>
            </w:r>
            <w:r>
              <w:rPr>
                <w:rStyle w:val="HTML"/>
              </w:rPr>
              <w:t>]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1" w:anchor="bracketexpression" w:history="1">
              <w:r>
                <w:rPr>
                  <w:rStyle w:val="a6"/>
                  <w:color w:val="222796"/>
                  <w:sz w:val="16"/>
                  <w:szCs w:val="16"/>
                </w:rPr>
                <w:t>括号表达式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2" w:anchor="bracketexpression" w:history="1">
              <w:r>
                <w:rPr>
                  <w:rStyle w:val="a6"/>
                  <w:color w:val="222796"/>
                  <w:sz w:val="16"/>
                  <w:szCs w:val="16"/>
                </w:rPr>
                <w:t>括号表达式</w:t>
              </w:r>
            </w:hyperlink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3" w:anchor="bracketexpression" w:history="1">
              <w:r>
                <w:rPr>
                  <w:rStyle w:val="a6"/>
                  <w:color w:val="222796"/>
                  <w:sz w:val="16"/>
                  <w:szCs w:val="16"/>
                </w:rPr>
                <w:t>括号表达式</w:t>
              </w:r>
            </w:hyperlink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4" w:anchor="bracketexpression" w:history="1">
              <w:r>
                <w:rPr>
                  <w:rStyle w:val="a6"/>
                  <w:color w:val="222796"/>
                  <w:sz w:val="16"/>
                  <w:szCs w:val="16"/>
                </w:rPr>
                <w:t>括号表达式</w:t>
              </w:r>
            </w:hyperlink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lastRenderedPageBreak/>
              <w:t>\(</w:t>
            </w: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\)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5" w:anchor="grouping" w:history="1">
              <w:r>
                <w:rPr>
                  <w:rStyle w:val="a6"/>
                  <w:color w:val="222796"/>
                  <w:sz w:val="16"/>
                  <w:szCs w:val="16"/>
                </w:rPr>
                <w:t>子表达式</w:t>
              </w:r>
            </w:hyperlink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6" w:anchor="grouping" w:history="1">
              <w:r>
                <w:rPr>
                  <w:rStyle w:val="a6"/>
                  <w:color w:val="222796"/>
                  <w:sz w:val="16"/>
                  <w:szCs w:val="16"/>
                </w:rPr>
                <w:t>分组</w:t>
              </w:r>
            </w:hyperlink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\{</w:t>
            </w:r>
            <w:r>
              <w:rPr>
                <w:sz w:val="16"/>
                <w:szCs w:val="16"/>
              </w:rPr>
              <w:t>...</w:t>
            </w:r>
            <w:r>
              <w:rPr>
                <w:rStyle w:val="HTML"/>
              </w:rPr>
              <w:t>\}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7" w:anchor="matchmulti" w:history="1">
              <w:r>
                <w:rPr>
                  <w:rStyle w:val="a6"/>
                  <w:color w:val="222796"/>
                  <w:sz w:val="16"/>
                  <w:szCs w:val="16"/>
                </w:rPr>
                <w:t>匹配多次</w:t>
              </w:r>
            </w:hyperlink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8" w:anchor="matchmulti" w:history="1">
              <w:r>
                <w:rPr>
                  <w:rStyle w:val="a6"/>
                  <w:color w:val="222796"/>
                  <w:sz w:val="16"/>
                  <w:szCs w:val="16"/>
                </w:rPr>
                <w:t>匹配多次</w:t>
              </w:r>
            </w:hyperlink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</w:t>
            </w: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)</w:t>
            </w: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19" w:anchor="grouping" w:history="1">
              <w:r>
                <w:rPr>
                  <w:rStyle w:val="a6"/>
                  <w:color w:val="222796"/>
                  <w:sz w:val="16"/>
                  <w:szCs w:val="16"/>
                </w:rPr>
                <w:t>子表达式</w:t>
              </w:r>
            </w:hyperlink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20" w:anchor="grouping" w:history="1">
              <w:r>
                <w:rPr>
                  <w:rStyle w:val="a6"/>
                  <w:color w:val="222796"/>
                  <w:sz w:val="16"/>
                  <w:szCs w:val="16"/>
                </w:rPr>
                <w:t>分组</w:t>
              </w:r>
            </w:hyperlink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{</w:t>
            </w:r>
            <w:r>
              <w:rPr>
                <w:sz w:val="16"/>
                <w:szCs w:val="16"/>
              </w:rPr>
              <w:t>...</w:t>
            </w:r>
            <w:r>
              <w:rPr>
                <w:rStyle w:val="HTML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21" w:anchor="matchmulti" w:history="1">
              <w:r>
                <w:rPr>
                  <w:rStyle w:val="a6"/>
                  <w:color w:val="222796"/>
                  <w:sz w:val="16"/>
                  <w:szCs w:val="16"/>
                </w:rPr>
                <w:t>匹配多次</w:t>
              </w:r>
            </w:hyperlink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22" w:anchor="matchmulti" w:history="1">
              <w:r>
                <w:rPr>
                  <w:rStyle w:val="a6"/>
                  <w:color w:val="222796"/>
                  <w:sz w:val="16"/>
                  <w:szCs w:val="16"/>
                </w:rPr>
                <w:t>匹配多次</w:t>
              </w:r>
            </w:hyperlink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23" w:anchor="matchmulti" w:history="1">
              <w:r>
                <w:rPr>
                  <w:rStyle w:val="a6"/>
                  <w:color w:val="222796"/>
                  <w:sz w:val="16"/>
                  <w:szCs w:val="16"/>
                </w:rPr>
                <w:t>匹配多次</w:t>
              </w:r>
            </w:hyperlink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{</w:t>
            </w:r>
            <w:r>
              <w:rPr>
                <w:sz w:val="16"/>
                <w:szCs w:val="16"/>
              </w:rPr>
              <w:t>...</w:t>
            </w:r>
            <w:r>
              <w:rPr>
                <w:rStyle w:val="HTML"/>
              </w:rPr>
              <w:t>}?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非贪婪的</w:t>
            </w:r>
            <w:hyperlink r:id="rId24" w:anchor="matchmulti" w:history="1">
              <w:r>
                <w:rPr>
                  <w:rStyle w:val="a6"/>
                  <w:color w:val="222796"/>
                  <w:sz w:val="16"/>
                  <w:szCs w:val="16"/>
                </w:rPr>
                <w:t>匹配多次</w:t>
              </w:r>
            </w:hyperlink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</w:t>
            </w:r>
            <w:r>
              <w:rPr>
                <w:i/>
                <w:iCs/>
                <w:sz w:val="16"/>
                <w:szCs w:val="16"/>
              </w:rPr>
              <w:t>digit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25" w:anchor="grouping" w:history="1">
              <w:r>
                <w:rPr>
                  <w:rStyle w:val="a6"/>
                  <w:color w:val="222796"/>
                  <w:sz w:val="16"/>
                  <w:szCs w:val="16"/>
                </w:rPr>
                <w:t>后续引用</w:t>
              </w:r>
            </w:hyperlink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^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匹配输入字符的开始位置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$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匹配输入字符的结束位置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?</w:t>
            </w: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出现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次或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次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*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出现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次或多次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+</w:t>
            </w: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出现一次或多次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\?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匹配</w:t>
            </w:r>
            <w:r>
              <w:rPr>
                <w:sz w:val="16"/>
                <w:szCs w:val="16"/>
              </w:rPr>
              <w:t xml:space="preserve"> 0 </w:t>
            </w:r>
            <w:r>
              <w:rPr>
                <w:sz w:val="16"/>
                <w:szCs w:val="16"/>
              </w:rPr>
              <w:t>或</w:t>
            </w:r>
            <w:r>
              <w:rPr>
                <w:sz w:val="16"/>
                <w:szCs w:val="16"/>
              </w:rPr>
              <w:t xml:space="preserve"> 1 </w:t>
            </w:r>
            <w:r>
              <w:rPr>
                <w:sz w:val="16"/>
                <w:szCs w:val="16"/>
              </w:rPr>
              <w:t>次</w:t>
            </w:r>
          </w:p>
        </w:tc>
        <w:tc>
          <w:tcPr>
            <w:tcW w:w="6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\+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sz w:val="16"/>
                <w:szCs w:val="16"/>
              </w:rPr>
              <w:t>匹配</w:t>
            </w:r>
            <w:r>
              <w:rPr>
                <w:sz w:val="16"/>
                <w:szCs w:val="16"/>
              </w:rPr>
              <w:t xml:space="preserve"> 1 </w:t>
            </w:r>
            <w:r>
              <w:rPr>
                <w:sz w:val="16"/>
                <w:szCs w:val="16"/>
              </w:rPr>
              <w:t>或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多次</w:t>
            </w:r>
          </w:p>
        </w:tc>
        <w:tc>
          <w:tcPr>
            <w:tcW w:w="64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</w:t>
            </w:r>
            <w:r>
              <w:rPr>
                <w:rStyle w:val="HTML"/>
              </w:rPr>
              <w:t>|</w:t>
            </w:r>
            <w:r>
              <w:rPr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38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满足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i/>
                <w:iCs/>
                <w:sz w:val="16"/>
                <w:szCs w:val="16"/>
              </w:rPr>
              <w:t>l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或</w:t>
            </w:r>
            <w:r>
              <w:rPr>
                <w:i/>
                <w:iCs/>
                <w:sz w:val="16"/>
                <w:szCs w:val="16"/>
              </w:rPr>
              <w:t>r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的匹配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满足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i/>
                <w:iCs/>
                <w:sz w:val="16"/>
                <w:szCs w:val="16"/>
              </w:rPr>
              <w:t>l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或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i/>
                <w:iCs/>
                <w:sz w:val="16"/>
                <w:szCs w:val="16"/>
              </w:rPr>
              <w:t>r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的匹配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</w:t>
            </w:r>
            <w:r>
              <w:rPr>
                <w:rStyle w:val="HTML"/>
              </w:rPr>
              <w:t>\|</w:t>
            </w:r>
            <w:r>
              <w:rPr>
                <w:i/>
                <w:iCs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或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i/>
                <w:iCs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匹配</w:t>
            </w:r>
          </w:p>
        </w:tc>
        <w:tc>
          <w:tcPr>
            <w:tcW w:w="3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或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i/>
                <w:iCs/>
                <w:sz w:val="16"/>
                <w:szCs w:val="16"/>
              </w:rPr>
              <w:t>r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匹配</w:t>
            </w: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*?</w:t>
            </w:r>
          </w:p>
        </w:tc>
        <w:tc>
          <w:tcPr>
            <w:tcW w:w="46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非贪婪修饰匹配符为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次或任意次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+?</w:t>
            </w:r>
          </w:p>
        </w:tc>
        <w:tc>
          <w:tcPr>
            <w:tcW w:w="46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非贪婪修饰匹配符至少一次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??</w:t>
            </w:r>
          </w:p>
        </w:tc>
        <w:tc>
          <w:tcPr>
            <w:tcW w:w="46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非贪婪修饰匹配符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次或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次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\A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匹配字符的结束位置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单词边缘字符</w:t>
            </w:r>
          </w:p>
        </w:tc>
        <w:tc>
          <w:tcPr>
            <w:tcW w:w="3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单词的边缘字符</w:t>
            </w: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单词的边缘字符</w:t>
            </w:r>
          </w:p>
        </w:tc>
        <w:tc>
          <w:tcPr>
            <w:tcW w:w="3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单词的边缘字符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与</w:t>
            </w:r>
            <w:r>
              <w:rPr>
                <w:rStyle w:val="HTML"/>
              </w:rPr>
              <w:t>\</w:t>
            </w:r>
            <w:r>
              <w:rPr>
                <w:sz w:val="16"/>
                <w:szCs w:val="16"/>
              </w:rPr>
              <w:t>同义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\C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Any octet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\d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匹配任何一个</w:t>
            </w:r>
            <w:r>
              <w:rPr>
                <w:sz w:val="16"/>
                <w:szCs w:val="16"/>
              </w:rPr>
              <w:t>0-9</w:t>
            </w:r>
            <w:r>
              <w:rPr>
                <w:sz w:val="16"/>
                <w:szCs w:val="16"/>
              </w:rPr>
              <w:t>数字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\D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匹配一个非</w:t>
            </w:r>
            <w:r>
              <w:rPr>
                <w:sz w:val="16"/>
                <w:szCs w:val="16"/>
              </w:rPr>
              <w:t>0-9</w:t>
            </w:r>
            <w:r>
              <w:rPr>
                <w:sz w:val="16"/>
                <w:szCs w:val="16"/>
              </w:rPr>
              <w:t>数字字符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\G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At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rStyle w:val="HTML"/>
              </w:rPr>
              <w:t>pos()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\m</w:t>
            </w:r>
          </w:p>
        </w:tc>
        <w:tc>
          <w:tcPr>
            <w:tcW w:w="67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单词的</w:t>
            </w:r>
            <w:r>
              <w:rPr>
                <w:sz w:val="16"/>
                <w:szCs w:val="16"/>
              </w:rPr>
              <w:lastRenderedPageBreak/>
              <w:t>开始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lastRenderedPageBreak/>
              <w:t>\M</w:t>
            </w:r>
          </w:p>
        </w:tc>
        <w:tc>
          <w:tcPr>
            <w:tcW w:w="67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单词的结束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\p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i/>
                <w:iCs/>
                <w:sz w:val="16"/>
                <w:szCs w:val="16"/>
              </w:rPr>
              <w:t>property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br/>
            </w:r>
            <w:r>
              <w:rPr>
                <w:rStyle w:val="HTML"/>
              </w:rPr>
              <w:t>\p{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i/>
                <w:iCs/>
                <w:sz w:val="16"/>
                <w:szCs w:val="16"/>
              </w:rPr>
              <w:t>property</w:t>
            </w:r>
            <w:r>
              <w:rPr>
                <w:rStyle w:val="HTML"/>
              </w:rPr>
              <w:t>}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Unicode property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\P</w:t>
            </w:r>
            <w:r>
              <w:rPr>
                <w:i/>
                <w:iCs/>
                <w:sz w:val="16"/>
                <w:szCs w:val="16"/>
              </w:rPr>
              <w:t>property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br/>
            </w:r>
            <w:r>
              <w:rPr>
                <w:rStyle w:val="HTML"/>
              </w:rPr>
              <w:t>\P{</w:t>
            </w:r>
            <w:r>
              <w:rPr>
                <w:i/>
                <w:iCs/>
                <w:sz w:val="16"/>
                <w:szCs w:val="16"/>
              </w:rPr>
              <w:t>property</w:t>
            </w:r>
            <w:r>
              <w:rPr>
                <w:rStyle w:val="HTML"/>
              </w:rPr>
              <w:t>}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Not unicode property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\s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空格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\S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非空格字符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数字或字母</w:t>
            </w:r>
          </w:p>
        </w:tc>
        <w:tc>
          <w:tcPr>
            <w:tcW w:w="3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同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rStyle w:val="HTML"/>
              </w:rPr>
              <w:t>\sw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一致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匹配一个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数字、字母和下划线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配一个非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数字或字母</w:t>
            </w:r>
          </w:p>
        </w:tc>
        <w:tc>
          <w:tcPr>
            <w:tcW w:w="3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同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rStyle w:val="HTML"/>
              </w:rPr>
              <w:t>\Sw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一致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配一个非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数字、字母和下划线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\Z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匹配字符或行的结束位置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匹配字符的结束位置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\z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匹配的单个字符串结尾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单词开始位置</w:t>
            </w:r>
          </w:p>
        </w:tc>
        <w:tc>
          <w:tcPr>
            <w:tcW w:w="3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单词结束位置</w:t>
            </w: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\&gt;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单词结束位置</w:t>
            </w:r>
          </w:p>
        </w:tc>
        <w:tc>
          <w:tcPr>
            <w:tcW w:w="38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单词结束位置</w:t>
            </w:r>
          </w:p>
        </w:tc>
        <w:tc>
          <w:tcPr>
            <w:tcW w:w="17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(?#</w:t>
            </w:r>
            <w:r>
              <w:rPr>
                <w:i/>
                <w:iCs/>
                <w:sz w:val="16"/>
                <w:szCs w:val="16"/>
              </w:rPr>
              <w:t>text</w:t>
            </w:r>
            <w:r>
              <w:rPr>
                <w:rStyle w:val="HTML"/>
              </w:rPr>
              <w:t>)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注释，忽略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(?</w:t>
            </w:r>
            <w:r>
              <w:rPr>
                <w:i/>
                <w:iCs/>
                <w:sz w:val="16"/>
                <w:szCs w:val="16"/>
              </w:rPr>
              <w:t>modifiers</w:t>
            </w:r>
            <w:r>
              <w:rPr>
                <w:rStyle w:val="HTML"/>
              </w:rPr>
              <w:t>)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内置修饰符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(?:</w:t>
            </w: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)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括号内的内容不计入</w:t>
            </w:r>
            <w:r>
              <w:rPr>
                <w:sz w:val="16"/>
                <w:szCs w:val="16"/>
              </w:rPr>
              <w:t>$1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$2</w:t>
            </w:r>
            <w:r>
              <w:rPr>
                <w:sz w:val="16"/>
                <w:szCs w:val="16"/>
              </w:rPr>
              <w:t>等变量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26" w:anchor="grouping" w:history="1">
              <w:r>
                <w:rPr>
                  <w:rStyle w:val="a6"/>
                  <w:color w:val="222796"/>
                  <w:sz w:val="16"/>
                  <w:szCs w:val="16"/>
                </w:rPr>
                <w:t>Shy grouping</w:t>
              </w:r>
            </w:hyperlink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(?=</w:t>
            </w: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)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Lookahead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(?!</w:t>
            </w: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)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Negative lookahead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(?{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i/>
                <w:iCs/>
                <w:sz w:val="16"/>
                <w:szCs w:val="16"/>
              </w:rPr>
              <w:t>code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rStyle w:val="HTML"/>
              </w:rPr>
              <w:t>})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br/>
            </w:r>
            <w:r>
              <w:rPr>
                <w:rStyle w:val="HTML"/>
              </w:rPr>
              <w:t>(??{</w:t>
            </w:r>
            <w:r>
              <w:rPr>
                <w:rStyle w:val="apple-converted-space"/>
              </w:rPr>
              <w:t> </w:t>
            </w:r>
            <w:r>
              <w:rPr>
                <w:i/>
                <w:iCs/>
                <w:sz w:val="16"/>
                <w:szCs w:val="16"/>
              </w:rPr>
              <w:t>code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rStyle w:val="HTML"/>
              </w:rPr>
              <w:t>})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嵌入的</w:t>
            </w:r>
            <w:r>
              <w:rPr>
                <w:sz w:val="16"/>
                <w:szCs w:val="16"/>
              </w:rPr>
              <w:t>Perl</w:t>
            </w:r>
            <w:r>
              <w:rPr>
                <w:sz w:val="16"/>
                <w:szCs w:val="16"/>
              </w:rPr>
              <w:t>程序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(?&gt;</w:t>
            </w: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)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独立表达式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Style w:val="HTML"/>
              </w:rPr>
              <w:t>(?(</w:t>
            </w:r>
            <w:r>
              <w:rPr>
                <w:i/>
                <w:iCs/>
                <w:sz w:val="16"/>
                <w:szCs w:val="16"/>
              </w:rPr>
              <w:t>cond</w:t>
            </w:r>
            <w:r>
              <w:rPr>
                <w:rStyle w:val="HTML"/>
              </w:rPr>
              <w:t>)</w:t>
            </w: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)</w:t>
            </w:r>
            <w:r>
              <w:rPr>
                <w:rStyle w:val="apple-converted-space"/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br/>
            </w:r>
            <w:r>
              <w:rPr>
                <w:rStyle w:val="HTML"/>
              </w:rPr>
              <w:t>(?(</w:t>
            </w:r>
            <w:r>
              <w:rPr>
                <w:i/>
                <w:iCs/>
                <w:sz w:val="16"/>
                <w:szCs w:val="16"/>
              </w:rPr>
              <w:t>cond</w:t>
            </w:r>
            <w:r>
              <w:rPr>
                <w:rStyle w:val="HTML"/>
              </w:rPr>
              <w:t>)</w:t>
            </w: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|</w:t>
            </w:r>
            <w:r>
              <w:rPr>
                <w:i/>
                <w:iCs/>
                <w:sz w:val="16"/>
                <w:szCs w:val="16"/>
              </w:rPr>
              <w:t>re</w:t>
            </w:r>
            <w:r>
              <w:rPr>
                <w:rStyle w:val="HTML"/>
              </w:rPr>
              <w:t>)</w:t>
            </w:r>
          </w:p>
        </w:tc>
        <w:tc>
          <w:tcPr>
            <w:tcW w:w="54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条件选择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未支持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元字符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GNU grep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27" w:anchor="PBRE" w:history="1">
              <w:r>
                <w:rPr>
                  <w:rStyle w:val="a6"/>
                  <w:color w:val="222796"/>
                  <w:sz w:val="16"/>
                  <w:szCs w:val="16"/>
                </w:rPr>
                <w:t>POSIX BRE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hyperlink r:id="rId28" w:anchor="PERE" w:history="1">
              <w:r>
                <w:rPr>
                  <w:rStyle w:val="a6"/>
                  <w:color w:val="222796"/>
                  <w:sz w:val="16"/>
                  <w:szCs w:val="16"/>
                </w:rPr>
                <w:t>POSIX ERE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GNU Emacs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Perl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Tcl</w:t>
            </w: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95928C"/>
            <w:vAlign w:val="center"/>
            <w:hideMark/>
          </w:tcPr>
          <w:p w:rsidR="00CF7526" w:rsidRDefault="00CF752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F7526" w:rsidRDefault="00CF7526" w:rsidP="00CF7526">
      <w:pPr>
        <w:pStyle w:val="4"/>
        <w:pBdr>
          <w:bottom w:val="dashed" w:sz="6" w:space="2" w:color="BBBBBB"/>
        </w:pBdr>
        <w:shd w:val="clear" w:color="auto" w:fill="E0FFE0"/>
        <w:spacing w:before="136" w:after="41" w:line="272" w:lineRule="atLeast"/>
        <w:rPr>
          <w:rFonts w:hint="eastAsia"/>
          <w:color w:val="000000"/>
        </w:rPr>
      </w:pPr>
      <w:r>
        <w:rPr>
          <w:rFonts w:hint="eastAsia"/>
          <w:color w:val="000000"/>
          <w:sz w:val="16"/>
          <w:szCs w:val="16"/>
        </w:rPr>
        <w:t>4.1</w:t>
      </w:r>
      <w:r>
        <w:rPr>
          <w:rStyle w:val="apple-converted-space"/>
          <w:rFonts w:hint="eastAsia"/>
          <w:color w:val="000000"/>
          <w:sz w:val="16"/>
          <w:szCs w:val="16"/>
        </w:rPr>
        <w:t> </w:t>
      </w:r>
      <w:bookmarkStart w:id="0" w:name="bracketexpression"/>
      <w:r>
        <w:rPr>
          <w:rFonts w:hint="eastAsia"/>
          <w:color w:val="000000"/>
          <w:sz w:val="16"/>
          <w:szCs w:val="16"/>
        </w:rPr>
        <w:t>说明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bookmarkStart w:id="1" w:name="PBRE"/>
      <w:r>
        <w:rPr>
          <w:rFonts w:hint="eastAsia"/>
          <w:color w:val="000000"/>
          <w:sz w:val="16"/>
          <w:szCs w:val="16"/>
        </w:rPr>
        <w:t>BRE</w:t>
      </w:r>
      <w:bookmarkEnd w:id="1"/>
      <w:r>
        <w:rPr>
          <w:rFonts w:hint="eastAsia"/>
          <w:color w:val="000000"/>
          <w:sz w:val="16"/>
          <w:szCs w:val="16"/>
        </w:rPr>
        <w:t>:</w:t>
      </w:r>
      <w:r>
        <w:rPr>
          <w:rStyle w:val="apple-converted-space"/>
          <w:rFonts w:hint="eastAsia"/>
          <w:color w:val="000000"/>
          <w:sz w:val="16"/>
          <w:szCs w:val="16"/>
        </w:rPr>
        <w:t> </w:t>
      </w:r>
      <w:r>
        <w:rPr>
          <w:rStyle w:val="HTML"/>
          <w:rFonts w:hint="eastAsia"/>
          <w:color w:val="000000"/>
        </w:rPr>
        <w:t>POSIX "basic regular expressions"</w:t>
      </w:r>
      <w:r>
        <w:rPr>
          <w:rFonts w:hint="eastAsia"/>
          <w:color w:val="000000"/>
          <w:sz w:val="16"/>
          <w:szCs w:val="16"/>
        </w:rPr>
        <w:t>。传统的Unix grep（除去grep -E使用）即遵循这个标准。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bookmarkStart w:id="2" w:name="PERE"/>
      <w:r>
        <w:rPr>
          <w:rFonts w:hint="eastAsia"/>
          <w:color w:val="000000"/>
          <w:sz w:val="16"/>
          <w:szCs w:val="16"/>
        </w:rPr>
        <w:t>ERE</w:t>
      </w:r>
      <w:bookmarkEnd w:id="2"/>
      <w:r>
        <w:rPr>
          <w:rFonts w:hint="eastAsia"/>
          <w:color w:val="000000"/>
          <w:sz w:val="16"/>
          <w:szCs w:val="16"/>
        </w:rPr>
        <w:t>:</w:t>
      </w:r>
      <w:r>
        <w:rPr>
          <w:rStyle w:val="apple-converted-space"/>
          <w:rFonts w:hint="eastAsia"/>
          <w:color w:val="000000"/>
          <w:sz w:val="16"/>
          <w:szCs w:val="16"/>
        </w:rPr>
        <w:t> </w:t>
      </w:r>
      <w:r>
        <w:rPr>
          <w:rStyle w:val="HTML"/>
          <w:rFonts w:hint="eastAsia"/>
          <w:color w:val="000000"/>
        </w:rPr>
        <w:t>POSIX "Extended regular expressions"</w:t>
      </w:r>
      <w:r>
        <w:rPr>
          <w:rFonts w:hint="eastAsia"/>
          <w:color w:val="000000"/>
          <w:sz w:val="16"/>
          <w:szCs w:val="16"/>
        </w:rPr>
        <w:t>。传统Unix的egrep和grep -E均使用此标准。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grep</w:t>
      </w:r>
      <w:r>
        <w:rPr>
          <w:rFonts w:hint="eastAsia"/>
          <w:color w:val="000000"/>
          <w:sz w:val="16"/>
          <w:szCs w:val="16"/>
        </w:rPr>
        <w:t>: 传统Unix的grep是使用BREs;grep -E使用时使用EREs；grep -F 不使用任何正则表达式。但是现在的grep一般使用GNU grep，这个是在ERES的基础上加入了一些扩展。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sed</w:t>
      </w:r>
      <w:r>
        <w:rPr>
          <w:rFonts w:hint="eastAsia"/>
          <w:color w:val="000000"/>
          <w:sz w:val="16"/>
          <w:szCs w:val="16"/>
        </w:rPr>
        <w:t>: 传统Unix的sed是使用BREs;FreeBSD的sed -E使用EREs；GNU sed -r使用和GNU grep相似的正则表达式标准。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awk</w:t>
      </w:r>
      <w:r>
        <w:rPr>
          <w:rFonts w:hint="eastAsia"/>
          <w:color w:val="000000"/>
          <w:sz w:val="16"/>
          <w:szCs w:val="16"/>
        </w:rPr>
        <w:t>: 使用EREs，但是加入了\\,\a,\b,\f,\n,\r,\t,\v等转义字符。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regex(3)</w:t>
      </w:r>
      <w:r>
        <w:rPr>
          <w:rFonts w:hint="eastAsia"/>
          <w:color w:val="000000"/>
          <w:sz w:val="16"/>
          <w:szCs w:val="16"/>
        </w:rPr>
        <w:t>: 根据的不同的参数可以使用BREs和EREs。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PCRE</w:t>
      </w:r>
      <w:r>
        <w:rPr>
          <w:rFonts w:hint="eastAsia"/>
          <w:color w:val="000000"/>
          <w:sz w:val="16"/>
          <w:szCs w:val="16"/>
        </w:rPr>
        <w:t>: 使用Perl的正则表达式。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Perl</w:t>
      </w:r>
      <w:r>
        <w:rPr>
          <w:rFonts w:hint="eastAsia"/>
          <w:color w:val="000000"/>
          <w:sz w:val="16"/>
          <w:szCs w:val="16"/>
        </w:rPr>
        <w:t>: Perl对正则表达式的支持最好，并且速度也很快。详细的用法介绍见</w:t>
      </w:r>
      <w:r>
        <w:rPr>
          <w:rStyle w:val="apple-converted-space"/>
          <w:rFonts w:hint="eastAsia"/>
          <w:color w:val="000000"/>
          <w:sz w:val="16"/>
          <w:szCs w:val="16"/>
        </w:rPr>
        <w:t> </w:t>
      </w:r>
      <w:hyperlink r:id="rId29" w:history="1">
        <w:r>
          <w:rPr>
            <w:rStyle w:val="a6"/>
            <w:rFonts w:hint="eastAsia"/>
            <w:color w:val="222796"/>
            <w:sz w:val="16"/>
            <w:szCs w:val="16"/>
          </w:rPr>
          <w:t>Perl RE</w:t>
        </w:r>
      </w:hyperlink>
      <w:r>
        <w:rPr>
          <w:rFonts w:hint="eastAsia"/>
          <w:color w:val="000000"/>
          <w:sz w:val="16"/>
          <w:szCs w:val="16"/>
        </w:rPr>
        <w:t>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Python</w:t>
      </w:r>
      <w:r>
        <w:rPr>
          <w:rFonts w:hint="eastAsia"/>
          <w:color w:val="000000"/>
          <w:sz w:val="16"/>
          <w:szCs w:val="16"/>
        </w:rPr>
        <w:t>: Python使用正则表达式需要使用引用re module，关于其更多介绍见</w:t>
      </w:r>
      <w:hyperlink r:id="rId30" w:history="1">
        <w:r>
          <w:rPr>
            <w:rStyle w:val="a6"/>
            <w:rFonts w:hint="eastAsia"/>
            <w:color w:val="222796"/>
            <w:sz w:val="16"/>
            <w:szCs w:val="16"/>
          </w:rPr>
          <w:t>re module</w:t>
        </w:r>
      </w:hyperlink>
      <w:r>
        <w:rPr>
          <w:rFonts w:hint="eastAsia"/>
          <w:color w:val="000000"/>
          <w:sz w:val="16"/>
          <w:szCs w:val="16"/>
        </w:rPr>
        <w:t>。</w:t>
      </w:r>
    </w:p>
    <w:p w:rsidR="00CF7526" w:rsidRDefault="00CF7526" w:rsidP="00CF7526">
      <w:pPr>
        <w:pStyle w:val="4"/>
        <w:pBdr>
          <w:bottom w:val="dashed" w:sz="6" w:space="2" w:color="BBBBBB"/>
        </w:pBdr>
        <w:shd w:val="clear" w:color="auto" w:fill="E0FFE0"/>
        <w:spacing w:before="136" w:after="41" w:line="272" w:lineRule="atLeast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4.2</w:t>
      </w:r>
      <w:r>
        <w:rPr>
          <w:rStyle w:val="apple-converted-space"/>
          <w:rFonts w:hint="eastAsia"/>
          <w:color w:val="000000"/>
          <w:sz w:val="16"/>
          <w:szCs w:val="16"/>
        </w:rPr>
        <w:t> </w:t>
      </w:r>
      <w:r>
        <w:rPr>
          <w:rFonts w:hint="eastAsia"/>
          <w:color w:val="000000"/>
          <w:sz w:val="16"/>
          <w:szCs w:val="16"/>
        </w:rPr>
        <w:t>括号表达式</w:t>
      </w:r>
      <w:bookmarkEnd w:id="0"/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括号表达式是POSIX自定义的一套表达式规范。有以下规范要遵守：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0. 如果在“[”后紧接着“^”，那么整个括号表达式中的取“反”匹配。</w:t>
      </w:r>
    </w:p>
    <w:p w:rsidR="00CF7526" w:rsidRDefault="00CF7526" w:rsidP="00CF7526">
      <w:pPr>
        <w:spacing w:line="272" w:lineRule="atLeast"/>
        <w:rPr>
          <w:rStyle w:val="apple-style-span"/>
          <w:rFonts w:hint="eastAsia"/>
        </w:rPr>
      </w:pPr>
      <w:r>
        <w:rPr>
          <w:rStyle w:val="apple-style-span"/>
          <w:rFonts w:hint="eastAsia"/>
          <w:color w:val="000000"/>
          <w:sz w:val="16"/>
          <w:szCs w:val="16"/>
        </w:rPr>
        <w:t>也就是说，如果括号表达式以“</w:t>
      </w:r>
      <w:r>
        <w:rPr>
          <w:rStyle w:val="apple-style-span"/>
          <w:rFonts w:hint="eastAsia"/>
          <w:color w:val="000000"/>
          <w:sz w:val="16"/>
          <w:szCs w:val="16"/>
        </w:rPr>
        <w:t>^</w:t>
      </w:r>
      <w:r>
        <w:rPr>
          <w:rStyle w:val="apple-style-span"/>
          <w:rFonts w:hint="eastAsia"/>
          <w:color w:val="000000"/>
          <w:sz w:val="16"/>
          <w:szCs w:val="16"/>
        </w:rPr>
        <w:t>”开头，那么在被匹配字符中任何一个在“括号表达式”中的字符都不能出现。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</w:rPr>
      </w:pPr>
      <w:r>
        <w:rPr>
          <w:rFonts w:hint="eastAsia"/>
          <w:color w:val="000000"/>
          <w:sz w:val="16"/>
          <w:szCs w:val="16"/>
        </w:rPr>
        <w:t>1. 如果在“[”后是除“^”以外的字符，那么只要被匹配字符串中有一个在“括号表达式”中，那么即匹配成功。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2. 符号类型。类似于[:class:]，表示一个已定义的符号集合。已知的部分符号集合如下：</w:t>
      </w:r>
    </w:p>
    <w:tbl>
      <w:tblPr>
        <w:tblW w:w="8423" w:type="dxa"/>
        <w:tblCellSpacing w:w="7" w:type="dxa"/>
        <w:tblBorders>
          <w:top w:val="single" w:sz="6" w:space="0" w:color="140E00"/>
          <w:left w:val="single" w:sz="6" w:space="0" w:color="140E00"/>
          <w:bottom w:val="single" w:sz="6" w:space="0" w:color="140E00"/>
          <w:right w:val="single" w:sz="6" w:space="0" w:color="140E00"/>
        </w:tblBorders>
        <w:shd w:val="clear" w:color="auto" w:fill="95928C"/>
        <w:tblCellMar>
          <w:left w:w="0" w:type="dxa"/>
          <w:right w:w="0" w:type="dxa"/>
        </w:tblCellMar>
        <w:tblLook w:val="04A0"/>
      </w:tblPr>
      <w:tblGrid>
        <w:gridCol w:w="683"/>
        <w:gridCol w:w="2851"/>
        <w:gridCol w:w="635"/>
        <w:gridCol w:w="1573"/>
        <w:gridCol w:w="654"/>
        <w:gridCol w:w="2027"/>
      </w:tblGrid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[:alnum:]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所有的数字和字母（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－</w:t>
            </w:r>
            <w:r>
              <w:rPr>
                <w:sz w:val="16"/>
                <w:szCs w:val="16"/>
              </w:rPr>
              <w:t>Z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a-z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－</w:t>
            </w: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[:alpha:]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所有的字母（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－</w:t>
            </w:r>
            <w:r>
              <w:rPr>
                <w:sz w:val="16"/>
                <w:szCs w:val="16"/>
              </w:rPr>
              <w:t>Z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－</w:t>
            </w:r>
            <w:r>
              <w:rPr>
                <w:sz w:val="16"/>
                <w:szCs w:val="16"/>
              </w:rPr>
              <w:t>z</w:t>
            </w:r>
            <w:r>
              <w:rPr>
                <w:sz w:val="16"/>
                <w:szCs w:val="16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[:cntrl:]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任何一个控制字符（</w:t>
            </w:r>
            <w:r>
              <w:rPr>
                <w:sz w:val="16"/>
                <w:szCs w:val="16"/>
              </w:rPr>
              <w:t>\x00 - \x7F</w:t>
            </w:r>
            <w:r>
              <w:rPr>
                <w:sz w:val="16"/>
                <w:szCs w:val="16"/>
              </w:rPr>
              <w:t>）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[:graph:]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任何一个可以显示的</w:t>
            </w:r>
            <w:r>
              <w:rPr>
                <w:sz w:val="16"/>
                <w:szCs w:val="16"/>
              </w:rPr>
              <w:t>ASCII</w:t>
            </w:r>
            <w:r>
              <w:rPr>
                <w:sz w:val="16"/>
                <w:szCs w:val="16"/>
              </w:rPr>
              <w:t>字符，不包括空格（</w:t>
            </w:r>
            <w:r>
              <w:rPr>
                <w:sz w:val="16"/>
                <w:szCs w:val="16"/>
              </w:rPr>
              <w:t>\x21 - \x7E</w:t>
            </w:r>
            <w:r>
              <w:rPr>
                <w:sz w:val="16"/>
                <w:szCs w:val="16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[:lower:]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任何一个小写字母（</w:t>
            </w:r>
            <w:r>
              <w:rPr>
                <w:sz w:val="16"/>
                <w:szCs w:val="16"/>
              </w:rPr>
              <w:t>a-z</w:t>
            </w:r>
            <w:r>
              <w:rPr>
                <w:sz w:val="16"/>
                <w:szCs w:val="16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[:upper:]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任何一个大写字母（</w:t>
            </w:r>
            <w:r>
              <w:rPr>
                <w:sz w:val="16"/>
                <w:szCs w:val="16"/>
              </w:rPr>
              <w:t>A-Z</w:t>
            </w:r>
            <w:r>
              <w:rPr>
                <w:sz w:val="16"/>
                <w:szCs w:val="16"/>
              </w:rPr>
              <w:t>）</w:t>
            </w:r>
          </w:p>
        </w:tc>
      </w:tr>
      <w:tr w:rsidR="00CF7526" w:rsidTr="00CF7526">
        <w:trPr>
          <w:trHeight w:val="462"/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[:digit:]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任何一个数字（</w:t>
            </w: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－</w:t>
            </w:r>
            <w:r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[:blank:]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空格和制表符（横向和纵向）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[:space:]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CF7526" w:rsidRDefault="00CF7526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sz w:val="16"/>
                <w:szCs w:val="16"/>
              </w:rPr>
              <w:t>任何一个空白字符（</w:t>
            </w:r>
            <w:r>
              <w:rPr>
                <w:sz w:val="16"/>
                <w:szCs w:val="16"/>
              </w:rPr>
              <w:t>\x09 - \x0D</w:t>
            </w:r>
            <w:r>
              <w:rPr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\x20</w:t>
            </w:r>
            <w:r>
              <w:rPr>
                <w:sz w:val="16"/>
                <w:szCs w:val="16"/>
              </w:rPr>
              <w:t>）</w:t>
            </w:r>
          </w:p>
        </w:tc>
      </w:tr>
    </w:tbl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3. 表示数字或字母的范围。例如，[3-6]表示从3到6的任意一个数字；[2-5]表示从A-H的任意一个字母。注意，如果“－”不是出现在在字符或字母中间，那么被为普通字符。</w:t>
      </w:r>
    </w:p>
    <w:p w:rsidR="00CF7526" w:rsidRDefault="00CF7526" w:rsidP="00CF7526">
      <w:pPr>
        <w:pStyle w:val="4"/>
        <w:pBdr>
          <w:bottom w:val="dashed" w:sz="6" w:space="2" w:color="BBBBBB"/>
        </w:pBdr>
        <w:shd w:val="clear" w:color="auto" w:fill="E0FFE0"/>
        <w:spacing w:before="136" w:after="41" w:line="272" w:lineRule="atLeast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4.3</w:t>
      </w:r>
      <w:r>
        <w:rPr>
          <w:rStyle w:val="apple-converted-space"/>
          <w:rFonts w:hint="eastAsia"/>
          <w:color w:val="000000"/>
          <w:sz w:val="16"/>
          <w:szCs w:val="16"/>
        </w:rPr>
        <w:t> </w:t>
      </w:r>
      <w:bookmarkStart w:id="3" w:name="matchmulti"/>
      <w:r>
        <w:rPr>
          <w:rFonts w:hint="eastAsia"/>
          <w:color w:val="000000"/>
          <w:sz w:val="16"/>
          <w:szCs w:val="16"/>
        </w:rPr>
        <w:t>匹配多次</w:t>
      </w:r>
      <w:bookmarkEnd w:id="3"/>
    </w:p>
    <w:p w:rsidR="00CF7526" w:rsidRDefault="00CF7526" w:rsidP="00CF7526">
      <w:pPr>
        <w:spacing w:line="272" w:lineRule="atLeast"/>
        <w:rPr>
          <w:rStyle w:val="apple-style-span"/>
          <w:rFonts w:hint="eastAsia"/>
        </w:rPr>
      </w:pPr>
      <w:r>
        <w:rPr>
          <w:rStyle w:val="apple-style-span"/>
          <w:rFonts w:hint="eastAsia"/>
          <w:color w:val="000000"/>
          <w:sz w:val="16"/>
          <w:szCs w:val="16"/>
        </w:rPr>
        <w:t>关于“匹配次数”的语法的使用有两种，一种是使用</w:t>
      </w:r>
      <w:r>
        <w:rPr>
          <w:rStyle w:val="apple-style-span"/>
          <w:rFonts w:hint="eastAsia"/>
          <w:color w:val="000000"/>
          <w:sz w:val="16"/>
          <w:szCs w:val="16"/>
        </w:rPr>
        <w:t>\{\}</w:t>
      </w:r>
      <w:r>
        <w:rPr>
          <w:rStyle w:val="apple-style-span"/>
          <w:rFonts w:hint="eastAsia"/>
          <w:color w:val="000000"/>
          <w:sz w:val="16"/>
          <w:szCs w:val="16"/>
        </w:rPr>
        <w:t>；一种是</w:t>
      </w:r>
      <w:r>
        <w:rPr>
          <w:rStyle w:val="apple-style-span"/>
          <w:rFonts w:hint="eastAsia"/>
          <w:color w:val="000000"/>
          <w:sz w:val="16"/>
          <w:szCs w:val="16"/>
        </w:rPr>
        <w:t>{}</w:t>
      </w:r>
      <w:r>
        <w:rPr>
          <w:rStyle w:val="apple-style-span"/>
          <w:rFonts w:hint="eastAsia"/>
          <w:color w:val="000000"/>
          <w:sz w:val="16"/>
          <w:szCs w:val="16"/>
        </w:rPr>
        <w:t>，但是无论如何含义都是一样的：</w:t>
      </w:r>
    </w:p>
    <w:p w:rsidR="00CF7526" w:rsidRDefault="00CF7526" w:rsidP="00CF7526">
      <w:pPr>
        <w:widowControl/>
        <w:numPr>
          <w:ilvl w:val="0"/>
          <w:numId w:val="1"/>
        </w:numPr>
        <w:spacing w:line="272" w:lineRule="atLeast"/>
        <w:ind w:left="204"/>
        <w:jc w:val="left"/>
        <w:rPr>
          <w:rFonts w:hint="eastAsia"/>
        </w:rPr>
      </w:pPr>
      <w:r>
        <w:rPr>
          <w:rStyle w:val="HTML"/>
          <w:rFonts w:hint="eastAsia"/>
          <w:color w:val="000000"/>
        </w:rPr>
        <w:t>RE{N}</w:t>
      </w:r>
      <w:r>
        <w:rPr>
          <w:rFonts w:hint="eastAsia"/>
          <w:color w:val="000000"/>
          <w:sz w:val="16"/>
          <w:szCs w:val="16"/>
        </w:rPr>
        <w:t>:</w:t>
      </w:r>
      <w:r>
        <w:rPr>
          <w:rFonts w:hint="eastAsia"/>
          <w:color w:val="000000"/>
          <w:sz w:val="16"/>
          <w:szCs w:val="16"/>
        </w:rPr>
        <w:t>是精确的匹配</w:t>
      </w:r>
      <w:r>
        <w:rPr>
          <w:rFonts w:hint="eastAsia"/>
          <w:color w:val="000000"/>
          <w:sz w:val="16"/>
          <w:szCs w:val="16"/>
        </w:rPr>
        <w:t>RE N</w:t>
      </w:r>
      <w:r>
        <w:rPr>
          <w:rFonts w:hint="eastAsia"/>
          <w:color w:val="000000"/>
          <w:sz w:val="16"/>
          <w:szCs w:val="16"/>
        </w:rPr>
        <w:t>次</w:t>
      </w:r>
    </w:p>
    <w:p w:rsidR="00CF7526" w:rsidRDefault="00CF7526" w:rsidP="00CF7526">
      <w:pPr>
        <w:widowControl/>
        <w:numPr>
          <w:ilvl w:val="0"/>
          <w:numId w:val="1"/>
        </w:numPr>
        <w:spacing w:line="272" w:lineRule="atLeast"/>
        <w:ind w:left="204"/>
        <w:jc w:val="lef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RE{N,}</w:t>
      </w:r>
      <w:r>
        <w:rPr>
          <w:rFonts w:hint="eastAsia"/>
          <w:color w:val="000000"/>
          <w:sz w:val="16"/>
          <w:szCs w:val="16"/>
        </w:rPr>
        <w:t>:</w:t>
      </w:r>
      <w:r>
        <w:rPr>
          <w:rFonts w:hint="eastAsia"/>
          <w:color w:val="000000"/>
          <w:sz w:val="16"/>
          <w:szCs w:val="16"/>
        </w:rPr>
        <w:t>会匹配</w:t>
      </w:r>
      <w:r>
        <w:rPr>
          <w:rFonts w:hint="eastAsia"/>
          <w:color w:val="000000"/>
          <w:sz w:val="16"/>
          <w:szCs w:val="16"/>
        </w:rPr>
        <w:t>RE N</w:t>
      </w:r>
      <w:r>
        <w:rPr>
          <w:rFonts w:hint="eastAsia"/>
          <w:color w:val="000000"/>
          <w:sz w:val="16"/>
          <w:szCs w:val="16"/>
        </w:rPr>
        <w:t>次或多于</w:t>
      </w:r>
      <w:r>
        <w:rPr>
          <w:rFonts w:hint="eastAsia"/>
          <w:color w:val="000000"/>
          <w:sz w:val="16"/>
          <w:szCs w:val="16"/>
        </w:rPr>
        <w:t>N</w:t>
      </w:r>
      <w:r>
        <w:rPr>
          <w:rFonts w:hint="eastAsia"/>
          <w:color w:val="000000"/>
          <w:sz w:val="16"/>
          <w:szCs w:val="16"/>
        </w:rPr>
        <w:t>次</w:t>
      </w:r>
    </w:p>
    <w:p w:rsidR="00CF7526" w:rsidRDefault="00CF7526" w:rsidP="00CF7526">
      <w:pPr>
        <w:widowControl/>
        <w:numPr>
          <w:ilvl w:val="0"/>
          <w:numId w:val="1"/>
        </w:numPr>
        <w:spacing w:line="272" w:lineRule="atLeast"/>
        <w:ind w:left="204"/>
        <w:jc w:val="lef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RE{N,M}</w:t>
      </w:r>
      <w:r>
        <w:rPr>
          <w:rFonts w:hint="eastAsia"/>
          <w:color w:val="000000"/>
          <w:sz w:val="16"/>
          <w:szCs w:val="16"/>
        </w:rPr>
        <w:t>:</w:t>
      </w:r>
      <w:r>
        <w:rPr>
          <w:rFonts w:hint="eastAsia"/>
          <w:color w:val="000000"/>
          <w:sz w:val="16"/>
          <w:szCs w:val="16"/>
        </w:rPr>
        <w:t>会匹配</w:t>
      </w:r>
      <w:r>
        <w:rPr>
          <w:rFonts w:hint="eastAsia"/>
          <w:color w:val="000000"/>
          <w:sz w:val="16"/>
          <w:szCs w:val="16"/>
        </w:rPr>
        <w:t>RE</w:t>
      </w:r>
      <w:r>
        <w:rPr>
          <w:rFonts w:hint="eastAsia"/>
          <w:color w:val="000000"/>
          <w:sz w:val="16"/>
          <w:szCs w:val="16"/>
        </w:rPr>
        <w:t>在</w:t>
      </w:r>
      <w:r>
        <w:rPr>
          <w:rFonts w:hint="eastAsia"/>
          <w:color w:val="000000"/>
          <w:sz w:val="16"/>
          <w:szCs w:val="16"/>
        </w:rPr>
        <w:t>N</w:t>
      </w:r>
      <w:r>
        <w:rPr>
          <w:rFonts w:hint="eastAsia"/>
          <w:color w:val="000000"/>
          <w:sz w:val="16"/>
          <w:szCs w:val="16"/>
        </w:rPr>
        <w:t>次和</w:t>
      </w:r>
      <w:r>
        <w:rPr>
          <w:rFonts w:hint="eastAsia"/>
          <w:color w:val="000000"/>
          <w:sz w:val="16"/>
          <w:szCs w:val="16"/>
        </w:rPr>
        <w:t>M</w:t>
      </w:r>
      <w:r>
        <w:rPr>
          <w:rFonts w:hint="eastAsia"/>
          <w:color w:val="000000"/>
          <w:sz w:val="16"/>
          <w:szCs w:val="16"/>
        </w:rPr>
        <w:t>次之间</w:t>
      </w:r>
    </w:p>
    <w:p w:rsidR="00CF7526" w:rsidRDefault="00CF7526" w:rsidP="00CF7526">
      <w:pPr>
        <w:widowControl/>
        <w:numPr>
          <w:ilvl w:val="0"/>
          <w:numId w:val="1"/>
        </w:numPr>
        <w:spacing w:line="272" w:lineRule="atLeast"/>
        <w:ind w:left="204"/>
        <w:jc w:val="left"/>
        <w:rPr>
          <w:rFonts w:hint="eastAsia"/>
          <w:color w:val="000000"/>
          <w:sz w:val="16"/>
          <w:szCs w:val="16"/>
        </w:rPr>
      </w:pPr>
      <w:r>
        <w:rPr>
          <w:rStyle w:val="HTML"/>
          <w:rFonts w:hint="eastAsia"/>
          <w:color w:val="000000"/>
        </w:rPr>
        <w:t>RE{,M}</w:t>
      </w:r>
      <w:r>
        <w:rPr>
          <w:rFonts w:hint="eastAsia"/>
          <w:color w:val="000000"/>
          <w:sz w:val="16"/>
          <w:szCs w:val="16"/>
        </w:rPr>
        <w:t>:</w:t>
      </w:r>
      <w:r>
        <w:rPr>
          <w:rFonts w:hint="eastAsia"/>
          <w:color w:val="000000"/>
          <w:sz w:val="16"/>
          <w:szCs w:val="16"/>
        </w:rPr>
        <w:t>匹配</w:t>
      </w:r>
      <w:r>
        <w:rPr>
          <w:rFonts w:hint="eastAsia"/>
          <w:color w:val="000000"/>
          <w:sz w:val="16"/>
          <w:szCs w:val="16"/>
        </w:rPr>
        <w:t>RE</w:t>
      </w:r>
      <w:r>
        <w:rPr>
          <w:rFonts w:hint="eastAsia"/>
          <w:color w:val="000000"/>
          <w:sz w:val="16"/>
          <w:szCs w:val="16"/>
        </w:rPr>
        <w:t>小于或等于</w:t>
      </w:r>
      <w:r>
        <w:rPr>
          <w:rFonts w:hint="eastAsia"/>
          <w:color w:val="000000"/>
          <w:sz w:val="16"/>
          <w:szCs w:val="16"/>
        </w:rPr>
        <w:t>M</w:t>
      </w:r>
      <w:r>
        <w:rPr>
          <w:rFonts w:hint="eastAsia"/>
          <w:color w:val="000000"/>
          <w:sz w:val="16"/>
          <w:szCs w:val="16"/>
        </w:rPr>
        <w:t>次</w:t>
      </w:r>
    </w:p>
    <w:p w:rsidR="00CF7526" w:rsidRDefault="00CF7526" w:rsidP="00CF7526">
      <w:pPr>
        <w:pStyle w:val="4"/>
        <w:pBdr>
          <w:bottom w:val="dashed" w:sz="6" w:space="2" w:color="BBBBBB"/>
        </w:pBdr>
        <w:shd w:val="clear" w:color="auto" w:fill="E0FFE0"/>
        <w:spacing w:before="136" w:after="41" w:line="272" w:lineRule="atLeast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lastRenderedPageBreak/>
        <w:t>4.4</w:t>
      </w:r>
      <w:r>
        <w:rPr>
          <w:rStyle w:val="apple-converted-space"/>
          <w:rFonts w:hint="eastAsia"/>
          <w:color w:val="000000"/>
          <w:sz w:val="16"/>
          <w:szCs w:val="16"/>
        </w:rPr>
        <w:t> </w:t>
      </w:r>
      <w:bookmarkStart w:id="4" w:name="grouping"/>
      <w:r>
        <w:rPr>
          <w:rFonts w:hint="eastAsia"/>
          <w:color w:val="000000"/>
          <w:sz w:val="16"/>
          <w:szCs w:val="16"/>
        </w:rPr>
        <w:t>子表达式、分组、</w:t>
      </w:r>
      <w:r>
        <w:rPr>
          <w:rFonts w:hint="eastAsia"/>
          <w:color w:val="000000"/>
          <w:sz w:val="16"/>
          <w:szCs w:val="16"/>
        </w:rPr>
        <w:t>Shy grouping</w:t>
      </w:r>
      <w:r>
        <w:rPr>
          <w:rFonts w:hint="eastAsia"/>
          <w:color w:val="000000"/>
          <w:sz w:val="16"/>
          <w:szCs w:val="16"/>
        </w:rPr>
        <w:t>、后序引用</w:t>
      </w:r>
      <w:bookmarkEnd w:id="4"/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使用小括号“(”“ )”括起来的表达式为“子表达式”或“分组”。他有两个做用：A，他把括号中的内容作为一个整体匹配；B，其后的修饰符（+、?、*等）对括号的整体有效；C，并且这个其中匹配到的内容能通过“\digit”（后续引用）在正在表达式内部或着外部引用</w:t>
      </w:r>
    </w:p>
    <w:p w:rsidR="00CF7526" w:rsidRDefault="00CF7526" w:rsidP="00CF7526">
      <w:pPr>
        <w:pStyle w:val="a7"/>
        <w:spacing w:before="136" w:beforeAutospacing="0" w:after="136" w:afterAutospacing="0" w:line="272" w:lineRule="atLeast"/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000000"/>
          <w:sz w:val="16"/>
          <w:szCs w:val="16"/>
        </w:rPr>
        <w:t>"Shy grouping"：高优先级匹配，而非“捕捉”的整体</w:t>
      </w:r>
    </w:p>
    <w:p w:rsidR="00CF7526" w:rsidRDefault="00CF7526" w:rsidP="00CF7526">
      <w:pPr>
        <w:pStyle w:val="3"/>
        <w:pBdr>
          <w:bottom w:val="single" w:sz="6" w:space="1" w:color="BBBBBB"/>
        </w:pBdr>
        <w:shd w:val="clear" w:color="auto" w:fill="CCCCCC"/>
        <w:spacing w:before="136" w:after="41" w:line="272" w:lineRule="atLeast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5 </w:t>
      </w:r>
      <w:r>
        <w:rPr>
          <w:rFonts w:hint="eastAsia"/>
          <w:color w:val="000000"/>
          <w:sz w:val="18"/>
          <w:szCs w:val="18"/>
        </w:rPr>
        <w:t>参考资料</w:t>
      </w:r>
    </w:p>
    <w:p w:rsidR="00CF7526" w:rsidRDefault="00CF7526" w:rsidP="00CF7526">
      <w:pPr>
        <w:rPr>
          <w:rFonts w:hint="eastAsia"/>
        </w:rPr>
      </w:pPr>
      <w:hyperlink r:id="rId31" w:history="1">
        <w:r>
          <w:rPr>
            <w:rStyle w:val="a6"/>
            <w:rFonts w:hint="eastAsia"/>
            <w:color w:val="222796"/>
            <w:sz w:val="16"/>
            <w:szCs w:val="16"/>
          </w:rPr>
          <w:t>wikipedia regular expression</w:t>
        </w:r>
      </w:hyperlink>
      <w:r>
        <w:rPr>
          <w:rStyle w:val="apple-converted-space"/>
          <w:rFonts w:hint="eastAsia"/>
          <w:color w:val="000000"/>
          <w:sz w:val="16"/>
          <w:szCs w:val="16"/>
        </w:rPr>
        <w:t> </w:t>
      </w:r>
      <w:r>
        <w:rPr>
          <w:rFonts w:hint="eastAsia"/>
          <w:color w:val="000000"/>
          <w:sz w:val="16"/>
          <w:szCs w:val="16"/>
        </w:rPr>
        <w:br/>
      </w:r>
      <w:hyperlink r:id="rId32" w:history="1">
        <w:r>
          <w:rPr>
            <w:rStyle w:val="a6"/>
            <w:rFonts w:hint="eastAsia"/>
            <w:color w:val="222796"/>
            <w:sz w:val="16"/>
            <w:szCs w:val="16"/>
          </w:rPr>
          <w:t>POSIX Basic and Extended Regular Expressions</w:t>
        </w:r>
      </w:hyperlink>
      <w:r>
        <w:rPr>
          <w:rStyle w:val="apple-converted-space"/>
          <w:rFonts w:hint="eastAsia"/>
          <w:color w:val="000000"/>
          <w:sz w:val="16"/>
          <w:szCs w:val="16"/>
        </w:rPr>
        <w:t> </w:t>
      </w:r>
      <w:r>
        <w:rPr>
          <w:rFonts w:hint="eastAsia"/>
          <w:color w:val="000000"/>
          <w:sz w:val="16"/>
          <w:szCs w:val="16"/>
        </w:rPr>
        <w:br/>
      </w:r>
      <w:hyperlink r:id="rId33" w:history="1">
        <w:r>
          <w:rPr>
            <w:rStyle w:val="a6"/>
            <w:rFonts w:hint="eastAsia"/>
            <w:color w:val="222796"/>
            <w:sz w:val="16"/>
            <w:szCs w:val="16"/>
          </w:rPr>
          <w:t>Perl RE</w:t>
        </w:r>
      </w:hyperlink>
      <w:r>
        <w:rPr>
          <w:rStyle w:val="apple-converted-space"/>
          <w:rFonts w:hint="eastAsia"/>
          <w:color w:val="000000"/>
          <w:sz w:val="16"/>
          <w:szCs w:val="16"/>
        </w:rPr>
        <w:t> </w:t>
      </w:r>
      <w:r>
        <w:rPr>
          <w:rFonts w:hint="eastAsia"/>
          <w:color w:val="000000"/>
          <w:sz w:val="16"/>
          <w:szCs w:val="16"/>
        </w:rPr>
        <w:br/>
      </w:r>
      <w:hyperlink r:id="rId34" w:history="1">
        <w:r>
          <w:rPr>
            <w:rStyle w:val="a6"/>
            <w:rFonts w:hint="eastAsia"/>
            <w:color w:val="222796"/>
            <w:sz w:val="16"/>
            <w:szCs w:val="16"/>
          </w:rPr>
          <w:t>Python RE</w:t>
        </w:r>
      </w:hyperlink>
    </w:p>
    <w:sectPr w:rsidR="00CF7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EEB" w:rsidRDefault="00395EEB" w:rsidP="00CF7526">
      <w:r>
        <w:separator/>
      </w:r>
    </w:p>
  </w:endnote>
  <w:endnote w:type="continuationSeparator" w:id="1">
    <w:p w:rsidR="00395EEB" w:rsidRDefault="00395EEB" w:rsidP="00CF7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EEB" w:rsidRDefault="00395EEB" w:rsidP="00CF7526">
      <w:r>
        <w:separator/>
      </w:r>
    </w:p>
  </w:footnote>
  <w:footnote w:type="continuationSeparator" w:id="1">
    <w:p w:rsidR="00395EEB" w:rsidRDefault="00395EEB" w:rsidP="00CF75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E7089"/>
    <w:multiLevelType w:val="multilevel"/>
    <w:tmpl w:val="E24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526"/>
    <w:rsid w:val="00395EEB"/>
    <w:rsid w:val="00CF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F75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75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75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5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5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75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75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7526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CF752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CF75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F75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style-span">
    <w:name w:val="apple-style-span"/>
    <w:basedOn w:val="a0"/>
    <w:rsid w:val="00CF7526"/>
  </w:style>
  <w:style w:type="character" w:styleId="HTML">
    <w:name w:val="HTML Typewriter"/>
    <w:basedOn w:val="a0"/>
    <w:uiPriority w:val="99"/>
    <w:semiHidden/>
    <w:unhideWhenUsed/>
    <w:rsid w:val="00CF752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F7526"/>
  </w:style>
  <w:style w:type="paragraph" w:styleId="a7">
    <w:name w:val="Normal (Web)"/>
    <w:basedOn w:val="a"/>
    <w:uiPriority w:val="99"/>
    <w:semiHidden/>
    <w:unhideWhenUsed/>
    <w:rsid w:val="00CF7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uux.org/science/learning-regex.cn.html" TargetMode="External"/><Relationship Id="rId13" Type="http://schemas.openxmlformats.org/officeDocument/2006/relationships/hyperlink" Target="http://www.zeuux.org/science/learning-regex.cn.html" TargetMode="External"/><Relationship Id="rId18" Type="http://schemas.openxmlformats.org/officeDocument/2006/relationships/hyperlink" Target="http://www.zeuux.org/science/learning-regex.cn.html" TargetMode="External"/><Relationship Id="rId26" Type="http://schemas.openxmlformats.org/officeDocument/2006/relationships/hyperlink" Target="http://www.zeuux.org/science/learning-regex.c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zeuux.org/science/learning-regex.cn.html" TargetMode="External"/><Relationship Id="rId34" Type="http://schemas.openxmlformats.org/officeDocument/2006/relationships/hyperlink" Target="http://docs.python.org/lib/module-re.html" TargetMode="External"/><Relationship Id="rId7" Type="http://schemas.openxmlformats.org/officeDocument/2006/relationships/hyperlink" Target="http://www.zeuux.org/science/learning-regex.cn.html" TargetMode="External"/><Relationship Id="rId12" Type="http://schemas.openxmlformats.org/officeDocument/2006/relationships/hyperlink" Target="http://www.zeuux.org/science/learning-regex.cn.html" TargetMode="External"/><Relationship Id="rId17" Type="http://schemas.openxmlformats.org/officeDocument/2006/relationships/hyperlink" Target="http://www.zeuux.org/science/learning-regex.cn.html" TargetMode="External"/><Relationship Id="rId25" Type="http://schemas.openxmlformats.org/officeDocument/2006/relationships/hyperlink" Target="http://www.zeuux.org/science/learning-regex.cn.html" TargetMode="External"/><Relationship Id="rId33" Type="http://schemas.openxmlformats.org/officeDocument/2006/relationships/hyperlink" Target="http://perldoc.perl.org/perl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zeuux.org/science/learning-regex.cn.html" TargetMode="External"/><Relationship Id="rId20" Type="http://schemas.openxmlformats.org/officeDocument/2006/relationships/hyperlink" Target="http://www.zeuux.org/science/learning-regex.cn.html" TargetMode="External"/><Relationship Id="rId29" Type="http://schemas.openxmlformats.org/officeDocument/2006/relationships/hyperlink" Target="http://perldoc.perl.org/perlr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zeuux.org/science/learning-regex.cn.html" TargetMode="External"/><Relationship Id="rId24" Type="http://schemas.openxmlformats.org/officeDocument/2006/relationships/hyperlink" Target="http://www.zeuux.org/science/learning-regex.cn.html" TargetMode="External"/><Relationship Id="rId32" Type="http://schemas.openxmlformats.org/officeDocument/2006/relationships/hyperlink" Target="http://www.regular-expressions.info/posi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zeuux.org/science/learning-regex.cn.html" TargetMode="External"/><Relationship Id="rId23" Type="http://schemas.openxmlformats.org/officeDocument/2006/relationships/hyperlink" Target="http://www.zeuux.org/science/learning-regex.cn.html" TargetMode="External"/><Relationship Id="rId28" Type="http://schemas.openxmlformats.org/officeDocument/2006/relationships/hyperlink" Target="http://www.zeuux.org/science/learning-regex.cn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zeuux.org/science/learning-regex.cn.html" TargetMode="External"/><Relationship Id="rId19" Type="http://schemas.openxmlformats.org/officeDocument/2006/relationships/hyperlink" Target="http://www.zeuux.org/science/learning-regex.cn.html" TargetMode="External"/><Relationship Id="rId31" Type="http://schemas.openxmlformats.org/officeDocument/2006/relationships/hyperlink" Target="http://myspacesurfer.hee-ro.net/index.php?hl=f5&amp;q=uggc%3A%2F%2Fra.jvxvcrqvn.bet%2Fjvxv%2FErthyne_rkcerffv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euux.org/science/learning-regex.cn.html" TargetMode="External"/><Relationship Id="rId14" Type="http://schemas.openxmlformats.org/officeDocument/2006/relationships/hyperlink" Target="http://www.zeuux.org/science/learning-regex.cn.html" TargetMode="External"/><Relationship Id="rId22" Type="http://schemas.openxmlformats.org/officeDocument/2006/relationships/hyperlink" Target="http://www.zeuux.org/science/learning-regex.cn.html" TargetMode="External"/><Relationship Id="rId27" Type="http://schemas.openxmlformats.org/officeDocument/2006/relationships/hyperlink" Target="http://www.zeuux.org/science/learning-regex.cn.html" TargetMode="External"/><Relationship Id="rId30" Type="http://schemas.openxmlformats.org/officeDocument/2006/relationships/hyperlink" Target="http://docs.python.org/lib/module-re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874</Words>
  <Characters>4986</Characters>
  <Application>Microsoft Office Word</Application>
  <DocSecurity>0</DocSecurity>
  <Lines>41</Lines>
  <Paragraphs>11</Paragraphs>
  <ScaleCrop>false</ScaleCrop>
  <Company>9917</Company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2010-03-30T01:51:00Z</dcterms:created>
  <dcterms:modified xsi:type="dcterms:W3CDTF">2010-03-30T01:52:00Z</dcterms:modified>
</cp:coreProperties>
</file>