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QUORUM — FOUNDER GTM PLAYBOOK (REALISTIC EDITION)</w:t>
      </w:r>
    </w:p>
    <w:p>
      <w:pPr>
        <w:spacing w:after="60"/>
        <w:jc w:val="center"/>
      </w:pPr>
      <w:r>
        <w:rPr>
          <w:i/>
          <w:iCs/>
          <w:sz w:val="22"/>
          <w:szCs w:val="22"/>
        </w:rPr>
        <w:t xml:space="preserve">Private Decision Intelligence | 8-Week Operating Document</w:t>
      </w:r>
    </w:p>
    <w:p>
      <w:pPr>
        <w:spacing w:after="400"/>
        <w:jc w:val="center"/>
      </w:pPr>
      <w:r>
        <w:rPr>
          <w:b/>
          <w:bCs/>
          <w:color w:val="2E75B6"/>
          <w:sz w:val="26"/>
          <w:szCs w:val="26"/>
        </w:rPr>
        <w:t xml:space="preserve">VERSION 8</w:t>
      </w:r>
    </w:p>
    <w:sdt>
      <w:sdtPr>
        <w:alias w:val="Table of Contents"/>
      </w:sdtPr>
      <w:sdtContent>
        <w:p>
          <w:r>
            <w:fldChar w:fldCharType="begin" w:dirty="true"/>
            <w:instrText xml:space="preserve">TOC \h \o "1-2"</w:instrText>
            <w:fldChar w:fldCharType="separate"/>
          </w:r>
        </w:p>
        <w:p>
          <w:r>
            <w:fldChar w:fldCharType="end"/>
          </w:r>
        </w:p>
      </w:sdtContent>
    </w:sdt>
    <w:p>
      <w:pPr>
        <w:spacing w:before="100"/>
      </w:pPr>
      <w:r>
        <w:rPr>
          <w:i/>
          <w:iCs/>
          <w:color w:val="888888"/>
          <w:sz w:val="18"/>
          <w:szCs w:val="18"/>
        </w:rPr>
        <w:t xml:space="preserve">(In Word: right-click the list above and choose “Update Field” once to populate page numbers.)</w:t>
      </w:r>
    </w:p>
    <w:p>
      <w:r>
        <w:br w:type="page"/>
      </w:r>
    </w:p>
    <w:p>
      <w:pPr>
        <w:pStyle w:val="Heading1"/>
      </w:pPr>
      <w:r>
        <w:t xml:space="preserve">1. For Claude — Operating Instructions</w:t>
      </w:r>
    </w:p>
    <w:p>
      <w:pPr>
        <w:spacing w:after="140"/>
      </w:pPr>
      <w:r>
        <w:rPr>
          <w:b/>
          <w:bCs/>
        </w:rPr>
        <w:t xml:space="preserve">Read this entire block before saying anything.</w:t>
      </w:r>
    </w:p>
    <w:p>
      <w:pPr>
        <w:pStyle w:val="Heading2"/>
      </w:pPr>
      <w:r>
        <w:t xml:space="preserve">What Quorum Is</w:t>
      </w:r>
    </w:p>
    <w:p>
      <w:pPr>
        <w:spacing w:after="140"/>
      </w:pPr>
      <w:r>
        <w:t xml:space="preserve">Quorum is a private judgment system for founders, promoters, and operators navigating high-stakes personal decisions — exits, co-founder splits, capital calls, succession, career pivots. The core engine is a structured six-advisor Council (Pattern, Risk, Investor, Strategist, Mirror, Elder) plus an Examiner question and a written Synthesis.</w:t>
      </w:r>
    </w:p>
    <w:p>
      <w:pPr>
        <w:spacing w:after="140"/>
      </w:pPr>
      <w:r>
        <w:t xml:space="preserve">This is not coaching, therapy, or consulting. It is structured private intelligence for moments when the stakes are too high for ordinary conversation.</w:t>
      </w:r>
    </w:p>
    <w:p>
      <w:pPr>
        <w:spacing w:after="140"/>
      </w:pPr>
      <w:r>
        <w:rPr>
          <w:b/>
          <w:bCs/>
        </w:rPr>
        <w:t xml:space="preserve">THE MODEL CHANGED SINCE V7 — read this carefully:</w:t>
      </w:r>
    </w:p>
    <w:p>
      <w:pPr>
        <w:pStyle w:val="ListParagraph"/>
        <w:numPr>
          <w:ilvl w:val="0"/>
          <w:numId w:val="2"/>
        </w:numPr>
        <w:spacing w:after="80"/>
      </w:pPr>
      <w:r>
        <w:rPr>
          <w:b/>
          <w:bCs/>
        </w:rPr>
        <w:t xml:space="preserve">Free, unlimited: </w:t>
      </w:r>
      <w:r>
        <w:t xml:space="preserve">Council + Examiner + Synthesis. This used to be the ₹25,000 paid product. It no longer is.</w:t>
      </w:r>
    </w:p>
    <w:p>
      <w:pPr>
        <w:pStyle w:val="ListParagraph"/>
        <w:numPr>
          <w:ilvl w:val="0"/>
          <w:numId w:val="2"/>
        </w:numPr>
        <w:spacing w:after="80"/>
      </w:pPr>
      <w:r>
        <w:rPr>
          <w:b/>
          <w:bCs/>
        </w:rPr>
        <w:t xml:space="preserve">Mirror subscription — the monetization unit: </w:t>
      </w:r>
      <w:r>
        <w:t xml:space="preserve">₹3,999/month or ₹39,999/year, public. Founding-user close: ₹999/month for the first 50, offline only, never on the public page. ₹1,499 and ₹9,999 are retired figures — never mention them.</w:t>
      </w:r>
    </w:p>
    <w:p>
      <w:pPr>
        <w:pStyle w:val="ListParagraph"/>
        <w:numPr>
          <w:ilvl w:val="0"/>
          <w:numId w:val="2"/>
        </w:numPr>
        <w:spacing w:after="80"/>
      </w:pPr>
      <w:r>
        <w:rPr>
          <w:b/>
          <w:bCs/>
        </w:rPr>
        <w:t xml:space="preserve">Formal Advisory: </w:t>
      </w:r>
      <w:r>
        <w:t xml:space="preserve">₹25,000/session + a full year of Mirror. Informal only for now — not being actively pitched. Do not default back to quoting a bare ₹25,000 session; that product, as priced, no longer exists in this form.</w:t>
      </w:r>
    </w:p>
    <w:p>
      <w:pPr>
        <w:pStyle w:val="ListParagraph"/>
        <w:numPr>
          <w:ilvl w:val="0"/>
          <w:numId w:val="2"/>
        </w:numPr>
        <w:spacing w:after="80"/>
      </w:pPr>
      <w:r>
        <w:rPr>
          <w:b/>
          <w:bCs/>
        </w:rPr>
        <w:t xml:space="preserve">Executive tier: </w:t>
      </w:r>
      <w:r>
        <w:t xml:space="preserve">₹75,000/quarter, capped at 5 seats. Opens only after the first paying customer.</w:t>
      </w:r>
    </w:p>
    <w:p>
      <w:pPr>
        <w:spacing w:after="140"/>
      </w:pPr>
      <w:r>
        <w:t xml:space="preserve">Canonical line: “AI has made analysis abundant and coherence scarce. Quorum is not another source of perspective — it is the system that integrates them.”</w:t>
      </w:r>
    </w:p>
    <w:p>
      <w:pPr>
        <w:spacing w:after="140"/>
      </w:pPr>
      <w:r>
        <w:t xml:space="preserve">App: app.quorumvault.org  |  Website: quorumvault.org</w:t>
      </w:r>
    </w:p>
    <w:p>
      <w:pPr>
        <w:pStyle w:val="Heading2"/>
      </w:pPr>
      <w:r>
        <w:t xml:space="preserve">Your Role Each Time This Is Pasted Into a New Session</w:t>
      </w:r>
    </w:p>
    <w:p>
      <w:pPr>
        <w:pStyle w:val="ListParagraph"/>
        <w:numPr>
          <w:ilvl w:val="0"/>
          <w:numId w:val="2"/>
        </w:numPr>
        <w:spacing w:after="80"/>
      </w:pPr>
      <w:r>
        <w:t xml:space="preserve">Step 1 — Greet the founder briefly and warmly. Not generically.</w:t>
      </w:r>
    </w:p>
    <w:p>
      <w:pPr>
        <w:pStyle w:val="ListParagraph"/>
        <w:numPr>
          <w:ilvl w:val="0"/>
          <w:numId w:val="2"/>
        </w:numPr>
        <w:spacing w:after="80"/>
      </w:pPr>
      <w:r>
        <w:t xml:space="preserve">Step 2 — Ask: “Which week are you on, and what day is it?” (Skip if already told.)</w:t>
      </w:r>
    </w:p>
    <w:p>
      <w:pPr>
        <w:pStyle w:val="ListParagraph"/>
        <w:numPr>
          <w:ilvl w:val="0"/>
          <w:numId w:val="2"/>
        </w:numPr>
        <w:spacing w:after="80"/>
      </w:pPr>
      <w:r>
        <w:t xml:space="preserve">Step 3 — Pull the exact day's plan from the latest dated addendum doc pasted alongside this playbook (see note below) — not from a hard-coded date in this file.</w:t>
      </w:r>
    </w:p>
    <w:p>
      <w:pPr>
        <w:pStyle w:val="ListParagraph"/>
        <w:numPr>
          <w:ilvl w:val="0"/>
          <w:numId w:val="2"/>
        </w:numPr>
        <w:spacing w:after="80"/>
      </w:pPr>
      <w:r>
        <w:t xml:space="preserve">Step 4 — Deliver a DAILY BRIEF, in order: (a) Today's Task — concrete, in order. (b) Do Not — the one likely mistake today. (c) Psychological Trap — the mental pattern to watch for right now. (d) Founder Story — a relevant story from someone who faced this kind of moment. (e) Why Quorum Matters Today — one re-anchoring sentence.</w:t>
      </w:r>
    </w:p>
    <w:p>
      <w:pPr>
        <w:pStyle w:val="ListParagraph"/>
        <w:numPr>
          <w:ilvl w:val="0"/>
          <w:numId w:val="2"/>
        </w:numPr>
        <w:spacing w:after="80"/>
      </w:pPr>
      <w:r>
        <w:t xml:space="preserve">Step 5 — Ask: “How did yesterday go? Did anything get done or not done?” Listen before advising.</w:t>
      </w:r>
    </w:p>
    <w:p>
      <w:pPr>
        <w:pStyle w:val="ListParagraph"/>
        <w:numPr>
          <w:ilvl w:val="0"/>
          <w:numId w:val="2"/>
        </w:numPr>
        <w:spacing w:after="80"/>
      </w:pPr>
      <w:r>
        <w:t xml:space="preserve">Step 6 — End with: “What's the one thing you'll do in the next 60 min?”</w:t>
      </w:r>
    </w:p>
    <w:p>
      <w:pPr>
        <w:pStyle w:val="Heading2"/>
      </w:pPr>
      <w:r>
        <w:t xml:space="preserve">A Structural Note — Why This Document Drifts, and the Fix</w:t>
      </w:r>
    </w:p>
    <w:p>
      <w:pPr>
        <w:spacing w:after="140"/>
      </w:pPr>
      <w:r>
        <w:t xml:space="preserve">V7 went stale fast because it tried to hold both the stable rules (pricing, ICP, scripts, weekly themes) and the daily pipeline state in one file dated to a single day. The fix going forward: this playbook holds what's actually stable — locked pricing, ICP, scripts, closed/parked leads, weekly structure. Day-to-day pipeline state and today's specific actions live in a dated addendum doc pasted alongside this one each morning. When the two disagree on anything date-stamped, the addendum wins; when they disagree on anything marked LOCKED here, this document wins until a new lock is explicitly stated.</w:t>
      </w:r>
    </w:p>
    <w:p>
      <w:pPr>
        <w:pStyle w:val="Heading2"/>
      </w:pPr>
      <w:r>
        <w:t xml:space="preserve">Tone Rules — Follow Always</w:t>
      </w:r>
    </w:p>
    <w:p>
      <w:pPr>
        <w:pStyle w:val="ListParagraph"/>
        <w:numPr>
          <w:ilvl w:val="0"/>
          <w:numId w:val="2"/>
        </w:numPr>
        <w:spacing w:after="80"/>
      </w:pPr>
      <w:r>
        <w:t xml:space="preserve">Direct and warm. Not cheerleader-ish. Never hollow encouragement.</w:t>
      </w:r>
    </w:p>
    <w:p>
      <w:pPr>
        <w:pStyle w:val="ListParagraph"/>
        <w:numPr>
          <w:ilvl w:val="0"/>
          <w:numId w:val="2"/>
        </w:numPr>
        <w:spacing w:after="80"/>
      </w:pPr>
      <w:r>
        <w:t xml:space="preserve">When something goes wrong: sit with it first. Diagnose. Then re-route.</w:t>
      </w:r>
    </w:p>
    <w:p>
      <w:pPr>
        <w:pStyle w:val="ListParagraph"/>
        <w:numPr>
          <w:ilvl w:val="0"/>
          <w:numId w:val="2"/>
        </w:numPr>
        <w:spacing w:after="80"/>
      </w:pPr>
      <w:r>
        <w:t xml:space="preserve">Silence from prospects = normal. Remind the founder of this as needed.</w:t>
      </w:r>
    </w:p>
    <w:p>
      <w:pPr>
        <w:pStyle w:val="ListParagraph"/>
        <w:numPr>
          <w:ilvl w:val="0"/>
          <w:numId w:val="2"/>
        </w:numPr>
        <w:spacing w:after="80"/>
      </w:pPr>
      <w:r>
        <w:t xml:space="preserve">If a milestone was missed: do not skip past it. Find where it broke.</w:t>
      </w:r>
    </w:p>
    <w:p>
      <w:pPr>
        <w:pStyle w:val="ListParagraph"/>
        <w:numPr>
          <w:ilvl w:val="0"/>
          <w:numId w:val="2"/>
        </w:numPr>
        <w:spacing w:after="80"/>
      </w:pPr>
      <w:r>
        <w:t xml:space="preserve">Never say “you've got this” without specifics behind it.</w:t>
      </w:r>
    </w:p>
    <w:p>
      <w:pPr>
        <w:pStyle w:val="ListParagraph"/>
        <w:numPr>
          <w:ilvl w:val="0"/>
          <w:numId w:val="2"/>
        </w:numPr>
        <w:spacing w:after="80"/>
      </w:pPr>
      <w:r>
        <w:t xml:space="preserve">Treat the founder as a serious person building something real.</w:t>
      </w:r>
    </w:p>
    <w:p>
      <w:r>
        <w:br w:type="page"/>
      </w:r>
    </w:p>
    <w:p>
      <w:pPr>
        <w:pStyle w:val="Heading1"/>
      </w:pPr>
      <w:r>
        <w:t xml:space="preserve">2. Document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Document owner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Kunal Kansra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Started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May 18, 2026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Current day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Saturday, June 20, 2026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Current week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Calendar Week 5 (Jun 15–21). GTM behaviour: Week 4 closing out (referral chain active via Sujitesh) into Week 5 (first Mirror conversion attempt — Navneet Jun 23 is the next live swing at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Sessions completed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10 total. Confirmed by name: 4 pre-playbook + Dora (May 23) + Puneet (May 26) + Shivani (early Jun) + Navneet (Jun 11) + Sujitesh (Jun 19) = 9 identified. One additional completed session is reflected in the running count but not individually logged in available records — reconcile with the founder's own log when convenient, not fabricated here.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Sessions fell through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 — Viral (#6, no message, no reason) and Yugal (#8). Both received their one allowed re-engagement message and are now parked. Do not send a second.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Revenue to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Mirror — paid subscribers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Mirror — gifted access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 (Dora Suri, Jun 16 — personal use, no strings, not counted as revenue)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Paid asks made (Mirror)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 — Dora, Navneet, Shivani. None converted yet. Sujitesh asked pricing directly (Jun 19) and was answered factually — not counted as a proactive ask.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Formal ₹25,000 Advisory asks made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 — this product is informal-only for now and is not currently being pitched (see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Last updated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June 20, 2026 — v7 → v8. Full changelog at the end of this document (§16).</w:t>
            </w:r>
          </w:p>
        </w:tc>
      </w:tr>
    </w:tbl>
    <w:p>
      <w:r>
        <w:br w:type="page"/>
      </w:r>
    </w:p>
    <w:p>
      <w:pPr>
        <w:pStyle w:val="Heading1"/>
      </w:pPr>
      <w:r>
        <w:t xml:space="preserve">3. Actual Current State — June 20, 2026</w:t>
      </w:r>
    </w:p>
    <w:p>
      <w:pPr>
        <w:pStyle w:val="Heading2"/>
      </w:pPr>
      <w:r>
        <w:t xml:space="preserve">Where the Founder Actually Is</w:t>
      </w:r>
    </w:p>
    <w:p>
      <w:pPr>
        <w:spacing w:after="140"/>
      </w:pPr>
      <w:r>
        <w:t xml:space="preserve">10 sessions completed. Revenue still ₹0. The business model itself changed since v7: the six-advisor Council session that used to be the ₹25,000 paid product is now free and unlimited. The monetization unit is the Mirror subscription. Three Mirror pitches are live (Dora, Navneet, Shivani) and none have closed yet.</w:t>
      </w:r>
    </w:p>
    <w:p>
      <w:pPr>
        <w:pStyle w:val="Heading2"/>
      </w:pPr>
      <w:r>
        <w:t xml:space="preserve">The Central Fact — Revised</w:t>
      </w:r>
    </w:p>
    <w:p>
      <w:pPr>
        <w:spacing w:after="140"/>
      </w:pPr>
      <w:r>
        <w:t xml:space="preserve">V7's central fact was: “the ask has never been made — that's the only problem.” That's no longer fully true. The ask has now been made three times at the current price point, and nobody has said yes yet. The live problem has moved from working up the nerve to ask, to closing what's already been asked. That's a different, more advanced problem, and it calls for a different kind of patience — not silence-anxiety, but not premature chasing either.</w:t>
      </w:r>
    </w:p>
    <w:p>
      <w:pPr>
        <w:pStyle w:val="Heading2"/>
      </w:pPr>
      <w:r>
        <w:t xml:space="preserve">Dhruv — No Longer the Centerpiece</w:t>
      </w:r>
    </w:p>
    <w:p>
      <w:pPr>
        <w:spacing w:after="140"/>
      </w:pPr>
      <w:r>
        <w:t xml:space="preserve">Dhruv never ran his rescheduled session. After the Jun 5 emergency reschedule, no slot was ever confirmed. A final message was sent Jun 16; status is now CLOSED, zero further contact, permanently. V7's entire Week 4–5 plan was structurally built around Dhruv as the first paid-ask opportunity (Script 6, full advisor pre-run, 80+ lines of prep). None of that is live anymore. If he reaches out on his own at some point, that's a new situation to evaluate fresh — but there is no standing prep to revive and no proactive outreach to make.</w:t>
      </w:r>
    </w:p>
    <w:p>
      <w:pPr>
        <w:pStyle w:val="Heading2"/>
      </w:pPr>
      <w:r>
        <w:t xml:space="preserve">Stage Gate — Still Uncleared</w:t>
      </w:r>
    </w:p>
    <w:p>
      <w:pPr>
        <w:spacing w:after="140"/>
      </w:pPr>
      <w:r>
        <w:t xml:space="preserve">First paying Mirror subscriber, at any price, plus one returning user who pays for a second period. Three live paths converge over the next several days:</w:t>
      </w:r>
    </w:p>
    <w:p>
      <w:pPr>
        <w:pStyle w:val="ListParagraph"/>
        <w:numPr>
          <w:ilvl w:val="0"/>
          <w:numId w:val="2"/>
        </w:numPr>
        <w:spacing w:after="80"/>
      </w:pPr>
      <w:r>
        <w:rPr>
          <w:b/>
          <w:bCs/>
        </w:rPr>
        <w:t xml:space="preserve">Navneet: </w:t>
      </w:r>
      <w:r>
        <w:t xml:space="preserve">in-person Jun 23, Noida. UPI in the room. Track 1 (personal Mirror, ₹999) before Track 2 (org integration), no exceptions.</w:t>
      </w:r>
    </w:p>
    <w:p>
      <w:pPr>
        <w:pStyle w:val="ListParagraph"/>
        <w:numPr>
          <w:ilvl w:val="0"/>
          <w:numId w:val="2"/>
        </w:numPr>
        <w:spacing w:after="80"/>
      </w:pPr>
      <w:r>
        <w:rPr>
          <w:b/>
          <w:bCs/>
        </w:rPr>
        <w:t xml:space="preserve">Shivani: </w:t>
      </w:r>
      <w:r>
        <w:t xml:space="preserve">self-paced trial, watching only — do not chase.</w:t>
      </w:r>
    </w:p>
    <w:p>
      <w:pPr>
        <w:pStyle w:val="ListParagraph"/>
        <w:numPr>
          <w:ilvl w:val="0"/>
          <w:numId w:val="2"/>
        </w:numPr>
        <w:spacing w:after="80"/>
      </w:pPr>
      <w:r>
        <w:rPr>
          <w:b/>
          <w:bCs/>
        </w:rPr>
        <w:t xml:space="preserve">Sujitesh: </w:t>
      </w:r>
      <w:r>
        <w:t xml:space="preserve">self-test → network share → referral, checkpoint Jun 24 EOD, his own timeline.</w:t>
      </w:r>
    </w:p>
    <w:p>
      <w:pPr>
        <w:pStyle w:val="Heading2"/>
      </w:pPr>
      <w:r>
        <w:t xml:space="preserve">Product — Unchanged Since v7</w:t>
      </w:r>
    </w:p>
    <w:p>
      <w:pPr>
        <w:spacing w:after="140"/>
      </w:pPr>
      <w:r>
        <w:t xml:space="preserve">Deployed June 4, carried forward as-is: Hybrid AI routing (Claude + DeepSeek); Voice I/O (Soniox STT + TTS); Decision State + Rule Recall Banner; Monthly Judgment Review; Session Reliability Index; Avoidance Detection + Mirror Alerts; Contradiction Detector; AES-256-GCM encryption at application level; Council Weighting Directive; ontology-weighted persona grid reordering. No product updates have been logged since — confirm at next sprint review whether the backlog in §13 has moved.</w:t>
      </w:r>
    </w:p>
    <w:p>
      <w:r>
        <w:br w:type="page"/>
      </w:r>
    </w:p>
    <w:p>
      <w:pPr>
        <w:pStyle w:val="Heading1"/>
      </w:pPr>
      <w:r>
        <w:t xml:space="preserve">4. Pricing &amp; Product Model (Locked)</w:t>
      </w:r>
    </w:p>
    <w:p>
      <w:pPr>
        <w:spacing w:after="140"/>
      </w:pPr>
      <w:r>
        <w:rPr>
          <w:b/>
          <w:bCs/>
        </w:rPr>
        <w:t xml:space="preserve">This section is LOCKED. Treat changes here as deliberate, not as daily drift — update only when the founder explicitly relocks a number.</w:t>
      </w:r>
    </w:p>
    <w:p>
      <w:pPr>
        <w:pStyle w:val="Heading2"/>
      </w:pPr>
      <w:r>
        <w:t xml:space="preserve">Product</w:t>
      </w:r>
    </w:p>
    <w:p>
      <w:pPr>
        <w:pStyle w:val="ListParagraph"/>
        <w:numPr>
          <w:ilvl w:val="0"/>
          <w:numId w:val="2"/>
        </w:numPr>
        <w:spacing w:after="80"/>
      </w:pPr>
      <w:r>
        <w:rPr>
          <w:b/>
          <w:bCs/>
        </w:rPr>
        <w:t xml:space="preserve">Free: </w:t>
      </w:r>
      <w:r>
        <w:t xml:space="preserve">Council (6 AI advisors) + Examiner + Synthesis — unlimited.</w:t>
      </w:r>
    </w:p>
    <w:p>
      <w:pPr>
        <w:pStyle w:val="ListParagraph"/>
        <w:numPr>
          <w:ilvl w:val="0"/>
          <w:numId w:val="2"/>
        </w:numPr>
        <w:spacing w:after="80"/>
      </w:pPr>
      <w:r>
        <w:rPr>
          <w:b/>
          <w:bCs/>
        </w:rPr>
        <w:t xml:space="preserve">Mirror: </w:t>
      </w:r>
      <w:r>
        <w:t xml:space="preserve">₹3,999/month or ₹39,999/year — the compounding/longitudinal layer.</w:t>
      </w:r>
    </w:p>
    <w:p>
      <w:pPr>
        <w:pStyle w:val="ListParagraph"/>
        <w:numPr>
          <w:ilvl w:val="0"/>
          <w:numId w:val="2"/>
        </w:numPr>
        <w:spacing w:after="80"/>
      </w:pPr>
      <w:r>
        <w:rPr>
          <w:b/>
          <w:bCs/>
        </w:rPr>
        <w:t xml:space="preserve">Advisory: </w:t>
      </w:r>
      <w:r>
        <w:t xml:space="preserve">Informal only for now. Formal: ₹25,000/session + a full year of Mirror.</w:t>
      </w:r>
    </w:p>
    <w:p>
      <w:pPr>
        <w:pStyle w:val="Heading2"/>
      </w:pPr>
      <w:r>
        <w:t xml:space="preserve">Pricing</w:t>
      </w:r>
    </w:p>
    <w:p>
      <w:pPr>
        <w:pStyle w:val="ListParagraph"/>
        <w:numPr>
          <w:ilvl w:val="0"/>
          <w:numId w:val="2"/>
        </w:numPr>
        <w:spacing w:after="80"/>
      </w:pPr>
      <w:r>
        <w:rPr>
          <w:b/>
          <w:bCs/>
        </w:rPr>
        <w:t xml:space="preserve">Public: </w:t>
      </w:r>
      <w:r>
        <w:t xml:space="preserve">₹3,999/month or ₹39,999/year. (₹1,499 / ₹9,999 are retired — never mention either figure.)</w:t>
      </w:r>
    </w:p>
    <w:p>
      <w:pPr>
        <w:pStyle w:val="ListParagraph"/>
        <w:numPr>
          <w:ilvl w:val="0"/>
          <w:numId w:val="2"/>
        </w:numPr>
        <w:spacing w:after="80"/>
      </w:pPr>
      <w:r>
        <w:rPr>
          <w:b/>
          <w:bCs/>
        </w:rPr>
        <w:t xml:space="preserve">Founding-user close: </w:t>
      </w:r>
      <w:r>
        <w:t xml:space="preserve">₹999/month for the first 50 — offline only, never on the public page.</w:t>
      </w:r>
    </w:p>
    <w:p>
      <w:pPr>
        <w:pStyle w:val="ListParagraph"/>
        <w:numPr>
          <w:ilvl w:val="0"/>
          <w:numId w:val="2"/>
        </w:numPr>
        <w:spacing w:after="80"/>
      </w:pPr>
      <w:r>
        <w:rPr>
          <w:b/>
          <w:bCs/>
        </w:rPr>
        <w:t xml:space="preserve">Payment: </w:t>
      </w:r>
      <w:r>
        <w:t xml:space="preserve">UPI / bank transfer → code auto-activates Mirror. Working.</w:t>
      </w:r>
    </w:p>
    <w:p>
      <w:pPr>
        <w:pStyle w:val="ListParagraph"/>
        <w:numPr>
          <w:ilvl w:val="0"/>
          <w:numId w:val="2"/>
        </w:numPr>
        <w:spacing w:after="80"/>
      </w:pPr>
      <w:r>
        <w:rPr>
          <w:b/>
          <w:bCs/>
        </w:rPr>
        <w:t xml:space="preserve">Executive tier: </w:t>
      </w:r>
      <w:r>
        <w:t xml:space="preserve">₹75,000/quarter, cap 5. Opens post-first-customer only.</w:t>
      </w:r>
    </w:p>
    <w:p>
      <w:pPr>
        <w:spacing w:after="140"/>
      </w:pPr>
      <w:r>
        <w:t xml:space="preserve">Note: if a prospect is told a round number in conversation (e.g. “₹4k/month”), that's fine as framing — use the exact ₹3,999 figure the moment any formal conversation starts.</w:t>
      </w:r>
    </w:p>
    <w:p>
      <w:r>
        <w:br w:type="page"/>
      </w:r>
    </w:p>
    <w:p>
      <w:pPr>
        <w:pStyle w:val="Heading1"/>
      </w:pPr>
      <w:r>
        <w:t xml:space="preserve">5. ICP — Who We're Selling To</w:t>
      </w:r>
    </w:p>
    <w:p>
      <w:pPr>
        <w:pStyle w:val="Heading2"/>
      </w:pPr>
      <w:r>
        <w:t xml:space="preserve">Advisory ICP (informal session → Mirror pitch at the end)</w:t>
      </w:r>
    </w:p>
    <w:p>
      <w:pPr>
        <w:pStyle w:val="ListParagraph"/>
        <w:numPr>
          <w:ilvl w:val="0"/>
          <w:numId w:val="2"/>
        </w:numPr>
        <w:spacing w:after="80"/>
      </w:pPr>
      <w:r>
        <w:t xml:space="preserve">Abhigyan Dutt — Principal PM, Amazon. No confirmed live decision on record — earlier docs attributed a specific decision (“Salientic”) to him that was never actually confirmed. Do not presume one in outreach.</w:t>
      </w:r>
    </w:p>
    <w:p>
      <w:pPr>
        <w:pStyle w:val="ListParagraph"/>
        <w:numPr>
          <w:ilvl w:val="0"/>
          <w:numId w:val="2"/>
        </w:numPr>
        <w:spacing w:after="80"/>
      </w:pPr>
      <w:r>
        <w:t xml:space="preserve">Manmeet Singh — ex-Paytm CTO, Adobe India. No confirmed live decision on record — earlier docs attributed a specific decision (“AI builder vs. executive track”) to him that was never actually confirmed. Do not presume one in outreach.</w:t>
      </w:r>
    </w:p>
    <w:p>
      <w:pPr>
        <w:pStyle w:val="ListParagraph"/>
        <w:numPr>
          <w:ilvl w:val="0"/>
          <w:numId w:val="2"/>
        </w:numPr>
        <w:spacing w:after="80"/>
      </w:pPr>
      <w:r>
        <w:t xml:space="preserve">Navneet Bali — Group CEO Clearmedi + Co-Founder MedML. Session done Jun 11. In-person Jun 23, Noida.</w:t>
      </w:r>
    </w:p>
    <w:p>
      <w:pPr>
        <w:pStyle w:val="Heading2"/>
      </w:pPr>
      <w:r>
        <w:t xml:space="preserve">Mirror ICP (session or self-serve → Mirror pitch)</w:t>
      </w:r>
    </w:p>
    <w:p>
      <w:pPr>
        <w:pStyle w:val="ListParagraph"/>
        <w:numPr>
          <w:ilvl w:val="0"/>
          <w:numId w:val="2"/>
        </w:numPr>
        <w:spacing w:after="80"/>
      </w:pPr>
      <w:r>
        <w:t xml:space="preserve">Shivani, Sarthak, Viral, Yugal, Puneet, Puneet's friend, Jay Ingle (TBD).</w:t>
      </w:r>
    </w:p>
    <w:p>
      <w:pPr>
        <w:pStyle w:val="ListParagraph"/>
        <w:numPr>
          <w:ilvl w:val="0"/>
          <w:numId w:val="2"/>
        </w:numPr>
        <w:spacing w:after="80"/>
      </w:pPr>
      <w:r>
        <w:t xml:space="preserve">Sujitesh Das — wants to self-test before deciding. Track as a personal Mirror prospect in addition to his connector role.</w:t>
      </w:r>
    </w:p>
    <w:p>
      <w:pPr>
        <w:pStyle w:val="Heading2"/>
      </w:pPr>
      <w:r>
        <w:t xml:space="preserve">Gifted Mirror Access (personal use — no pitch)</w:t>
      </w:r>
    </w:p>
    <w:p>
      <w:pPr>
        <w:spacing w:after="140"/>
      </w:pPr>
      <w:r>
        <w:t xml:space="preserve">Dora Suri — StorySideUp founder, ICF Coach, Hogan Assessor. Mirror gifted Jun 16, clean gift, no strings. Practitioner angle paused — do not raise until she does. Referral trigger is when she shares a reaction. Soft checkpoint Jun 27 if nothing by then.</w:t>
      </w:r>
    </w:p>
    <w:p>
      <w:pPr>
        <w:pStyle w:val="Heading2"/>
      </w:pPr>
      <w:r>
        <w:t xml:space="preserve">Network Amplifiers / Connectors</w:t>
      </w:r>
    </w:p>
    <w:p>
      <w:pPr>
        <w:pStyle w:val="ListParagraph"/>
        <w:numPr>
          <w:ilvl w:val="0"/>
          <w:numId w:val="2"/>
        </w:numPr>
        <w:spacing w:after="80"/>
      </w:pPr>
      <w:r>
        <w:t xml:space="preserve">Girish B Hukkeri — i2u.ai / embryoFund.</w:t>
      </w:r>
    </w:p>
    <w:p>
      <w:pPr>
        <w:pStyle w:val="ListParagraph"/>
        <w:numPr>
          <w:ilvl w:val="0"/>
          <w:numId w:val="2"/>
        </w:numPr>
        <w:spacing w:after="80"/>
      </w:pPr>
      <w:r>
        <w:t xml:space="preserve">Sujitesh Das — XLRI alumnus, Concurrent CXO, Adjunct Faculty. Session run Jun 19; self-proposed sequence self-test → share → refer.</w:t>
      </w:r>
    </w:p>
    <w:p>
      <w:pPr>
        <w:pStyle w:val="ListParagraph"/>
        <w:numPr>
          <w:ilvl w:val="0"/>
          <w:numId w:val="2"/>
        </w:numPr>
        <w:spacing w:after="80"/>
      </w:pPr>
      <w:r>
        <w:t xml:space="preserve">Gagan — XLRI alumni group.</w:t>
      </w:r>
    </w:p>
    <w:p>
      <w:pPr>
        <w:pStyle w:val="Heading2"/>
      </w:pPr>
      <w:r>
        <w:t xml:space="preserve">ICP Question — Parked</w:t>
      </w:r>
    </w:p>
    <w:p>
      <w:pPr>
        <w:spacing w:after="140"/>
      </w:pPr>
      <w:r>
        <w:t xml:space="preserve">Sujitesh raised whether Quorum should go broad-based instead of staying HNI-narrow. Filed for post-stage-gate strategic review, same bucket as the US-market question. ICP stays HNI/founder-promoter-locked for now. Do not resolve this mid-pipeline.</w:t>
      </w:r>
    </w:p>
    <w:p>
      <w:r>
        <w:br w:type="page"/>
      </w:r>
    </w:p>
    <w:p>
      <w:pPr>
        <w:pStyle w:val="Heading1"/>
      </w:pPr>
      <w:r>
        <w:t xml:space="preserve">6. Pipeline — Status as of June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750"/>
        <w:gridCol w:w="3060"/>
        <w:gridCol w:w="3100"/>
      </w:tblGrid>
      <w:tr>
        <w:trPr>
          <w:tblHeader/>
        </w:trPr>
        <w:tc>
          <w:tcPr>
            <w:tcW w:type="dxa" w:w="14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Person</w:t>
            </w:r>
          </w:p>
        </w:tc>
        <w:tc>
          <w:tcPr>
            <w:tcW w:type="dxa" w:w="17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Last Touch</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Status</w:t>
            </w:r>
          </w:p>
        </w:tc>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Next Action</w:t>
            </w:r>
          </w:p>
        </w:tc>
      </w:tr>
      <w:t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Shivani</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17 (replied)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Hasn't tried Mirror yet. No transfer received.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Watch only. Do not message before she responds.</w:t>
            </w:r>
          </w:p>
        </w:tc>
      </w:tr>
      <w:tr>
        <w:tc>
          <w:tcPr>
            <w:tcW w:type="dxa" w:w="14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Sujitesh Das</w:t>
            </w:r>
          </w:p>
        </w:tc>
        <w:tc>
          <w:tcPr>
            <w:tcW w:type="dxa" w:w="17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Jun 19 (session run, 46 min)</w:t>
            </w:r>
          </w:p>
        </w:tc>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Session complete. Self-test pending. Checkpoint self-set: Jun 24 EOD.</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Nothing until Jun 24 EOD unless he reaches out first.</w:t>
            </w:r>
          </w:p>
        </w:tc>
      </w:tr>
      <w:t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Sarthak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18 (reschedule sent)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Awaiting revert.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Await — see §6a for weekend judgment call.</w:t>
            </w:r>
          </w:p>
        </w:tc>
      </w:tr>
      <w:tr>
        <w:tc>
          <w:tcPr>
            <w:tcW w:type="dxa" w:w="14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Navneet Bali</w:t>
            </w:r>
          </w:p>
        </w:tc>
        <w:tc>
          <w:tcPr>
            <w:tcW w:type="dxa" w:w="17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Jun 12 (LinkedIn)</w:t>
            </w:r>
          </w:p>
        </w:tc>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In-person Jun 23 confirmed.</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Nothing until Jun 22 ping.</w:t>
            </w:r>
          </w:p>
        </w:tc>
      </w:tr>
      <w:t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Dora Suri</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16 (gifted)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Mirror gifted, personal use. Practitioner angle paused.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Nothing until she shares a reaction. Jun 27 soft check-in if silent.</w:t>
            </w:r>
          </w:p>
        </w:tc>
      </w:tr>
      <w:tr>
        <w:tc>
          <w:tcPr>
            <w:tcW w:type="dxa" w:w="14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Gagan</w:t>
            </w:r>
          </w:p>
        </w:tc>
        <w:tc>
          <w:tcPr>
            <w:tcW w:type="dxa" w:w="17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Jun 15 (invite sent)</w:t>
            </w:r>
          </w:p>
        </w:tc>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Travelling. Jun 27, 12 PM placeholder.</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Nothing until he confirms return.</w:t>
            </w:r>
          </w:p>
        </w:tc>
      </w:tr>
      <w:t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Dhruv Khandelwal</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16 (final message)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CLOSED. No more contact. Ever.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t>
            </w:r>
          </w:p>
        </w:tc>
      </w:tr>
      <w:tr>
        <w:tc>
          <w:tcPr>
            <w:tcW w:type="dxa" w:w="14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Girish B Hukkeri</w:t>
            </w:r>
          </w:p>
        </w:tc>
        <w:tc>
          <w:tcPr>
            <w:tcW w:type="dxa" w:w="17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Jun 13 (reschedule msg)</w:t>
            </w:r>
          </w:p>
        </w:tc>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Call missed. Awaiting reply.</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New angle going out — see §7 Reactivation Wave.</w:t>
            </w:r>
          </w:p>
        </w:tc>
      </w:tr>
      <w:t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Abhigyan Dutt</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12 (soft nudge)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8 days silent.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New angle going out — see §7 Reactivation Wave, then park if silent again.</w:t>
            </w:r>
          </w:p>
        </w:tc>
      </w:tr>
      <w:tr>
        <w:tc>
          <w:tcPr>
            <w:tcW w:type="dxa" w:w="14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Manmeet Singh</w:t>
            </w:r>
          </w:p>
        </w:tc>
        <w:tc>
          <w:tcPr>
            <w:tcW w:type="dxa" w:w="17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Jun 12 (soft nudge)</w:t>
            </w:r>
          </w:p>
        </w:tc>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8 days silent.</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New angle going out — see §7 Reactivation Wave, then park if silent again.</w:t>
            </w:r>
          </w:p>
        </w:tc>
      </w:tr>
      <w:t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Jay Ingle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9</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11 days silent. ICP fit still TBD.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One light touch optional — see §7. Lowest priority.</w:t>
            </w:r>
          </w:p>
        </w:tc>
      </w:tr>
      <w:tr>
        <w:tc>
          <w:tcPr>
            <w:tcW w:type="dxa" w:w="14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Yogesh</w:t>
            </w:r>
          </w:p>
        </w:tc>
        <w:tc>
          <w:tcPr>
            <w:tcW w:type="dxa" w:w="17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Never</w:t>
            </w:r>
          </w:p>
        </w:tc>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Sarthak referral, not yet actioned.</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After Sarthak only.</w:t>
            </w:r>
          </w:p>
        </w:tc>
      </w:tr>
      <w:t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Puneet</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7</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Awaiting reply.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Await.</w:t>
            </w:r>
          </w:p>
        </w:tc>
      </w:tr>
      <w:tr>
        <w:tc>
          <w:tcPr>
            <w:tcW w:type="dxa" w:w="14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Puneet's friend</w:t>
            </w:r>
          </w:p>
        </w:tc>
        <w:tc>
          <w:tcPr>
            <w:tcW w:type="dxa" w:w="17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Pending Puneet</w:t>
            </w:r>
          </w:p>
        </w:tc>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TBD.</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Await Puneet.</w:t>
            </w:r>
          </w:p>
        </w:tc>
      </w:tr>
      <w:t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Surbhi Allagh</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Never contacted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Schoolmate, co-founder at Itch.</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First outreach this week — see §7 Reactivation Wave.</w:t>
            </w:r>
          </w:p>
        </w:tc>
      </w:tr>
      <w:tr>
        <w:tc>
          <w:tcPr>
            <w:tcW w:type="dxa" w:w="14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Rakesh Santhapur</w:t>
            </w:r>
          </w:p>
        </w:tc>
        <w:tc>
          <w:tcPr>
            <w:tcW w:type="dxa" w:w="17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Never contacted</w:t>
            </w:r>
          </w:p>
        </w:tc>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XLRI batchmate, Dr Paws.</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First outreach this week — see §7 Reactivation Wave.</w:t>
            </w:r>
          </w:p>
        </w:tc>
      </w:tr>
      <w:t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Sumit</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15 (parked)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 response after two messages.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Parked — see §8. Do not message again.</w:t>
            </w:r>
          </w:p>
        </w:tc>
      </w:tr>
      <w:tr>
        <w:tc>
          <w:tcPr>
            <w:tcW w:type="dxa" w:w="14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Viral Malwania</w:t>
            </w:r>
          </w:p>
        </w:tc>
        <w:tc>
          <w:tcPr>
            <w:tcW w:type="dxa" w:w="17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Jun 19 (replied late night)</w:t>
            </w:r>
          </w:p>
        </w:tc>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Back from Europe. Reopened as a personal contact, not a sales lead — call Jun 21 for his read on the Navneet meeting.</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Take the call. Keep it separate from any Mirror pitch — see §6b.</w:t>
            </w:r>
          </w:p>
        </w:tc>
      </w:tr>
      <w:t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Yugal</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12 (parked)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Re-engagement message already sent and unanswered.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Parked — see §8. Do not send a second.</w:t>
            </w:r>
          </w:p>
        </w:tc>
      </w:tr>
      <w:tr>
        <w:tc>
          <w:tcPr>
            <w:tcW w:type="dxa" w:w="14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Kovil</w:t>
            </w:r>
          </w:p>
        </w:tc>
        <w:tc>
          <w:tcPr>
            <w:tcW w:type="dxa" w:w="17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Jun 10 (parked)</w:t>
            </w:r>
          </w:p>
        </w:tc>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Parked.</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w:t>
            </w:r>
          </w:p>
        </w:tc>
      </w:tr>
      <w:t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Achint Sachdeva</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14 (parked)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Final message already sent per the no-4th-follow-up rule.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Parked — see §8.</w:t>
            </w:r>
          </w:p>
        </w:tc>
      </w:tr>
      <w:tr>
        <w:tc>
          <w:tcPr>
            <w:tcW w:type="dxa" w:w="14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Chirag</w:t>
            </w:r>
          </w:p>
        </w:tc>
        <w:tc>
          <w:tcPr>
            <w:tcW w:type="dxa" w:w="17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Parked</w:t>
            </w:r>
          </w:p>
        </w:tc>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Do not touch.</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8"/>
                <w:szCs w:val="18"/>
              </w:rPr>
              <w:t xml:space="preserve">—</w:t>
            </w:r>
          </w:p>
        </w:tc>
      </w:tr>
      <w:t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Dezerv</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Closed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Dead partnership lead.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t>
            </w:r>
          </w:p>
        </w:tc>
      </w:tr>
    </w:tbl>
    <w:p>
      <w:pPr>
        <w:pStyle w:val="Heading2"/>
      </w:pPr>
      <w:r>
        <w:t xml:space="preserve">6a. Should You Ping Shivani or Sarthak Over the Weekend?</w:t>
      </w:r>
    </w:p>
    <w:p>
      <w:pPr>
        <w:spacing w:after="140"/>
      </w:pPr>
      <w:r>
        <w:t xml:space="preserve">Short answer: hold on both, with one nuance for Sarthak.</w:t>
      </w:r>
    </w:p>
    <w:p>
      <w:pPr>
        <w:spacing w:after="140"/>
      </w:pPr>
      <w:r>
        <w:t xml:space="preserve">Shivani — no. There is an explicit lock against messaging her before she responds, and it exists for a reason: her own loop (“try it and tell me if it resonates”) is active and self-resolving. A weekend nudge because she's “probably free” is the exact trap this playbook warns about — manufacturing motion because stillness feels like falling behind, not because the pipeline needs it. Pinging now would also undercut the dynamic — going first removes the read on whether she actually tried it.</w:t>
      </w:r>
    </w:p>
    <w:p>
      <w:pPr>
        <w:spacing w:after="140"/>
      </w:pPr>
      <w:r>
        <w:t xml:space="preserve">Sarthak — softer case, and a light touch is defensible if you frame it right. He reached out for a reschedule, not the other way around, so a short logistics-only message (“does a slot this weekend work, or is next week better”) serves him too, not just the pipeline. That's different in kind from chasing for interest. If you send anything, keep it purely about scheduling — no Navneet-read framing, no Mirror mention, no “just checking in.” If you'd rather hold the line completely, that's also fine — two days of silence over a weekend is not yet a real gap.</w:t>
      </w:r>
    </w:p>
    <w:p>
      <w:pPr>
        <w:pStyle w:val="Heading2"/>
      </w:pPr>
      <w:r>
        <w:t xml:space="preserve">6b. Viral — Guidance Channel, Not Sales Channel</w:t>
      </w:r>
    </w:p>
    <w:p>
      <w:pPr>
        <w:spacing w:after="140"/>
      </w:pPr>
      <w:r>
        <w:t xml:space="preserve">Confirmed: tomorrow's call is Kunal asking Viral for his read on how to approach the Navneet meeting in person — Viral is a recent corporate-to-founder himself (last ~2 years), which is exactly the right perspective for that question. This is not a Quorum touchpoint. Do not fold in a Mirror pitch or a referral ask just because the channel reopened — see Key Learning #17 in §9. Viral's own Mirror thread stays parked unless he opens it himself.</w:t>
      </w:r>
    </w:p>
    <w:p>
      <w:r>
        <w:br w:type="page"/>
      </w:r>
    </w:p>
    <w:p>
      <w:pPr>
        <w:pStyle w:val="Heading1"/>
      </w:pPr>
      <w:r>
        <w:t xml:space="preserve">7. Reactivation Wave — New Strategy</w:t>
      </w:r>
    </w:p>
    <w:p>
      <w:pPr>
        <w:spacing w:after="140"/>
      </w:pPr>
      <w:r>
        <w:t xml:space="preserve">Two categories here: leads never contacted (Surbhi, Rakesh), and leads where one soft nudge already went silent (Manmeet, Abhigyan, Girish). For the silent ones, the fix is not a louder repeat of the same ask — it's a different entry point. See Key Learning #18.</w:t>
      </w:r>
    </w:p>
    <w:p>
      <w:pPr>
        <w:pStyle w:val="Heading2"/>
      </w:pPr>
      <w:r>
        <w:t xml:space="preserve">Surbhi Allagh — schoolmate, co-founder at Itch</w:t>
      </w:r>
    </w:p>
    <w:p>
      <w:pPr>
        <w:spacing w:after="140"/>
      </w:pPr>
      <w:r>
        <w:rPr>
          <w:b/>
          <w:bCs/>
        </w:rPr>
        <w:t xml:space="preserve">Why now: </w:t>
      </w:r>
      <w:r>
        <w:t xml:space="preserve">Never contacted. Oldest open debt in the pipeline — a co-founder is almost certainly sitting on something high-stakes right now (funding, co-founder dynamics, scaling calls).</w:t>
      </w:r>
    </w:p>
    <w:p>
      <w:pPr>
        <w:spacing w:after="140"/>
        <w:ind w:left="360"/>
      </w:pPr>
      <w:r>
        <w:rPr>
          <w:i/>
          <w:iCs/>
        </w:rPr>
        <w:t xml:space="preserve">“Surbhi — random thought, but I've built something I think you'd actually find useful for the calls you're making at Itch right now. It's a private decision system I run for founders on high-stakes stuff — co-founder dynamics, capital, timing calls. Free for the first session, just want a real test case. If something's live for you, want to run it through?”</w:t>
      </w:r>
    </w:p>
    <w:p>
      <w:pPr>
        <w:spacing w:after="140"/>
      </w:pPr>
      <w:r>
        <w:rPr>
          <w:b/>
          <w:bCs/>
        </w:rPr>
        <w:t xml:space="preserve">Timing: </w:t>
      </w:r>
      <w:r>
        <w:t xml:space="preserve">Send this week, any weekday. Not urgent, but it's been open too long to keep deferring.</w:t>
      </w:r>
    </w:p>
    <w:p>
      <w:pPr>
        <w:pStyle w:val="Heading2"/>
      </w:pPr>
      <w:r>
        <w:t xml:space="preserve">Rakesh Santhapur — XLRI batchmate, Dr Paws</w:t>
      </w:r>
    </w:p>
    <w:p>
      <w:pPr>
        <w:spacing w:after="140"/>
      </w:pPr>
      <w:r>
        <w:rPr>
          <w:b/>
          <w:bCs/>
        </w:rPr>
        <w:t xml:space="preserve">Why now: </w:t>
      </w:r>
      <w:r>
        <w:t xml:space="preserve">Never contacted. Same second-wave debt as Surbhi.</w:t>
      </w:r>
    </w:p>
    <w:p>
      <w:pPr>
        <w:spacing w:after="140"/>
        <w:ind w:left="360"/>
      </w:pPr>
      <w:r>
        <w:rPr>
          <w:i/>
          <w:iCs/>
        </w:rPr>
        <w:t xml:space="preserve">“Rakesh — it's been a while. I've been building a private decision-advisory system for founders navigating big calls, and an XLRI batchmate felt like exactly the right first real test. If there's something live for you at Dr Paws right now, I'd like to run a free session — about 20 minutes of your prep, I do the rest.”</w:t>
      </w:r>
    </w:p>
    <w:p>
      <w:pPr>
        <w:spacing w:after="140"/>
      </w:pPr>
      <w:r>
        <w:rPr>
          <w:b/>
          <w:bCs/>
        </w:rPr>
        <w:t xml:space="preserve">Timing: </w:t>
      </w:r>
      <w:r>
        <w:t xml:space="preserve">Send this week, any weekday.</w:t>
      </w:r>
    </w:p>
    <w:p>
      <w:pPr>
        <w:pStyle w:val="Heading2"/>
      </w:pPr>
      <w:r>
        <w:t xml:space="preserve">Manmeet Singh — ex-Paytm CTO, Adobe India</w:t>
      </w:r>
    </w:p>
    <w:p>
      <w:pPr>
        <w:spacing w:after="140"/>
      </w:pPr>
      <w:r>
        <w:rPr>
          <w:b/>
          <w:bCs/>
        </w:rPr>
        <w:t xml:space="preserve">What happened: </w:t>
      </w:r>
      <w:r>
        <w:t xml:space="preserve">One soft nudge Jun 12. 8 days, zero reply.</w:t>
      </w:r>
    </w:p>
    <w:p>
      <w:pPr>
        <w:spacing w:after="140"/>
      </w:pPr>
      <w:r>
        <w:rPr>
          <w:b/>
          <w:bCs/>
        </w:rPr>
        <w:t xml:space="preserve">New strategy: </w:t>
      </w:r>
      <w:r>
        <w:t xml:space="preserve">Drop the pitch frame entirely. No specific decision is confirmed on record for him — earlier docs presumed one (“AI builder vs. executive track”) that was never actually verified, so don't reference it. Ask for his general read on the product instead, leaning on his background (ex-CTO, technical builder) as the reason his opinion is worth having.</w:t>
      </w:r>
    </w:p>
    <w:p>
      <w:pPr>
        <w:spacing w:after="140"/>
        <w:ind w:left="360"/>
      </w:pPr>
      <w:r>
        <w:rPr>
          <w:i/>
          <w:iCs/>
        </w:rPr>
        <w:t xml:space="preserve">“Manmeet — following up after a quiet couple weeks, not to chase, just to close the loop properly: the product's moved a lot since I first mentioned it — running live decisions now, not just demos. I'd genuinely value your read on it given your background — not pitching, just want a sharp technical opinion if you've got 15 minutes. No pressure either way.”</w:t>
      </w:r>
    </w:p>
    <w:p>
      <w:pPr>
        <w:spacing w:after="140"/>
      </w:pPr>
      <w:r>
        <w:rPr>
          <w:b/>
          <w:bCs/>
        </w:rPr>
        <w:t xml:space="preserve">Timing: </w:t>
      </w:r>
      <w:r>
        <w:t xml:space="preserve">One message this week. If silent again, park — same no-4th-follow-up discipline as Achint. Do not escalate further.</w:t>
      </w:r>
    </w:p>
    <w:p>
      <w:pPr>
        <w:pStyle w:val="Heading2"/>
      </w:pPr>
      <w:r>
        <w:t xml:space="preserve">Abhigyan Dutt — Principal PM, Amazon</w:t>
      </w:r>
    </w:p>
    <w:p>
      <w:pPr>
        <w:spacing w:after="140"/>
      </w:pPr>
      <w:r>
        <w:rPr>
          <w:b/>
          <w:bCs/>
        </w:rPr>
        <w:t xml:space="preserve">What happened: </w:t>
      </w:r>
      <w:r>
        <w:t xml:space="preserve">One soft nudge Jun 12 referenced a specific decision (“Salientic”) that was never actually confirmed — worth not repeating that mistake. 8 days, zero reply.</w:t>
      </w:r>
    </w:p>
    <w:p>
      <w:pPr>
        <w:spacing w:after="140"/>
      </w:pPr>
      <w:r>
        <w:rPr>
          <w:b/>
          <w:bCs/>
        </w:rPr>
        <w:t xml:space="preserve">New strategy: </w:t>
      </w:r>
      <w:r>
        <w:t xml:space="preserve">Same logic as Manmeet — a different entry point, not a repeat, and no presumed decision this time. Lean on the fact the product has run live, real decisions since you last spoke (Sujitesh, Jun 19) without naming anyone, and ask for his read as a PM rather than pitching a specific scenario.</w:t>
      </w:r>
    </w:p>
    <w:p>
      <w:pPr>
        <w:spacing w:after="140"/>
        <w:ind w:left="360"/>
      </w:pPr>
      <w:r>
        <w:rPr>
          <w:i/>
          <w:iCs/>
        </w:rPr>
        <w:t xml:space="preserve">“Abhigyan — not chasing, just looping back properly. Since we last talked I've actually run a few real decisions through the system, live, not hypothetical — and I'd value your read on it as a PM who thinks about this stuff for a living. No pitch, just want your honest take if you've got 15–20 minutes this week. If the timing's still off, no worries at all.”</w:t>
      </w:r>
    </w:p>
    <w:p>
      <w:pPr>
        <w:spacing w:after="140"/>
      </w:pPr>
      <w:r>
        <w:rPr>
          <w:b/>
          <w:bCs/>
        </w:rPr>
        <w:t xml:space="preserve">Timing: </w:t>
      </w:r>
      <w:r>
        <w:t xml:space="preserve">One message this week. Park if silent again.</w:t>
      </w:r>
    </w:p>
    <w:p>
      <w:pPr>
        <w:pStyle w:val="Heading2"/>
      </w:pPr>
      <w:r>
        <w:t xml:space="preserve">Girish B Hukkeri — i2u.ai / embryoFund (connector)</w:t>
      </w:r>
    </w:p>
    <w:p>
      <w:pPr>
        <w:spacing w:after="140"/>
      </w:pPr>
      <w:r>
        <w:rPr>
          <w:b/>
          <w:bCs/>
        </w:rPr>
        <w:t xml:space="preserve">What happened: </w:t>
      </w:r>
      <w:r>
        <w:t xml:space="preserve">Call missed Jun 13. Reschedule message sent. “Schedule next week” never actually happened.</w:t>
      </w:r>
    </w:p>
    <w:p>
      <w:pPr>
        <w:spacing w:after="140"/>
      </w:pPr>
      <w:r>
        <w:rPr>
          <w:b/>
          <w:bCs/>
        </w:rPr>
        <w:t xml:space="preserve">New strategy: </w:t>
      </w:r>
      <w:r>
        <w:t xml:space="preserve">Pure logistics, no re-pitch needed — he already said yes once.</w:t>
      </w:r>
    </w:p>
    <w:p>
      <w:pPr>
        <w:spacing w:after="140"/>
        <w:ind w:left="360"/>
      </w:pPr>
      <w:r>
        <w:rPr>
          <w:i/>
          <w:iCs/>
        </w:rPr>
        <w:t xml:space="preserve">“Girish — still keen to find a slot, totally understand things get busy. I've got open time early this week if anything works — otherwise just flag whenever's good.”</w:t>
      </w:r>
    </w:p>
    <w:p>
      <w:pPr>
        <w:spacing w:after="140"/>
      </w:pPr>
      <w:r>
        <w:rPr>
          <w:b/>
          <w:bCs/>
        </w:rPr>
        <w:t xml:space="preserve">Timing: </w:t>
      </w:r>
      <w:r>
        <w:t xml:space="preserve">Monday, not the weekend — this is a working-hours scheduling nudge, not a personal one.</w:t>
      </w:r>
    </w:p>
    <w:p>
      <w:pPr>
        <w:pStyle w:val="Heading2"/>
      </w:pPr>
      <w:r>
        <w:t xml:space="preserve">Jay Ingle — TBD</w:t>
      </w:r>
    </w:p>
    <w:p>
      <w:pPr>
        <w:spacing w:after="140"/>
      </w:pPr>
      <w:r>
        <w:t xml:space="preserve">Lowest priority of this group. 11 days silent and ICP fit is still undefined. One light touch is optional, not necessary: “Jay — no pressure, just didn't want this to go fully cold. If anything's live for you, the offer still stands.” If it stays silent, let it park naturally rather than forcing a second strategy round.</w:t>
      </w:r>
    </w:p>
    <w:p>
      <w:r>
        <w:br w:type="page"/>
      </w:r>
    </w:p>
    <w:p>
      <w:pPr>
        <w:pStyle w:val="Heading1"/>
      </w:pPr>
      <w:r>
        <w:t xml:space="preserve">8. Closed / Parked — Do Not Touch</w:t>
      </w:r>
    </w:p>
    <w:p>
      <w:pPr>
        <w:spacing w:after="140"/>
      </w:pPr>
      <w:r>
        <w:rPr>
          <w:b/>
          <w:bCs/>
        </w:rPr>
        <w:t xml:space="preserve">This table exists so a future session of this playbook (or a tired founder at midnight) doesn't accidentally reopen a thread that was deliberately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7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Person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Status</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Rule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Dhruv Khandelwal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CLOSED — permanent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Zero proactive contact, ever. If he initiates contact on his own, that's a new situation to evaluate fresh — there is no standing prep to revive.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Dezerv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CLOSED — dead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Two calls, empty promises; their actual purpose was pitching Kunal on having Dezerv manage his portfolio, not a partnership. Do not re-engage. If a connection surfaces organically through another route, assess at that time.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Sumit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Parked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 response after two messages. Do not message again.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Achint Sachdeva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Parked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Final message already sent under the no-4th-follow-up rule. Do not send a 4th.</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Chirag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Parked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Do not touch.</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Yugal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Parked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One re-engagement message (Script 10) already sent and unanswered. Do not send a second.</w:t>
            </w:r>
          </w:p>
        </w:tc>
      </w:tr>
    </w:tbl>
    <w:p>
      <w:pPr>
        <w:spacing w:after="140"/>
      </w:pPr>
      <w:r>
        <w:t xml:space="preserve">Viral Malwania is not on this list — he is active again as a personal contact (see §6b), just not as a Mirror prospect. Don't conflate the two.</w:t>
      </w:r>
    </w:p>
    <w:p>
      <w:r>
        <w:br w:type="page"/>
      </w:r>
    </w:p>
    <w:p>
      <w:pPr>
        <w:pStyle w:val="Heading1"/>
      </w:pPr>
      <w:r>
        <w:t xml:space="preserve">9. Key Learnings — Apply to All Future Sessions</w:t>
      </w:r>
    </w:p>
    <w:p>
      <w:pPr>
        <w:pStyle w:val="Heading3"/>
      </w:pPr>
      <w:r>
        <w:t xml:space="preserve">1. The Vulnerable Moment Rule</w:t>
      </w:r>
    </w:p>
    <w:p>
      <w:pPr>
        <w:spacing w:after="140"/>
      </w:pPr>
      <w:r>
        <w:t xml:space="preserve">When a client signals emotional weight, even briefly, hold it. Do not move forward until acknowledged. “You said that landed. What was it that landed?”</w:t>
      </w:r>
    </w:p>
    <w:p>
      <w:pPr>
        <w:pStyle w:val="Heading3"/>
      </w:pPr>
      <w:r>
        <w:t xml:space="preserve">2. Referral Ask Sequence</w:t>
      </w:r>
    </w:p>
    <w:p>
      <w:pPr>
        <w:spacing w:after="140"/>
      </w:pPr>
      <w:r>
        <w:t xml:space="preserve">Must come after the emotional loop is closed. Asked while something's unresolved, clients give vague answers. Asked after being held properly, they give names.</w:t>
      </w:r>
    </w:p>
    <w:p>
      <w:pPr>
        <w:pStyle w:val="Heading3"/>
      </w:pPr>
      <w:r>
        <w:t xml:space="preserve">3. Pushback Is the Product Working</w:t>
      </w:r>
    </w:p>
    <w:p>
      <w:pPr>
        <w:spacing w:after="140"/>
      </w:pPr>
      <w:r>
        <w:t xml:space="preserve">When clients push back on personas and the council updates materially, they visibly lean in. Demonstrate this, don't explain it.</w:t>
      </w:r>
    </w:p>
    <w:p>
      <w:pPr>
        <w:pStyle w:val="Heading3"/>
      </w:pPr>
      <w:r>
        <w:t xml:space="preserve">4. Share to All Advisors</w:t>
      </w:r>
    </w:p>
    <w:p>
      <w:pPr>
        <w:spacing w:after="140"/>
      </w:pPr>
      <w:r>
        <w:t xml:space="preserve">Use when pushback contains context relevant to every persona. Dora, Viral, and Sujitesh all produced richer outputs sharing to all vs. pushing back on one persona alone.</w:t>
      </w:r>
    </w:p>
    <w:p>
      <w:pPr>
        <w:pStyle w:val="Heading3"/>
      </w:pPr>
      <w:r>
        <w:t xml:space="preserve">5. The Chatbot Question — Outcome Language Only</w:t>
      </w:r>
    </w:p>
    <w:p>
      <w:pPr>
        <w:spacing w:after="140"/>
      </w:pPr>
      <w:r>
        <w:t xml:space="preserve">Never name the architecture. “It reads the structure of your decision before any advisor speaks.” / “It's the only system that will tell you a decision isn't ready.” / “It compounds.” Then stop.</w:t>
      </w:r>
    </w:p>
    <w:p>
      <w:pPr>
        <w:pStyle w:val="Heading3"/>
      </w:pPr>
      <w:r>
        <w:t xml:space="preserve">6. Mirror Layer — Compounding Analogy</w:t>
      </w:r>
    </w:p>
    <w:p>
      <w:pPr>
        <w:spacing w:after="140"/>
      </w:pPr>
      <w:r>
        <w:t xml:space="preserve">Like a doctor who has seen you 20 times vs. one meeting you today. Not memory of your story — pattern recognition on your decision architecture.</w:t>
      </w:r>
    </w:p>
    <w:p>
      <w:pPr>
        <w:pStyle w:val="Heading3"/>
      </w:pPr>
      <w:r>
        <w:t xml:space="preserve">7. Mirror Persona vs. Mirror Subscription</w:t>
      </w:r>
    </w:p>
    <w:p>
      <w:pPr>
        <w:spacing w:after="140"/>
      </w:pPr>
      <w:r>
        <w:t xml:space="preserve">Persona = one of six council advisors, always live. Subscription = the longitudinal layer. Persona is the immediate wow; subscription is the compounding pitch — belongs in session 2–3.</w:t>
      </w:r>
    </w:p>
    <w:p>
      <w:pPr>
        <w:pStyle w:val="Heading3"/>
      </w:pPr>
      <w:r>
        <w:t xml:space="preserve">8. Live Session Format</w:t>
      </w:r>
    </w:p>
    <w:p>
      <w:pPr>
        <w:spacing w:after="140"/>
      </w:pPr>
      <w:r>
        <w:t xml:space="preserve">Open by anchoring their decision in their own words. Run advisors conversationally. Send the written document after anyway.</w:t>
      </w:r>
    </w:p>
    <w:p>
      <w:pPr>
        <w:pStyle w:val="Heading3"/>
      </w:pPr>
      <w:r>
        <w:t xml:space="preserve">9. Decision Framing Support Is Part of the Product</w:t>
      </w:r>
    </w:p>
    <w:p>
      <w:pPr>
        <w:spacing w:after="140"/>
      </w:pPr>
      <w:r>
        <w:t xml:space="preserve">If the decision text is vague or upstream-blocked, helping reframe it is the first useful moment, not a workaround.</w:t>
      </w:r>
    </w:p>
    <w:p>
      <w:pPr>
        <w:pStyle w:val="Heading3"/>
      </w:pPr>
      <w:r>
        <w:t xml:space="preserve">10. Confidence Score — Clarify Upfront</w:t>
      </w:r>
    </w:p>
    <w:p>
      <w:pPr>
        <w:spacing w:after="140"/>
      </w:pPr>
      <w:r>
        <w:t xml:space="preserve">It asks how confident you are about what to decide, not how confident you are in an outcome you've already picked.</w:t>
      </w:r>
    </w:p>
    <w:p>
      <w:pPr>
        <w:pStyle w:val="Heading3"/>
      </w:pPr>
      <w:r>
        <w:t xml:space="preserve">11. Referral Extraction — Get the Name, Not the Mention</w:t>
      </w:r>
    </w:p>
    <w:p>
      <w:pPr>
        <w:spacing w:after="140"/>
      </w:pPr>
      <w:r>
        <w:t xml:space="preserve">“Who are you thinking of specifically?” Ask it live. If missed, follow up within 24 hours. A mention without a name is an unworked lead.</w:t>
      </w:r>
    </w:p>
    <w:p>
      <w:pPr>
        <w:pStyle w:val="Heading3"/>
      </w:pPr>
      <w:r>
        <w:t xml:space="preserve">12. The Scaling Question</w:t>
      </w:r>
    </w:p>
    <w:p>
      <w:pPr>
        <w:spacing w:after="140"/>
      </w:pPr>
      <w:r>
        <w:t xml:space="preserve">“The product is the scalable layer. I'm the session runner now because understanding how people actually use it in real decisions is the only way to build it correctly.” Say this directly, not defensively.</w:t>
      </w:r>
    </w:p>
    <w:p>
      <w:pPr>
        <w:pStyle w:val="Heading3"/>
      </w:pPr>
      <w:r>
        <w:t xml:space="preserve">13. Privacy Answer — Clean Version</w:t>
      </w:r>
    </w:p>
    <w:p>
      <w:pPr>
        <w:spacing w:after="140"/>
      </w:pPr>
      <w:r>
        <w:t xml:space="preserve">“Your decisions are encrypted at rest — the database holds ciphertext. The only process that can decrypt them is the application itself, during a session. I cannot read them.”</w:t>
      </w:r>
    </w:p>
    <w:p>
      <w:pPr>
        <w:pStyle w:val="Heading3"/>
      </w:pPr>
      <w:r>
        <w:t xml:space="preserve">14. Reconnect Session Structure</w:t>
      </w:r>
    </w:p>
    <w:p>
      <w:pPr>
        <w:spacing w:after="140"/>
      </w:pPr>
      <w:r>
        <w:t xml:space="preserve">Start with them (how have things been?), then show three things in order — encryption, Decision State/Rule Recall, Mirror profile — then the Mirror pitch (Script 9, monthly first), then gatekeeper conversation only if they open it, then close with an offer to run something live. Show, don't list. 30–40 min.</w:t>
      </w:r>
    </w:p>
    <w:p>
      <w:pPr>
        <w:pStyle w:val="Heading3"/>
      </w:pPr>
      <w:r>
        <w:t xml:space="preserve">15. Mirror Pitch — Soft Messages Don't Work</w:t>
      </w:r>
    </w:p>
    <w:p>
      <w:pPr>
        <w:spacing w:after="140"/>
      </w:pPr>
      <w:r>
        <w:t xml:space="preserve">“Let me know if interested” is a question, not a pitch. Use Script 9 in full. Monthly first; annual only if they ask.</w:t>
      </w:r>
    </w:p>
    <w:p>
      <w:pPr>
        <w:pStyle w:val="Heading3"/>
      </w:pPr>
      <w:r>
        <w:t xml:space="preserve">16. Staged Commitments Are Not Nos</w:t>
      </w:r>
    </w:p>
    <w:p>
      <w:pPr>
        <w:spacing w:after="140"/>
      </w:pPr>
      <w:r>
        <w:t xml:space="preserve">When someone genuinely tries for a referral name, comes up empty in the moment, but volunteers a real next step with their own deadline (Sujitesh: self-test → share → refer, Jun 24 EOD) — the date is binding on you. Don't chase before it; don't treat it as a soft maybe to be reminded about early.</w:t>
      </w:r>
    </w:p>
    <w:p>
      <w:pPr>
        <w:pStyle w:val="Heading3"/>
      </w:pPr>
      <w:r>
        <w:t xml:space="preserve">17. The Guidance Channel Is Not the Sales Channel</w:t>
      </w:r>
    </w:p>
    <w:p>
      <w:pPr>
        <w:spacing w:after="140"/>
      </w:pPr>
      <w:r>
        <w:t xml:space="preserve">When a personal contact is asked for outside perspective on a high-stakes call (Viral, on the Navneet meeting), keep that conversation clean. Don't fold in a Mirror pitch or referral ask just because the channel reopened.</w:t>
      </w:r>
    </w:p>
    <w:p>
      <w:pPr>
        <w:pStyle w:val="Heading3"/>
      </w:pPr>
      <w:r>
        <w:t xml:space="preserve">18. Second-Wave Outreach Needs a Different Hook, Not a Louder Ask</w:t>
      </w:r>
    </w:p>
    <w:p>
      <w:pPr>
        <w:spacing w:after="140"/>
      </w:pPr>
      <w:r>
        <w:t xml:space="preserve">When a first soft nudge goes silent for over a week (Manmeet, Abhigyan), the fix isn't repeating the same ask more urgently. Change the entry point — ask for their read as a peer or expert instead of pitching them as a prospect.</w:t>
      </w:r>
    </w:p>
    <w:p>
      <w:pPr>
        <w:pStyle w:val="Heading3"/>
      </w:pPr>
      <w:r>
        <w:t xml:space="preserve">19. Don't Invent Decision Context</w:t>
      </w:r>
    </w:p>
    <w:p>
      <w:pPr>
        <w:spacing w:after="140"/>
      </w:pPr>
      <w:r>
        <w:t xml:space="preserve">Two leads (Manmeet, Abhigyan) had specific decisions attributed to them in earlier docs (“AI builder vs. executive track,” “Salientic”) that were never actually confirmed by either person — likely a guess that calcified into fact across versions. Corrected Jun 20. Only reference a decision in outreach if the person stated it themselves; otherwise ask generally.</w:t>
      </w:r>
    </w:p>
    <w:p>
      <w:r>
        <w:br w:type="page"/>
      </w:r>
    </w:p>
    <w:p>
      <w:pPr>
        <w:pStyle w:val="Heading1"/>
      </w:pPr>
      <w:r>
        <w:t xml:space="preserve">10. Session Runner — Use for Every Session, in Order</w:t>
      </w:r>
    </w:p>
    <w:p>
      <w:pPr>
        <w:pStyle w:val="Heading2"/>
      </w:pPr>
      <w:r>
        <w:t xml:space="preserve">Step 1 — Intake</w:t>
      </w:r>
    </w:p>
    <w:p>
      <w:pPr>
        <w:spacing w:after="140"/>
      </w:pPr>
      <w:r>
        <w:t xml:space="preserve">Required fields: What is the decision? What is at stake if wrong? What have you already considered or ruled out? Confidence level (1–10)? Is there a real deadline, and who set it?</w:t>
      </w:r>
    </w:p>
    <w:p>
      <w:pPr>
        <w:pStyle w:val="Heading2"/>
      </w:pPr>
      <w:r>
        <w:t xml:space="preserve">Step 2 — Structural Read</w:t>
      </w:r>
    </w:p>
    <w:p>
      <w:pPr>
        <w:spacing w:after="140"/>
      </w:pPr>
      <w:r>
        <w:t xml:space="preserve">Answer before writing any advisor output: Reversible or irreversible? Urgency real (external) or self-created? What-to-do or who-am-I? Prior unresolved decision? Dominant emotion? Does the stated problem match the actual problem?</w:t>
      </w:r>
    </w:p>
    <w:p>
      <w:pPr>
        <w:spacing w:after="140"/>
      </w:pPr>
      <w:r>
        <w:rPr>
          <w:b/>
          <w:bCs/>
        </w:rPr>
        <w:t xml:space="preserve">Gate check: if a prior unresolved dependency exists, do not run the Council. Surface it first — “This decision is not ready to be made.”</w:t>
      </w:r>
    </w:p>
    <w:p>
      <w:pPr>
        <w:pStyle w:val="Heading2"/>
      </w:pPr>
      <w:r>
        <w:t xml:space="preserve">Step 3 — Six Advisors</w:t>
      </w:r>
    </w:p>
    <w:p>
      <w:pPr>
        <w:pStyle w:val="ListParagraph"/>
        <w:numPr>
          <w:ilvl w:val="0"/>
          <w:numId w:val="2"/>
        </w:numPr>
        <w:spacing w:after="80"/>
      </w:pPr>
      <w:r>
        <w:t xml:space="preserve">P — Pattern: structural similarity to past decisions.</w:t>
      </w:r>
    </w:p>
    <w:p>
      <w:pPr>
        <w:pStyle w:val="ListParagraph"/>
        <w:numPr>
          <w:ilvl w:val="0"/>
          <w:numId w:val="2"/>
        </w:numPr>
        <w:spacing w:after="80"/>
      </w:pPr>
      <w:r>
        <w:t xml:space="preserve">R — Risk: irreversibility, downside asymmetry, realistic floor.</w:t>
      </w:r>
    </w:p>
    <w:p>
      <w:pPr>
        <w:pStyle w:val="ListParagraph"/>
        <w:numPr>
          <w:ilvl w:val="0"/>
          <w:numId w:val="2"/>
        </w:numPr>
        <w:spacing w:after="80"/>
      </w:pPr>
      <w:r>
        <w:t xml:space="preserve">I — Investor: capital efficiency, risk-adjusted return, optionality.</w:t>
      </w:r>
    </w:p>
    <w:p>
      <w:pPr>
        <w:pStyle w:val="ListParagraph"/>
        <w:numPr>
          <w:ilvl w:val="0"/>
          <w:numId w:val="2"/>
        </w:numPr>
        <w:spacing w:after="80"/>
      </w:pPr>
      <w:r>
        <w:t xml:space="preserve">S — Strategist: second-order consequences, positioning.</w:t>
      </w:r>
    </w:p>
    <w:p>
      <w:pPr>
        <w:pStyle w:val="ListParagraph"/>
        <w:numPr>
          <w:ilvl w:val="0"/>
          <w:numId w:val="2"/>
        </w:numPr>
        <w:spacing w:after="80"/>
      </w:pPr>
      <w:r>
        <w:t xml:space="preserve">M — Mirror: unstated human consequences — family, trust, identity.</w:t>
      </w:r>
    </w:p>
    <w:p>
      <w:pPr>
        <w:pStyle w:val="ListParagraph"/>
        <w:numPr>
          <w:ilvl w:val="0"/>
          <w:numId w:val="2"/>
        </w:numPr>
        <w:spacing w:after="80"/>
      </w:pPr>
      <w:r>
        <w:t xml:space="preserve">E — Elder: the 20-year lens.</w:t>
      </w:r>
    </w:p>
    <w:p>
      <w:pPr>
        <w:pStyle w:val="Heading2"/>
      </w:pPr>
      <w:r>
        <w:t xml:space="preserve">Step 4 — Examiner Question</w:t>
      </w:r>
    </w:p>
    <w:p>
      <w:pPr>
        <w:spacing w:after="140"/>
      </w:pPr>
      <w:r>
        <w:t xml:space="preserve">Derived from the Structural Read, not from instinct. Must surface what the person is avoiding, and must be answerable, not rhetorical.</w:t>
      </w:r>
    </w:p>
    <w:p>
      <w:pPr>
        <w:pStyle w:val="Heading2"/>
      </w:pPr>
      <w:r>
        <w:t xml:space="preserve">Step 5 — Synthesis</w:t>
      </w:r>
    </w:p>
    <w:p>
      <w:pPr>
        <w:spacing w:after="140"/>
      </w:pPr>
      <w:r>
        <w:t xml:space="preserve">Direction, not summary. State which way you lean and why. Name which structural factors shaped it. Name what would change the lean. 3–5 paragraphs, no longer. Take a position.</w:t>
      </w:r>
    </w:p>
    <w:p>
      <w:pPr>
        <w:pStyle w:val="Heading2"/>
      </w:pPr>
      <w:r>
        <w:t xml:space="preserve">Step 6 — Debrief Call (20 min, within 24 hrs)</w:t>
      </w:r>
    </w:p>
    <w:p>
      <w:pPr>
        <w:spacing w:after="140"/>
      </w:pPr>
      <w:r>
        <w:t xml:space="preserve">Ask in order: What was most useful? What felt off or missing? Who else came to mind while reading this? Are you sitting with anything else right now? Fill in the Session Log immediately after — do not wait.</w:t>
      </w:r>
    </w:p>
    <w:p>
      <w:r>
        <w:br w:type="page"/>
      </w:r>
    </w:p>
    <w:p>
      <w:pPr>
        <w:pStyle w:val="Heading1"/>
      </w:pPr>
      <w:r>
        <w:t xml:space="preserve">11. Scripts Reference</w:t>
      </w:r>
    </w:p>
    <w:p>
      <w:pPr>
        <w:spacing w:after="140"/>
      </w:pPr>
      <w:r>
        <w:rPr>
          <w:b/>
          <w:bCs/>
        </w:rPr>
        <w:t xml:space="preserve">Personalise the italicised line in each. Do not send verbatim.</w:t>
      </w:r>
    </w:p>
    <w:p>
      <w:pPr>
        <w:pStyle w:val="Heading3"/>
      </w:pPr>
      <w:r>
        <w:t xml:space="preserve">Script 1 — Initial Outreach (WhatsApp / LinkedIn DM)</w:t>
      </w:r>
    </w:p>
    <w:p>
      <w:pPr>
        <w:spacing w:after="140"/>
        <w:ind w:left="360"/>
      </w:pPr>
      <w:r>
        <w:rPr>
          <w:i/>
          <w:iCs/>
        </w:rPr>
        <w:t xml:space="preserve">“I'm running a private advisory system I've built for founders and operators navigating high-stakes decisions — exits, partner splits, capital calls, succession. [One specific line about why you thought of them.] I'm doing the first sessions personally and would find it useful to work through a real decision with someone I trust. If you have something you're sitting with, I'd like to offer you one session — no charge, just want your honest feedback. Worth a 20-minute call this week?”</w:t>
      </w:r>
    </w:p>
    <w:p>
      <w:pPr>
        <w:pStyle w:val="Heading3"/>
      </w:pPr>
      <w:r>
        <w:t xml:space="preserve">Script 2 — Follow-Up (once only, after 72 hours of silence)</w:t>
      </w:r>
    </w:p>
    <w:p>
      <w:pPr>
        <w:spacing w:after="140"/>
        <w:ind w:left="360"/>
      </w:pPr>
      <w:r>
        <w:rPr>
          <w:i/>
          <w:iCs/>
        </w:rPr>
        <w:t xml:space="preserve">“Just checking if this landed — happy to jump on a quick call if that's easier.”</w:t>
      </w:r>
    </w:p>
    <w:p>
      <w:pPr>
        <w:pStyle w:val="Heading3"/>
      </w:pPr>
      <w:r>
        <w:t xml:space="preserve">Script 3 — End of Discovery Call (booking the session)</w:t>
      </w:r>
    </w:p>
    <w:p>
      <w:pPr>
        <w:spacing w:after="140"/>
        <w:ind w:left="360"/>
      </w:pPr>
      <w:r>
        <w:rPr>
          <w:i/>
          <w:iCs/>
        </w:rPr>
        <w:t xml:space="preserve">“This is exactly the kind of decision Quorum is built for. I'd like to offer you a proper session — the full six-advisor analysis plus my synthesis. It'll take about 48 hours to prepare. I'll send a short intake form tonight.”</w:t>
      </w:r>
    </w:p>
    <w:p>
      <w:pPr>
        <w:pStyle w:val="Heading3"/>
      </w:pPr>
      <w:r>
        <w:t xml:space="preserve">Script 4 — Referral Ask (end of debrief call)</w:t>
      </w:r>
    </w:p>
    <w:p>
      <w:pPr>
        <w:spacing w:after="140"/>
        <w:ind w:left="360"/>
      </w:pPr>
      <w:r>
        <w:rPr>
          <w:i/>
          <w:iCs/>
        </w:rPr>
        <w:t xml:space="preserve">“Is there one person specifically who came to mind while you were reading this? Not 'anyone you know' — someone specific.”</w:t>
      </w:r>
    </w:p>
    <w:p>
      <w:pPr>
        <w:pStyle w:val="Heading3"/>
      </w:pPr>
      <w:r>
        <w:t xml:space="preserve">Script 5 — Mirror Subscription Pitch — annual-led  [DEPRECATED — superseded by Script 9]</w:t>
      </w:r>
    </w:p>
    <w:p>
      <w:pPr>
        <w:spacing w:after="140"/>
        <w:ind w:left="360"/>
      </w:pPr>
      <w:r>
        <w:rPr>
          <w:i/>
          <w:iCs/>
        </w:rPr>
        <w:t xml:space="preserve">Retained for history only. Quoted ₹9,999/year, a now-retired figure. Do not use.</w:t>
      </w:r>
    </w:p>
    <w:p>
      <w:pPr>
        <w:pStyle w:val="Heading3"/>
      </w:pPr>
      <w:r>
        <w:t xml:space="preserve">Script 6 — Paid Session (post-debrief, ₹25,000 ask)  [PAUSED — post-stage-gate, not currently active]</w:t>
      </w:r>
    </w:p>
    <w:p>
      <w:pPr>
        <w:spacing w:after="140"/>
        <w:ind w:left="360"/>
      </w:pPr>
      <w:r>
        <w:rPr>
          <w:i/>
          <w:iCs/>
        </w:rPr>
        <w:t xml:space="preserve">“The next session is ₹25,000. Given what we covered today, it'll be sharper — we're building on the structural record, not starting from zero.” Then stop. Not in current use — the Council session this script refers to is currently free. Revive only if the founder explicitly reopens formal Advisory pricing.</w:t>
      </w:r>
    </w:p>
    <w:p>
      <w:pPr>
        <w:pStyle w:val="Heading3"/>
      </w:pPr>
      <w:r>
        <w:t xml:space="preserve">Script 7 — Gatekeeper Approach (CA / banker / HR consultant / family office advisor)</w:t>
      </w:r>
    </w:p>
    <w:p>
      <w:pPr>
        <w:spacing w:after="140"/>
        <w:ind w:left="360"/>
      </w:pPr>
      <w:r>
        <w:rPr>
          <w:i/>
          <w:iCs/>
        </w:rPr>
        <w:t xml:space="preserve">“I'm building something for founders and promoters navigating high-stakes personal decisions — exits, succession, capital calls. I think there might be an interesting overlap with what you see in your work. Would you be open to a 20-minute call?”</w:t>
      </w:r>
    </w:p>
    <w:p>
      <w:pPr>
        <w:pStyle w:val="Heading3"/>
      </w:pPr>
      <w:r>
        <w:t xml:space="preserve">Script 8 — Achint Sachdeva Follow-Up  [Already used — Achint is now parked, do not resend]</w:t>
      </w:r>
    </w:p>
    <w:p>
      <w:pPr>
        <w:spacing w:after="140"/>
        <w:ind w:left="360"/>
      </w:pPr>
      <w:r>
        <w:rPr>
          <w:i/>
          <w:iCs/>
        </w:rPr>
        <w:t xml:space="preserve">“Achint — still happy to run your pet venture decision through a proper brief when you're ready. No rush, just wanted to stay on your radar. What's the most pressing call you're sitting on this week?”</w:t>
      </w:r>
    </w:p>
    <w:p>
      <w:pPr>
        <w:pStyle w:val="Heading3"/>
      </w:pPr>
      <w:r>
        <w:t xml:space="preserve">Script 9 — Mirror Subscription Pitch — CURRENT, monthly-first  [ACTIVE — use this version, not the v7 wording]</w:t>
      </w:r>
    </w:p>
    <w:p>
      <w:pPr>
        <w:spacing w:after="140"/>
        <w:ind w:left="360"/>
      </w:pPr>
      <w:r>
        <w:rPr>
          <w:i/>
          <w:iCs/>
        </w:rPr>
        <w:t xml:space="preserve">“Everything we built today lives in Mirror — the layer that compounds. Your bias fingerprint, calibration, the patterns that keep coming up. ₹999/month founding rate, locked in for the founding cohort. We're going public at ₹3,999. Monthly is the easier first step. What makes sense?” Then stop. Silence is the closer. Do not mention the annual figure unless they ask.</w:t>
      </w:r>
    </w:p>
    <w:p>
      <w:pPr>
        <w:pStyle w:val="Heading3"/>
      </w:pPr>
      <w:r>
        <w:t xml:space="preserve">Script 10 — Re-Engagement (fallen-through booked sessions)  [Already used on Viral and Yugal — do not send a second to either]</w:t>
      </w:r>
    </w:p>
    <w:p>
      <w:pPr>
        <w:spacing w:after="140"/>
        <w:ind w:left="360"/>
      </w:pPr>
      <w:r>
        <w:rPr>
          <w:i/>
          <w:iCs/>
        </w:rPr>
        <w:t xml:space="preserve">“Still thinking about what you were working through [specific topic]. If it's still live, I have a session slot this weekend. kansrakunal@gmail.com” One message only.</w:t>
      </w:r>
    </w:p>
    <w:p>
      <w:pPr>
        <w:pStyle w:val="Heading3"/>
      </w:pPr>
      <w:r>
        <w:t xml:space="preserve">Script 11 — Paid Ask to New / Warm Contacts  [Post-stage-gate only]</w:t>
      </w:r>
    </w:p>
    <w:p>
      <w:pPr>
        <w:spacing w:after="140"/>
        <w:ind w:left="360"/>
      </w:pPr>
      <w:r>
        <w:rPr>
          <w:i/>
          <w:iCs/>
        </w:rPr>
        <w:t xml:space="preserve">“I'm running Quorum — a private decision intelligence service for founders and operators navigating high-stakes choices. Sessions are ₹25,000. It takes about 20 minutes of your prep and I deliver the full structured output within 48 hours. [One line specific to their decision.] If you have something live, I'd like to offer you a session.” Use only after the stage gate clears. Until then, free first sessions for warm contacts.</w:t>
      </w:r>
    </w:p>
    <w:p>
      <w:pPr>
        <w:pStyle w:val="Heading3"/>
      </w:pPr>
      <w:r>
        <w:t xml:space="preserve">Script 12 — Mirror Activation Confirmation (on receipt of transfer)  [ACTIVE]</w:t>
      </w:r>
    </w:p>
    <w:p>
      <w:pPr>
        <w:spacing w:after="140"/>
        <w:ind w:left="360"/>
      </w:pPr>
      <w:r>
        <w:rPr>
          <w:i/>
          <w:iCs/>
        </w:rPr>
        <w:t xml:space="preserve">“You're live — Mirror is activated. The patterns start building from here.”</w:t>
      </w:r>
    </w:p>
    <w:p>
      <w:pPr>
        <w:pStyle w:val="Heading3"/>
      </w:pPr>
      <w:r>
        <w:t xml:space="preserve">Script 13 — Self-Test / Referral Checkpoint Follow-Up  [ACTIVE — use only if they haven't reached out by their own deadline]</w:t>
      </w:r>
    </w:p>
    <w:p>
      <w:pPr>
        <w:spacing w:after="140"/>
        <w:ind w:left="360"/>
      </w:pPr>
      <w:r>
        <w:rPr>
          <w:i/>
          <w:iCs/>
        </w:rPr>
        <w:t xml:space="preserve">“Hey [Name] — curious how the self-test landed. And no pressure on the [referral/network] side — just checking if anyone came to mind.”</w:t>
      </w:r>
    </w:p>
    <w:p>
      <w:pPr>
        <w:pStyle w:val="Heading3"/>
      </w:pPr>
      <w:r>
        <w:t xml:space="preserve">Script 14 — Connector Referral Ask (end of connector calls)  [ACTIVE]</w:t>
      </w:r>
    </w:p>
    <w:p>
      <w:pPr>
        <w:spacing w:after="140"/>
        <w:ind w:left="360"/>
      </w:pPr>
      <w:r>
        <w:rPr>
          <w:i/>
          <w:iCs/>
        </w:rPr>
        <w:t xml:space="preserve">“Who in your network is at a major personal crossroads right now? I'll run them through a session — you'll see what the referral looks like in practice.”</w:t>
      </w:r>
    </w:p>
    <w:p>
      <w:pPr>
        <w:pStyle w:val="Heading3"/>
      </w:pPr>
      <w:r>
        <w:t xml:space="preserve">Script 15 — Soft Reaction Check-In (gifted / dormant Mirror users)  [ACTIVE — a door-opener, not a referral ask]</w:t>
      </w:r>
    </w:p>
    <w:p>
      <w:pPr>
        <w:spacing w:after="140"/>
        <w:ind w:left="360"/>
      </w:pPr>
      <w:r>
        <w:rPr>
          <w:i/>
          <w:iCs/>
        </w:rPr>
        <w:t xml:space="preserve">“Hey [Name] — how's Mirror sitting? Any decisions you've run through it?”</w:t>
      </w:r>
    </w:p>
    <w:p>
      <w:pPr>
        <w:spacing w:after="140"/>
      </w:pPr>
      <w:r>
        <w:t xml:space="preserve">Scripts 16+ are person-specific, one-time reactivation messages for the current wave — see §7 rather than duplicating them here.</w:t>
      </w:r>
    </w:p>
    <w:p>
      <w:r>
        <w:br w:type="page"/>
      </w:r>
    </w:p>
    <w:p>
      <w:pPr>
        <w:pStyle w:val="Heading1"/>
      </w:pPr>
      <w:r>
        <w:t xml:space="preserve">12. Canonical Language</w:t>
      </w:r>
    </w:p>
    <w:p>
      <w:pPr>
        <w:pStyle w:val="Heading2"/>
      </w:pPr>
      <w:r>
        <w:t xml:space="preserve">Canonical Line</w:t>
      </w:r>
    </w:p>
    <w:p>
      <w:pPr>
        <w:spacing w:after="140"/>
        <w:ind w:left="360"/>
      </w:pPr>
      <w:r>
        <w:rPr>
          <w:i/>
          <w:iCs/>
        </w:rPr>
        <w:t xml:space="preserve">“AI has made analysis abundant and coherence scarce. Quorum is not another source of perspective — it is the system that integrates them.”</w:t>
      </w:r>
    </w:p>
    <w:p>
      <w:pPr>
        <w:pStyle w:val="Heading2"/>
      </w:pPr>
      <w:r>
        <w:t xml:space="preserve">Claude Comparison Answer</w:t>
      </w:r>
    </w:p>
    <w:p>
      <w:pPr>
        <w:spacing w:after="140"/>
        <w:ind w:left="360"/>
      </w:pPr>
      <w:r>
        <w:rPr>
          <w:i/>
          <w:iCs/>
        </w:rPr>
        <w:t xml:space="preserve">“Claude remembers what you told it. Quorum tracks how you decide. The bias fingerprint, the patterns that keep showing up across decisions, the calibration gaps — that's not something Claude builds because it's not what Claude is for. One is a smart conversation. The other is a mirror for your judgment over time. That's the compounding.”</w:t>
      </w:r>
    </w:p>
    <w:p>
      <w:pPr>
        <w:spacing w:after="140"/>
      </w:pPr>
      <w:r>
        <w:t xml:space="preserve">One sentence per differentiator, maximum three. Do not explain ontology or architecture.</w:t>
      </w:r>
    </w:p>
    <w:p>
      <w:pPr>
        <w:pStyle w:val="Heading2"/>
      </w:pPr>
      <w:r>
        <w:t xml:space="preserve">Copy Discipline</w:t>
      </w:r>
    </w:p>
    <w:p>
      <w:pPr>
        <w:spacing w:after="140"/>
      </w:pPr>
      <w:r>
        <w:rPr>
          <w:b/>
          <w:bCs/>
        </w:rPr>
        <w:t xml:space="preserve">Never say: </w:t>
      </w:r>
      <w:r>
        <w:t xml:space="preserve">“14 dimensions,” “rule engine,” “parallel execution,” “six-advisor framework” in external pitch.</w:t>
      </w:r>
    </w:p>
    <w:p>
      <w:pPr>
        <w:spacing w:after="140"/>
      </w:pPr>
      <w:r>
        <w:rPr>
          <w:b/>
          <w:bCs/>
        </w:rPr>
        <w:t xml:space="preserve">Do say: </w:t>
      </w:r>
      <w:r>
        <w:t xml:space="preserve">“The only system that will tell you a decision isn't ready.” / “The first session is analysis. The tenth is a mirror. The fiftieth is infrastructure.” / “Judgment Infrastructure.”</w:t>
      </w:r>
    </w:p>
    <w:p>
      <w:r>
        <w:br w:type="page"/>
      </w:r>
    </w:p>
    <w:p>
      <w:pPr>
        <w:pStyle w:val="Heading1"/>
      </w:pPr>
      <w:r>
        <w:t xml:space="preserve">13. Weekly Plans &amp;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Wk</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Theme / Status</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Build the List — COMPLETED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31 names listed, 12 flagged, outreach wave sent, Dora + Puneet sessions completed.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First Outreach Wave — COMPLETED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8 people contacted Day 2. Pipeline established. Several sessions run ahead of plan.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First Session — COMPLETED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7 sessions done (4 pre-playbook + Dora + Puneet + Shivani). Ahead on volume.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Second Session + First Referral Attempt — COMPLETED (revised path)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Navneet session ran Jun 11. Dhruv ultimately closed without converting — the original paid-ask centerpiece for this week did not pan out, but the referral motion continued through other threads.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First Mirror Conversion Attempt — IN PROGRESS (reframed from v7)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Milestone redefined: this is no longer about a ₹25,000 paid session (that product is currently free). The live milestone is the first Mirror ₹ in the bank, at any price point. Sujitesh session run Jun 19, referral checkpoint Jun 24. Navneet in-person close Jun 23. Shivani still pending.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First Revenue + First Gatekeeper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Milestone: first Mirror payment received. 1 gatekeeper call. 1 inbound without initiating.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Systematise and Sustain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Session prep under 60 min. 1 Mirror subscriber paid for a second period. Cumulative revenue target needs founder review given the pricing model changed since this was set.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Honest Review + Month 3 Plan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8+ sessions, multiple Mirror conversions. 1 reliable referral channel. Month 3 plan evidence-based. Revenue target needs founder review for the same reason as Week 7.</w:t>
            </w:r>
          </w:p>
        </w:tc>
      </w:tr>
    </w:tbl>
    <w:p>
      <w:pPr>
        <w:pStyle w:val="Heading2"/>
      </w:pPr>
      <w:r>
        <w:t xml:space="preserve">Tracker</w:t>
      </w:r>
    </w:p>
    <w:p>
      <w:pPr>
        <w:spacing w:after="140"/>
      </w:pPr>
      <w:r>
        <w:t xml:space="preserve">Update every Sunday evening. Cells marked “see Pipeline” reflect data not independently reconstructable from available records — confirm against the founder's own log rather than treating a guess as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000"/>
        <w:gridCol w:w="1000"/>
        <w:gridCol w:w="1100"/>
        <w:gridCol w:w="1400"/>
        <w:gridCol w:w="276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Wk</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Dates</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Sessions</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Paid asks</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Revenue ₹</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Mirror</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Notes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May 18–24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Dora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May 25–31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Puneet ✅; Viral + Yugal fell through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1–7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Shivani ✅; Dhruv rescheduled (never ran)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8–14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Navneet ✅ (Jun 11); Dhruv closed Jun 16 without converting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15–21 (partial)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 asked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 paid / 1 gifted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Sujitesh ✅ (Jun 19, real decision); Dora gifted Jun 16; Navneet + Shivani Mirror pitches still open</w:t>
            </w:r>
          </w:p>
        </w:tc>
      </w:tr>
    </w:tbl>
    <w:p>
      <w:pPr>
        <w:spacing w:after="140"/>
      </w:pPr>
      <w:r>
        <w:t xml:space="preserve">† 2 booked sessions (Viral, Yugal) fell through — net +1, not +3.  ‡ Shivani session done; Dhruv rescheduled, ultimately never ran.  * Mirror pitch to Shivani initiated, soft version.</w:t>
      </w:r>
    </w:p>
    <w:p>
      <w:pPr>
        <w:pStyle w:val="Heading2"/>
      </w:pPr>
      <w:r>
        <w:t xml:space="preserve">Gap Analysis</w:t>
      </w:r>
    </w:p>
    <w:p>
      <w:pPr>
        <w:pStyle w:val="ListParagraph"/>
        <w:numPr>
          <w:ilvl w:val="0"/>
          <w:numId w:val="2"/>
        </w:numPr>
        <w:spacing w:after="80"/>
      </w:pPr>
      <w:r>
        <w:t xml:space="preserve">Sessions: 10 actual — consistently ahead of plan on volume.</w:t>
      </w:r>
    </w:p>
    <w:p>
      <w:pPr>
        <w:pStyle w:val="ListParagraph"/>
        <w:numPr>
          <w:ilvl w:val="0"/>
          <w:numId w:val="2"/>
        </w:numPr>
        <w:spacing w:after="80"/>
      </w:pPr>
      <w:r>
        <w:t xml:space="preserve">Revenue: ₹0 — the gap has moved. It used to be that the ask was never made. The ask has now been made 3 times (Dora, Navneet, Shivani); the gap is conversion, not nerve.</w:t>
      </w:r>
    </w:p>
    <w:p>
      <w:pPr>
        <w:pStyle w:val="ListParagraph"/>
        <w:numPr>
          <w:ilvl w:val="0"/>
          <w:numId w:val="2"/>
        </w:numPr>
        <w:spacing w:after="80"/>
      </w:pPr>
      <w:r>
        <w:t xml:space="preserve">Mirror subs: 0 paid, 1 gifted. Three live paths converge this week — Navneet's in-person close is the highest-leverage near-term shot.</w:t>
      </w:r>
    </w:p>
    <w:p>
      <w:pPr>
        <w:pStyle w:val="ListParagraph"/>
        <w:numPr>
          <w:ilvl w:val="0"/>
          <w:numId w:val="2"/>
        </w:numPr>
        <w:spacing w:after="80"/>
      </w:pPr>
      <w:r>
        <w:t xml:space="preserve">Product: ahead — full revamp deployed Jun 4, nothing new logged since.</w:t>
      </w:r>
    </w:p>
    <w:p>
      <w:pPr>
        <w:spacing w:after="140"/>
      </w:pPr>
      <w:r>
        <w:rPr>
          <w:b/>
          <w:bCs/>
        </w:rPr>
        <w:t xml:space="preserve">Dhruv's closure retires the old paid-session milestone entirely. The milestone has moved to Mirror conversion — don't measure this week against a target that no longer applies.</w:t>
      </w:r>
    </w:p>
    <w:p>
      <w:r>
        <w:br w:type="page"/>
      </w:r>
    </w:p>
    <w:p>
      <w:pPr>
        <w:pStyle w:val="Heading1"/>
      </w:pPr>
      <w:r>
        <w:t xml:space="preserve">14. Product Backlog — Live Log</w:t>
      </w:r>
    </w:p>
    <w:p>
      <w:pPr>
        <w:spacing w:after="140"/>
      </w:pPr>
      <w:r>
        <w:t xml:space="preserve">Carried forward from v7 unchanged — no updates logged since June 6. Flag for review at the next sprint check-in.</w:t>
      </w:r>
    </w:p>
    <w:p>
      <w:pPr>
        <w:pStyle w:val="Heading2"/>
      </w:pPr>
      <w:r>
        <w:t xml:space="preserve">Actions (build / fix soon)</w:t>
      </w:r>
    </w:p>
    <w:p>
      <w:pPr>
        <w:pStyle w:val="ListParagraph"/>
        <w:numPr>
          <w:ilvl w:val="0"/>
          <w:numId w:val="2"/>
        </w:numPr>
        <w:spacing w:after="80"/>
      </w:pPr>
      <w:r>
        <w:t xml:space="preserve">Trade-offs layer per option in Synthesis — source: Dora (S5).</w:t>
      </w:r>
    </w:p>
    <w:p>
      <w:pPr>
        <w:pStyle w:val="ListParagraph"/>
        <w:numPr>
          <w:ilvl w:val="0"/>
          <w:numId w:val="2"/>
        </w:numPr>
        <w:spacing w:after="80"/>
      </w:pPr>
      <w:r>
        <w:t xml:space="preserve">Delete decision button for Reanalyze duplicates — source: Dora (S5). Check Mirror profiling impact first.</w:t>
      </w:r>
    </w:p>
    <w:p>
      <w:pPr>
        <w:pStyle w:val="ListParagraph"/>
        <w:numPr>
          <w:ilvl w:val="0"/>
          <w:numId w:val="2"/>
        </w:numPr>
        <w:spacing w:after="80"/>
      </w:pPr>
      <w:r>
        <w:t xml:space="preserve">Sub-text formatting — “Six private advisors...” line reads as instruction. Quick fix: italicise or visually demote.</w:t>
      </w:r>
    </w:p>
    <w:p>
      <w:pPr>
        <w:pStyle w:val="ListParagraph"/>
        <w:numPr>
          <w:ilvl w:val="0"/>
          <w:numId w:val="2"/>
        </w:numPr>
        <w:spacing w:after="80"/>
      </w:pPr>
      <w:r>
        <w:t xml:space="preserve">Sprint B patches — 9 call-site files; patch ready, not yet applied.</w:t>
      </w:r>
    </w:p>
    <w:p>
      <w:pPr>
        <w:pStyle w:val="ListParagraph"/>
        <w:numPr>
          <w:ilvl w:val="0"/>
          <w:numId w:val="2"/>
        </w:numPr>
        <w:spacing w:after="80"/>
      </w:pPr>
      <w:r>
        <w:t xml:space="preserve">Ontology-tagger migration patch — still pending.</w:t>
      </w:r>
    </w:p>
    <w:p>
      <w:pPr>
        <w:pStyle w:val="ListParagraph"/>
        <w:numPr>
          <w:ilvl w:val="0"/>
          <w:numId w:val="2"/>
        </w:numPr>
        <w:spacing w:after="80"/>
      </w:pPr>
      <w:r>
        <w:t xml:space="preserve">IST migration in RecordExport.tsx and CalibrationSparkline.tsx.</w:t>
      </w:r>
    </w:p>
    <w:p>
      <w:pPr>
        <w:pStyle w:val="Heading2"/>
      </w:pPr>
      <w:r>
        <w:t xml:space="preserve">Parked (watch for pattern)</w:t>
      </w:r>
    </w:p>
    <w:p>
      <w:pPr>
        <w:pStyle w:val="ListParagraph"/>
        <w:numPr>
          <w:ilvl w:val="0"/>
          <w:numId w:val="2"/>
        </w:numPr>
        <w:spacing w:after="80"/>
      </w:pPr>
      <w:r>
        <w:t xml:space="preserve">Persona role labels — tooltip or one-liner per advisor card.</w:t>
      </w:r>
    </w:p>
    <w:p>
      <w:pPr>
        <w:pStyle w:val="ListParagraph"/>
        <w:numPr>
          <w:ilvl w:val="0"/>
          <w:numId w:val="2"/>
        </w:numPr>
        <w:spacing w:after="80"/>
      </w:pPr>
      <w:r>
        <w:t xml:space="preserve">Back button after Save Record on Council page.</w:t>
      </w:r>
    </w:p>
    <w:p>
      <w:pPr>
        <w:pStyle w:val="ListParagraph"/>
        <w:numPr>
          <w:ilvl w:val="0"/>
          <w:numId w:val="2"/>
        </w:numPr>
        <w:spacing w:after="80"/>
      </w:pPr>
      <w:r>
        <w:t xml:space="preserve">Upstream dependency reframe prompt language — “week ending” too vague.</w:t>
      </w:r>
    </w:p>
    <w:p>
      <w:pPr>
        <w:pStyle w:val="ListParagraph"/>
        <w:numPr>
          <w:ilvl w:val="0"/>
          <w:numId w:val="2"/>
        </w:numPr>
        <w:spacing w:after="80"/>
      </w:pPr>
      <w:r>
        <w:t xml:space="preserve">Mirror outcome-tracking explanation needs a sharper one-liner.</w:t>
      </w:r>
    </w:p>
    <w:p>
      <w:pPr>
        <w:pStyle w:val="ListParagraph"/>
        <w:numPr>
          <w:ilvl w:val="0"/>
          <w:numId w:val="2"/>
        </w:numPr>
        <w:spacing w:after="80"/>
      </w:pPr>
      <w:r>
        <w:t xml:space="preserve">Rule Recall semantic matching (shows rules[0] regardless of relevance) — deferred.</w:t>
      </w:r>
    </w:p>
    <w:p>
      <w:pPr>
        <w:pStyle w:val="ListParagraph"/>
        <w:numPr>
          <w:ilvl w:val="0"/>
          <w:numId w:val="2"/>
        </w:numPr>
        <w:spacing w:after="80"/>
      </w:pPr>
      <w:r>
        <w:t xml:space="preserve">ContradictionBanner fire rate improvement — low priority.</w:t>
      </w:r>
    </w:p>
    <w:p>
      <w:pPr>
        <w:pStyle w:val="Heading2"/>
      </w:pPr>
      <w:r>
        <w:t xml:space="preserve">Decided — Not Building</w:t>
      </w:r>
    </w:p>
    <w:p>
      <w:pPr>
        <w:pStyle w:val="ListParagraph"/>
        <w:numPr>
          <w:ilvl w:val="0"/>
          <w:numId w:val="2"/>
        </w:numPr>
        <w:spacing w:after="80"/>
      </w:pPr>
      <w:r>
        <w:t xml:space="preserve">Flash mode / speed modes — try shorter advisor output as default first.</w:t>
      </w:r>
    </w:p>
    <w:p>
      <w:pPr>
        <w:pStyle w:val="ListParagraph"/>
        <w:numPr>
          <w:ilvl w:val="0"/>
          <w:numId w:val="2"/>
        </w:numPr>
        <w:spacing w:after="80"/>
      </w:pPr>
      <w:r>
        <w:t xml:space="preserve">Expert/facilitator model — correct long-term, wrong short-term.</w:t>
      </w:r>
    </w:p>
    <w:p>
      <w:pPr>
        <w:pStyle w:val="ListParagraph"/>
        <w:numPr>
          <w:ilvl w:val="0"/>
          <w:numId w:val="2"/>
        </w:numPr>
        <w:spacing w:after="80"/>
      </w:pPr>
      <w:r>
        <w:t xml:space="preserve">US market / HNI advisor at $2K/month — filed for Month 3 strategic review.</w:t>
      </w:r>
    </w:p>
    <w:p>
      <w:pPr>
        <w:pStyle w:val="Heading2"/>
      </w:pPr>
      <w:r>
        <w:t xml:space="preserve">Shipped — June 4, 2026</w:t>
      </w:r>
    </w:p>
    <w:p>
      <w:pPr>
        <w:pStyle w:val="ListParagraph"/>
        <w:numPr>
          <w:ilvl w:val="0"/>
          <w:numId w:val="2"/>
        </w:numPr>
        <w:spacing w:after="80"/>
      </w:pPr>
      <w:r>
        <w:t xml:space="preserve">AES-256-GCM encryption (application-level)</w:t>
      </w:r>
    </w:p>
    <w:p>
      <w:pPr>
        <w:pStyle w:val="ListParagraph"/>
        <w:numPr>
          <w:ilvl w:val="0"/>
          <w:numId w:val="2"/>
        </w:numPr>
        <w:spacing w:after="80"/>
      </w:pPr>
      <w:r>
        <w:t xml:space="preserve">Voice I/O (Soniox STT + TTS)</w:t>
      </w:r>
    </w:p>
    <w:p>
      <w:pPr>
        <w:pStyle w:val="ListParagraph"/>
        <w:numPr>
          <w:ilvl w:val="0"/>
          <w:numId w:val="2"/>
        </w:numPr>
        <w:spacing w:after="80"/>
      </w:pPr>
      <w:r>
        <w:t xml:space="preserve">Decision State + Rule Recall Banner</w:t>
      </w:r>
    </w:p>
    <w:p>
      <w:pPr>
        <w:pStyle w:val="ListParagraph"/>
        <w:numPr>
          <w:ilvl w:val="0"/>
          <w:numId w:val="2"/>
        </w:numPr>
        <w:spacing w:after="80"/>
      </w:pPr>
      <w:r>
        <w:t xml:space="preserve">Monthly Judgment Review</w:t>
      </w:r>
    </w:p>
    <w:p>
      <w:pPr>
        <w:pStyle w:val="ListParagraph"/>
        <w:numPr>
          <w:ilvl w:val="0"/>
          <w:numId w:val="2"/>
        </w:numPr>
        <w:spacing w:after="80"/>
      </w:pPr>
      <w:r>
        <w:t xml:space="preserve">Session Reliability Index</w:t>
      </w:r>
    </w:p>
    <w:p>
      <w:pPr>
        <w:pStyle w:val="ListParagraph"/>
        <w:numPr>
          <w:ilvl w:val="0"/>
          <w:numId w:val="2"/>
        </w:numPr>
        <w:spacing w:after="80"/>
      </w:pPr>
      <w:r>
        <w:t xml:space="preserve">Avoidance Detection + Mirror Alerts</w:t>
      </w:r>
    </w:p>
    <w:p>
      <w:pPr>
        <w:pStyle w:val="ListParagraph"/>
        <w:numPr>
          <w:ilvl w:val="0"/>
          <w:numId w:val="2"/>
        </w:numPr>
        <w:spacing w:after="80"/>
      </w:pPr>
      <w:r>
        <w:t xml:space="preserve">Hybrid AI routing (Claude + DeepSeek) — Sprint B patches still pending</w:t>
      </w:r>
    </w:p>
    <w:p>
      <w:pPr>
        <w:pStyle w:val="ListParagraph"/>
        <w:numPr>
          <w:ilvl w:val="0"/>
          <w:numId w:val="2"/>
        </w:numPr>
        <w:spacing w:after="80"/>
      </w:pPr>
      <w:r>
        <w:t xml:space="preserve">Magic link email via Resend</w:t>
      </w:r>
    </w:p>
    <w:p>
      <w:r>
        <w:br w:type="page"/>
      </w:r>
    </w:p>
    <w:p>
      <w:pPr>
        <w:pStyle w:val="Heading1"/>
      </w:pPr>
      <w:r>
        <w:t xml:space="preserve">15. Things Nobody Puts in Plans</w:t>
      </w:r>
    </w:p>
    <w:p>
      <w:pPr>
        <w:spacing w:after="140"/>
      </w:pPr>
      <w:r>
        <w:rPr>
          <w:b/>
          <w:bCs/>
        </w:rPr>
        <w:t xml:space="preserve">On silence: </w:t>
      </w:r>
      <w:r>
        <w:t xml:space="preserve">8 of 12 people will not reply. That is not rejection. That is life. The right 4 will reply. They are enough to start.</w:t>
      </w:r>
    </w:p>
    <w:p>
      <w:pPr>
        <w:spacing w:after="140"/>
      </w:pPr>
      <w:r>
        <w:rPr>
          <w:b/>
          <w:bCs/>
        </w:rPr>
        <w:t xml:space="preserve">On slow weeks: </w:t>
      </w:r>
      <w:r>
        <w:t xml:space="preserve">A week with no Quorum progress is not a dead week. The bar is: keep it alive.</w:t>
      </w:r>
    </w:p>
    <w:p>
      <w:pPr>
        <w:spacing w:after="140"/>
      </w:pPr>
      <w:r>
        <w:rPr>
          <w:b/>
          <w:bCs/>
        </w:rPr>
        <w:t xml:space="preserve">On pricing: </w:t>
      </w:r>
      <w:r>
        <w:t xml:space="preserve">₹3,999 is not too high. The discomfort is yours, not a signal from the market. Hold the price.</w:t>
      </w:r>
    </w:p>
    <w:p>
      <w:pPr>
        <w:spacing w:after="140"/>
      </w:pPr>
      <w:r>
        <w:rPr>
          <w:b/>
          <w:bCs/>
        </w:rPr>
        <w:t xml:space="preserve">On reschedules: </w:t>
      </w:r>
      <w:r>
        <w:t xml:space="preserve">Proactive reschedule with an apology is not a bail. It is life. Stay warm, stay confident, stay ready.</w:t>
      </w:r>
    </w:p>
    <w:p>
      <w:pPr>
        <w:spacing w:after="140"/>
      </w:pPr>
      <w:r>
        <w:rPr>
          <w:b/>
          <w:bCs/>
        </w:rPr>
        <w:t xml:space="preserve">On bad sessions: </w:t>
      </w:r>
      <w:r>
        <w:t xml:space="preserve">Write it in the Session Log honestly. One session does not define the product. It defines one session.</w:t>
      </w:r>
    </w:p>
    <w:p>
      <w:pPr>
        <w:spacing w:after="140"/>
      </w:pPr>
      <w:r>
        <w:rPr>
          <w:b/>
          <w:bCs/>
        </w:rPr>
        <w:t xml:space="preserve">On the full-time job collision: </w:t>
      </w:r>
      <w:r>
        <w:t xml:space="preserve">Some weeks it will take everything. Restart cleanly the following week.</w:t>
      </w:r>
    </w:p>
    <w:p>
      <w:pPr>
        <w:spacing w:after="140"/>
      </w:pPr>
      <w:r>
        <w:rPr>
          <w:b/>
          <w:bCs/>
        </w:rPr>
        <w:t xml:space="preserve">On identity drift: </w:t>
      </w:r>
      <w:r>
        <w:t xml:space="preserve">By Month 4, someone will offer a ₹2–3L consulting retainer for something adjacent. Decide before that moment arrives whether Quorum is the thing or a thing.</w:t>
      </w:r>
    </w:p>
    <w:p>
      <w:pPr>
        <w:spacing w:after="140"/>
      </w:pPr>
      <w:r>
        <w:rPr>
          <w:b/>
          <w:bCs/>
        </w:rPr>
        <w:t xml:space="preserve">On guidance calls: </w:t>
      </w:r>
      <w:r>
        <w:t xml:space="preserve">Occasionally a trusted friend becomes the one being asked for advice, not given a pitch. That's a different room. Walk in to listen, not to extend the funnel.</w:t>
      </w:r>
    </w:p>
    <w:p>
      <w:pPr>
        <w:spacing w:after="140"/>
      </w:pPr>
      <w:r>
        <w:rPr>
          <w:b/>
          <w:bCs/>
        </w:rPr>
        <w:t xml:space="preserve">On the second ask: </w:t>
      </w:r>
      <w:r>
        <w:t xml:space="preserve">A second soft nudge to a silent contact almost never works. If a different, sharper entry point doesn't exist yet, it's better to wait for one than to repeat yourself.</w:t>
      </w:r>
    </w:p>
    <w:p>
      <w:r>
        <w:br w:type="page"/>
      </w:r>
    </w:p>
    <w:p>
      <w:pPr>
        <w:pStyle w:val="Heading1"/>
      </w:pPr>
      <w:r>
        <w:t xml:space="preserve">16. Changelog</w:t>
      </w:r>
    </w:p>
    <w:p>
      <w:pPr>
        <w:pStyle w:val="Heading2"/>
      </w:pPr>
      <w:r>
        <w:t xml:space="preserve">v6 → v7 (June 6, 2026)</w:t>
      </w:r>
    </w:p>
    <w:p>
      <w:pPr>
        <w:spacing w:after="140"/>
      </w:pPr>
      <w:r>
        <w:t xml:space="preserve">Dhruv reschedule logged; Dora Sunday session confirmed; Shivani Mirror pitch status updated; Puneet friend email in progress; Sunday Dora session structure added as Learning #14. June 8 addendum: Dora rescheduled a second time (personal errand); prep preserved.</w:t>
      </w:r>
    </w:p>
    <w:p>
      <w:pPr>
        <w:pStyle w:val="Heading2"/>
      </w:pPr>
      <w:r>
        <w:t xml:space="preserve">v7 → v8 (June 20, 2026)</w:t>
      </w:r>
    </w:p>
    <w:p>
      <w:pPr>
        <w:pStyle w:val="ListParagraph"/>
        <w:numPr>
          <w:ilvl w:val="0"/>
          <w:numId w:val="2"/>
        </w:numPr>
        <w:spacing w:after="80"/>
      </w:pPr>
      <w:r>
        <w:t xml:space="preserve">Pricing and product model corrected to the current locked structure: Council is free/unlimited; Mirror is the monetization unit; founding-rate mechanics and retired figures (₹1,499, ₹9,999) made explicit.</w:t>
      </w:r>
    </w:p>
    <w:p>
      <w:pPr>
        <w:pStyle w:val="ListParagraph"/>
        <w:numPr>
          <w:ilvl w:val="0"/>
          <w:numId w:val="2"/>
        </w:numPr>
        <w:spacing w:after="80"/>
      </w:pPr>
      <w:r>
        <w:t xml:space="preserve">Dhruv marked CLOSED and removed as the paid-ask centerpiece; old prep archived, not deleted from history but no longer treated as live.</w:t>
      </w:r>
    </w:p>
    <w:p>
      <w:pPr>
        <w:pStyle w:val="ListParagraph"/>
        <w:numPr>
          <w:ilvl w:val="0"/>
          <w:numId w:val="2"/>
        </w:numPr>
        <w:spacing w:after="80"/>
      </w:pPr>
      <w:r>
        <w:t xml:space="preserve">Script 9 replaced with the current monthly-first version; Script 5 marked deprecated; Script 6 marked paused pending a reopened formal Advisory motion.</w:t>
      </w:r>
    </w:p>
    <w:p>
      <w:pPr>
        <w:pStyle w:val="ListParagraph"/>
        <w:numPr>
          <w:ilvl w:val="0"/>
          <w:numId w:val="2"/>
        </w:numPr>
        <w:spacing w:after="80"/>
      </w:pPr>
      <w:r>
        <w:t xml:space="preserve">Pipeline table refreshed to June 20 state, including Navneet, Sujitesh, Gagan, Sarthak, and Sumit, which did not exist in v7.</w:t>
      </w:r>
    </w:p>
    <w:p>
      <w:pPr>
        <w:pStyle w:val="ListParagraph"/>
        <w:numPr>
          <w:ilvl w:val="0"/>
          <w:numId w:val="2"/>
        </w:numPr>
        <w:spacing w:after="80"/>
      </w:pPr>
      <w:r>
        <w:t xml:space="preserve">Surbhi Allagh and Rakesh Santhapur — flagged as dropped from active tracking since v7 (“never contacted, second wave”) and reactivated with first-outreach scripts.</w:t>
      </w:r>
    </w:p>
    <w:p>
      <w:pPr>
        <w:pStyle w:val="ListParagraph"/>
        <w:numPr>
          <w:ilvl w:val="0"/>
          <w:numId w:val="2"/>
        </w:numPr>
        <w:spacing w:after="80"/>
      </w:pPr>
      <w:r>
        <w:t xml:space="preserve">Manmeet Singh and Abhigyan Dutt — given a second-wave reactivation strategy after their first soft nudge went silent for 8+ days.</w:t>
      </w:r>
    </w:p>
    <w:p>
      <w:pPr>
        <w:pStyle w:val="ListParagraph"/>
        <w:numPr>
          <w:ilvl w:val="0"/>
          <w:numId w:val="2"/>
        </w:numPr>
        <w:spacing w:after="80"/>
      </w:pPr>
      <w:r>
        <w:t xml:space="preserve">Closed/Parked guardrail table added (§8): Dhruv, Dezerv, Sumit, Achint, Chirag, Yugal — consolidated so future sessions don't accidentally reopen a deliberately closed thread.</w:t>
      </w:r>
    </w:p>
    <w:p>
      <w:pPr>
        <w:pStyle w:val="ListParagraph"/>
        <w:numPr>
          <w:ilvl w:val="0"/>
          <w:numId w:val="2"/>
        </w:numPr>
        <w:spacing w:after="80"/>
      </w:pPr>
      <w:r>
        <w:t xml:space="preserve">New Key Learnings #16–18 added, drawn from the Sujitesh session (staged commitments) and the Viral guidance call (separating the mentorship channel from the sales channel).</w:t>
      </w:r>
    </w:p>
    <w:p>
      <w:pPr>
        <w:pStyle w:val="ListParagraph"/>
        <w:numPr>
          <w:ilvl w:val="0"/>
          <w:numId w:val="2"/>
        </w:numPr>
        <w:spacing w:after="80"/>
      </w:pPr>
      <w:r>
        <w:t xml:space="preserve">Canonical language, Mirror activation confirmation, and several person-specific scripts formalised into the stable script library (§11–12) instead of living only in daily addenda.</w:t>
      </w:r>
    </w:p>
    <w:p>
      <w:pPr>
        <w:pStyle w:val="ListParagraph"/>
        <w:numPr>
          <w:ilvl w:val="0"/>
          <w:numId w:val="2"/>
        </w:numPr>
        <w:spacing w:after="80"/>
      </w:pPr>
      <w:r>
        <w:t xml:space="preserve">Week 5/6 milestones reframed from a ₹25,000 paid-session model to a Mirror-conversion model, matching the actual pricing shift.</w:t>
      </w:r>
    </w:p>
    <w:p>
      <w:pPr>
        <w:pStyle w:val="ListParagraph"/>
        <w:numPr>
          <w:ilvl w:val="0"/>
          <w:numId w:val="2"/>
        </w:numPr>
        <w:spacing w:after="80"/>
      </w:pPr>
      <w:r>
        <w:t xml:space="preserve">Added §1 structural note on why this document drifted, and the playbook/addendum split going forward.</w:t>
      </w:r>
    </w:p>
    <w:p>
      <w:pPr>
        <w:pStyle w:val="ListParagraph"/>
        <w:numPr>
          <w:ilvl w:val="0"/>
          <w:numId w:val="2"/>
        </w:numPr>
        <w:spacing w:after="80"/>
      </w:pPr>
      <w:r>
        <w:t xml:space="preserve">Same-day correction: removed unconfirmed decision context (“AI builder vs. executive track” for Manmeet, “Salientic” for Abhigyan) that earlier docs had presumed without either person actually stating it — fixed in ICP (§5) and Reactivation Wave (§7), and added as Key Learning #19.</w:t>
      </w:r>
    </w:p>
    <w:p>
      <w:pPr>
        <w:spacing w:after="140"/>
      </w:pPr>
      <w:r>
        <w:rPr>
          <w:b/>
          <w:bCs/>
        </w:rPr>
        <w:t xml:space="preserve">END OF DOCUMENT — QUORUM GTM PLAYBOOK V8</w:t>
      </w:r>
    </w:p>
    <w:p>
      <w:pPr>
        <w:spacing w:after="140"/>
      </w:pPr>
      <w:r>
        <w:rPr>
          <w:i/>
          <w:iCs/>
        </w:rPr>
        <w:t xml:space="preserve">Last updated: June 20,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Quorum GTM Playbook —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F4E79"/>
      <w:sz w:val="25"/>
      <w:szCs w:val="25"/>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2026-06-20T10:48:05.714Z</dcterms:created>
  <dcterms:modified xsi:type="dcterms:W3CDTF">2026-06-20T10:48:05.728Z</dcterms:modified>
</cp:coreProperties>
</file>

<file path=docProps/custom.xml><?xml version="1.0" encoding="utf-8"?>
<Properties xmlns="http://schemas.openxmlformats.org/officeDocument/2006/custom-properties" xmlns:vt="http://schemas.openxmlformats.org/officeDocument/2006/docPropsVTypes"/>
</file>