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395" w:rsidRPr="00E84993" w:rsidRDefault="00B42FDE" w:rsidP="00CB5E5E">
      <w:pPr>
        <w:spacing w:line="360" w:lineRule="auto"/>
        <w:jc w:val="center"/>
        <w:rPr>
          <w:sz w:val="28"/>
          <w:szCs w:val="28"/>
        </w:rPr>
      </w:pPr>
      <w:r w:rsidRPr="00E84993">
        <w:rPr>
          <w:sz w:val="28"/>
          <w:szCs w:val="28"/>
        </w:rPr>
        <w:t>7. Sonometer</w:t>
      </w:r>
    </w:p>
    <w:p w:rsidR="005C4010" w:rsidRPr="005C4010" w:rsidRDefault="005C4010" w:rsidP="003872D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vanish/>
        </w:rPr>
      </w:pPr>
    </w:p>
    <w:p w:rsidR="005C4010" w:rsidRPr="005C4010" w:rsidRDefault="005C4010" w:rsidP="003872D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vanish/>
        </w:rPr>
      </w:pPr>
    </w:p>
    <w:p w:rsidR="00B217CC" w:rsidRPr="00CB5E5E" w:rsidRDefault="00CB5E5E" w:rsidP="004B721D">
      <w:pPr>
        <w:spacing w:line="360" w:lineRule="auto"/>
        <w:jc w:val="both"/>
        <w:rPr>
          <w:b/>
        </w:rPr>
      </w:pPr>
      <w:r>
        <w:rPr>
          <w:b/>
        </w:rPr>
        <w:t>7.1</w:t>
      </w:r>
      <w:r w:rsidR="00C070FB" w:rsidRPr="00CB5E5E">
        <w:rPr>
          <w:b/>
        </w:rPr>
        <w:t>AIM</w:t>
      </w:r>
    </w:p>
    <w:p w:rsidR="004B721D" w:rsidRPr="00D54EEB" w:rsidRDefault="004B721D" w:rsidP="00EC150E">
      <w:pPr>
        <w:spacing w:line="480" w:lineRule="auto"/>
        <w:ind w:left="284" w:hanging="284"/>
        <w:jc w:val="both"/>
      </w:pPr>
      <w:r>
        <w:t xml:space="preserve">1. </w:t>
      </w:r>
      <w:r w:rsidRPr="00D54EEB">
        <w:t xml:space="preserve">To measure and </w:t>
      </w:r>
      <w:r w:rsidR="00EC150E" w:rsidRPr="00D54EEB">
        <w:t>analyze</w:t>
      </w:r>
      <w:r w:rsidRPr="00D54EEB">
        <w:t xml:space="preserve"> the resonance mod</w:t>
      </w:r>
      <w:r>
        <w:t>es of a stretched string using S</w:t>
      </w:r>
      <w:r w:rsidRPr="00D54EEB">
        <w:t xml:space="preserve">onometer </w:t>
      </w:r>
      <w:r>
        <w:t xml:space="preserve"> </w:t>
      </w:r>
      <w:r w:rsidR="00EC150E">
        <w:t xml:space="preserve">   </w:t>
      </w:r>
      <w:r w:rsidRPr="00D54EEB">
        <w:t xml:space="preserve">apparatus. </w:t>
      </w:r>
    </w:p>
    <w:p w:rsidR="00B217CC" w:rsidRDefault="004B721D" w:rsidP="0051417C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To </w:t>
      </w:r>
      <w:r w:rsidR="00EC150E">
        <w:rPr>
          <w:sz w:val="22"/>
          <w:szCs w:val="22"/>
        </w:rPr>
        <w:t>measure</w:t>
      </w:r>
      <w:r>
        <w:rPr>
          <w:sz w:val="22"/>
          <w:szCs w:val="22"/>
        </w:rPr>
        <w:t xml:space="preserve"> the velocity of propagation of wave through a stretched string.</w:t>
      </w:r>
    </w:p>
    <w:p w:rsidR="004021C8" w:rsidRPr="004B721D" w:rsidRDefault="004021C8" w:rsidP="0051417C">
      <w:pPr>
        <w:spacing w:line="360" w:lineRule="auto"/>
        <w:jc w:val="both"/>
        <w:rPr>
          <w:sz w:val="22"/>
          <w:szCs w:val="22"/>
        </w:rPr>
      </w:pPr>
    </w:p>
    <w:p w:rsidR="005C4010" w:rsidRPr="005C4010" w:rsidRDefault="005C4010" w:rsidP="003872D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vanish/>
        </w:rPr>
      </w:pPr>
    </w:p>
    <w:p w:rsidR="005C4010" w:rsidRPr="005C4010" w:rsidRDefault="005C4010" w:rsidP="003872D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vanish/>
        </w:rPr>
      </w:pPr>
    </w:p>
    <w:p w:rsidR="00C10456" w:rsidRDefault="00CB5E5E" w:rsidP="00CB5E5E">
      <w:pPr>
        <w:spacing w:line="360" w:lineRule="auto"/>
        <w:jc w:val="both"/>
        <w:rPr>
          <w:b/>
        </w:rPr>
      </w:pPr>
      <w:r>
        <w:rPr>
          <w:b/>
        </w:rPr>
        <w:t>7.2</w:t>
      </w:r>
      <w:r w:rsidR="00D019E3" w:rsidRPr="00CB5E5E">
        <w:rPr>
          <w:b/>
        </w:rPr>
        <w:t xml:space="preserve"> </w:t>
      </w:r>
      <w:r w:rsidR="000A7797" w:rsidRPr="00CB5E5E">
        <w:rPr>
          <w:b/>
        </w:rPr>
        <w:t>PRINCIPLE</w:t>
      </w:r>
    </w:p>
    <w:p w:rsidR="00EC150E" w:rsidRDefault="00EC150E" w:rsidP="00CB5E5E">
      <w:pPr>
        <w:spacing w:line="360" w:lineRule="auto"/>
        <w:jc w:val="both"/>
      </w:pPr>
      <w:r w:rsidRPr="00EC150E">
        <w:t xml:space="preserve">When a stretched string is excited by a sinusoidal force, for certain frequencies its amplitude is maximum. This is referred to as resonance and occurs when the following condition is satisfied -   </w:t>
      </w:r>
    </w:p>
    <w:p w:rsidR="00EC150E" w:rsidRPr="00EC150E" w:rsidRDefault="00EC150E" w:rsidP="00CB5E5E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2L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C150E" w:rsidRDefault="00EC150E" w:rsidP="00CB5E5E">
      <w:pPr>
        <w:spacing w:line="360" w:lineRule="auto"/>
        <w:jc w:val="both"/>
      </w:pPr>
      <w:r>
        <w:t>Where</w:t>
      </w:r>
    </w:p>
    <w:p w:rsidR="00EC150E" w:rsidRDefault="00EC150E" w:rsidP="00CB5E5E">
      <w:pPr>
        <w:spacing w:line="360" w:lineRule="auto"/>
        <w:jc w:val="both"/>
      </w:pPr>
      <w:r>
        <w:t>n is a integer and can take positive values</w:t>
      </w:r>
    </w:p>
    <w:p w:rsidR="00EC150E" w:rsidRDefault="00EC150E" w:rsidP="00CB5E5E">
      <w:pPr>
        <w:spacing w:line="360" w:lineRule="auto"/>
        <w:jc w:val="both"/>
      </w:pPr>
      <w:r>
        <w:t>L – length of the stretched string</w:t>
      </w:r>
    </w:p>
    <w:p w:rsidR="00EC150E" w:rsidRDefault="00EC150E" w:rsidP="00CB5E5E">
      <w:pPr>
        <w:spacing w:line="360" w:lineRule="auto"/>
        <w:jc w:val="both"/>
      </w:pPr>
      <w:r>
        <w:sym w:font="Symbol" w:char="F06C"/>
      </w:r>
      <w:r>
        <w:t xml:space="preserve"> - wavelength</w:t>
      </w:r>
    </w:p>
    <w:p w:rsidR="00E30255" w:rsidRDefault="00E30255" w:rsidP="00CB5E5E">
      <w:pPr>
        <w:spacing w:line="360" w:lineRule="auto"/>
        <w:jc w:val="both"/>
      </w:pPr>
      <w:r>
        <w:t>V – velocity of the wave.</w:t>
      </w:r>
    </w:p>
    <w:p w:rsidR="001C65C5" w:rsidRDefault="001C65C5" w:rsidP="001C65C5">
      <w:pPr>
        <w:spacing w:line="360" w:lineRule="auto"/>
        <w:jc w:val="both"/>
      </w:pPr>
      <w:r>
        <w:sym w:font="Symbol" w:char="F06E"/>
      </w:r>
      <w:r>
        <w:t xml:space="preserve"> - frequency of sound wave</w:t>
      </w:r>
    </w:p>
    <w:p w:rsidR="001C65C5" w:rsidRDefault="001C65C5" w:rsidP="00CB5E5E">
      <w:pPr>
        <w:spacing w:line="360" w:lineRule="auto"/>
        <w:jc w:val="both"/>
      </w:pPr>
    </w:p>
    <w:p w:rsidR="00E30255" w:rsidRDefault="00E30255" w:rsidP="00CB5E5E">
      <w:pPr>
        <w:spacing w:line="360" w:lineRule="auto"/>
        <w:jc w:val="both"/>
      </w:pPr>
    </w:p>
    <w:p w:rsidR="00E30255" w:rsidRPr="00E30255" w:rsidRDefault="00E30255" w:rsidP="00CB5E5E">
      <w:pPr>
        <w:spacing w:line="360" w:lineRule="auto"/>
        <w:jc w:val="both"/>
        <w:rPr>
          <w:b/>
        </w:rPr>
      </w:pPr>
      <w:r w:rsidRPr="00E30255">
        <w:rPr>
          <w:b/>
        </w:rPr>
        <w:t>For different frequencies, the fundamental (n=1) resonance length is found out.</w:t>
      </w:r>
      <w:r w:rsidR="00964A4F">
        <w:rPr>
          <w:b/>
        </w:rPr>
        <w:t xml:space="preserve"> S</w:t>
      </w:r>
      <w:r w:rsidR="001C65C5">
        <w:rPr>
          <w:b/>
        </w:rPr>
        <w:t>t</w:t>
      </w:r>
      <w:r w:rsidR="00964A4F">
        <w:rPr>
          <w:b/>
        </w:rPr>
        <w:t>anding w</w:t>
      </w:r>
      <w:r w:rsidR="001C65C5">
        <w:rPr>
          <w:b/>
        </w:rPr>
        <w:t>aves are formed on the stretched string</w:t>
      </w:r>
      <w:r w:rsidR="00964A4F">
        <w:rPr>
          <w:b/>
        </w:rPr>
        <w:t xml:space="preserve">. </w:t>
      </w:r>
    </w:p>
    <w:p w:rsidR="00EC150E" w:rsidRPr="00EC150E" w:rsidRDefault="00EC150E" w:rsidP="00CB5E5E">
      <w:pPr>
        <w:spacing w:line="360" w:lineRule="auto"/>
        <w:jc w:val="both"/>
      </w:pPr>
    </w:p>
    <w:p w:rsidR="00616962" w:rsidRPr="00DA46B2" w:rsidRDefault="00616962" w:rsidP="00D019E3">
      <w:pPr>
        <w:tabs>
          <w:tab w:val="left" w:pos="567"/>
        </w:tabs>
        <w:spacing w:line="360" w:lineRule="auto"/>
        <w:ind w:left="2160"/>
        <w:jc w:val="both"/>
        <w:rPr>
          <w:sz w:val="14"/>
        </w:rPr>
      </w:pPr>
    </w:p>
    <w:p w:rsidR="00E13807" w:rsidRPr="00CB5E5E" w:rsidRDefault="00CB5E5E" w:rsidP="00CB5E5E">
      <w:pPr>
        <w:tabs>
          <w:tab w:val="left" w:pos="567"/>
        </w:tabs>
        <w:spacing w:line="360" w:lineRule="auto"/>
        <w:jc w:val="both"/>
        <w:rPr>
          <w:b/>
        </w:rPr>
      </w:pPr>
      <w:r>
        <w:rPr>
          <w:b/>
        </w:rPr>
        <w:t>7.3</w:t>
      </w:r>
      <w:r w:rsidR="00D019E3" w:rsidRPr="00CB5E5E">
        <w:rPr>
          <w:b/>
        </w:rPr>
        <w:t xml:space="preserve"> </w:t>
      </w:r>
      <w:r w:rsidR="00E13807" w:rsidRPr="00CB5E5E">
        <w:rPr>
          <w:b/>
        </w:rPr>
        <w:t>EQUIPMENTS REQUIRED</w:t>
      </w:r>
    </w:p>
    <w:p w:rsidR="006D5170" w:rsidRPr="008E1531" w:rsidRDefault="006D5170" w:rsidP="006D5170">
      <w:pPr>
        <w:pStyle w:val="Caption"/>
        <w:spacing w:after="0"/>
        <w:ind w:left="360"/>
        <w:rPr>
          <w:i w:val="0"/>
          <w:color w:val="auto"/>
          <w:szCs w:val="20"/>
        </w:rPr>
      </w:pPr>
      <w:r w:rsidRPr="008E1531">
        <w:rPr>
          <w:color w:val="auto"/>
          <w:szCs w:val="20"/>
        </w:rPr>
        <w:t xml:space="preserve">Table I : </w:t>
      </w:r>
      <w:r>
        <w:rPr>
          <w:color w:val="auto"/>
          <w:szCs w:val="20"/>
        </w:rPr>
        <w:t>Equipment and the items required for performing the experiment.</w:t>
      </w:r>
    </w:p>
    <w:tbl>
      <w:tblPr>
        <w:tblStyle w:val="TableGrid"/>
        <w:tblW w:w="9085" w:type="dxa"/>
        <w:tblInd w:w="534" w:type="dxa"/>
        <w:tblLook w:val="04A0" w:firstRow="1" w:lastRow="0" w:firstColumn="1" w:lastColumn="0" w:noHBand="0" w:noVBand="1"/>
      </w:tblPr>
      <w:tblGrid>
        <w:gridCol w:w="817"/>
        <w:gridCol w:w="3265"/>
        <w:gridCol w:w="5003"/>
      </w:tblGrid>
      <w:tr w:rsidR="003A4DD3" w:rsidRPr="00A0761B" w:rsidTr="003A4DD3">
        <w:tc>
          <w:tcPr>
            <w:tcW w:w="817" w:type="dxa"/>
          </w:tcPr>
          <w:p w:rsidR="003A4DD3" w:rsidRPr="003A4DD3" w:rsidRDefault="003A4DD3" w:rsidP="003A4DD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</w:t>
            </w:r>
            <w:r w:rsidRPr="003A4DD3">
              <w:rPr>
                <w:b/>
              </w:rPr>
              <w:t xml:space="preserve">. No. </w:t>
            </w:r>
          </w:p>
        </w:tc>
        <w:tc>
          <w:tcPr>
            <w:tcW w:w="3265" w:type="dxa"/>
          </w:tcPr>
          <w:p w:rsidR="003A4DD3" w:rsidRPr="00A0761B" w:rsidRDefault="003A4DD3" w:rsidP="001F1F8B">
            <w:pPr>
              <w:spacing w:line="360" w:lineRule="auto"/>
              <w:jc w:val="both"/>
              <w:rPr>
                <w:b/>
              </w:rPr>
            </w:pPr>
            <w:r w:rsidRPr="00A0761B">
              <w:rPr>
                <w:b/>
              </w:rPr>
              <w:t>Required item</w:t>
            </w:r>
          </w:p>
        </w:tc>
        <w:tc>
          <w:tcPr>
            <w:tcW w:w="5003" w:type="dxa"/>
          </w:tcPr>
          <w:p w:rsidR="003A4DD3" w:rsidRPr="00A0761B" w:rsidRDefault="003A4DD3" w:rsidP="001F1F8B">
            <w:pPr>
              <w:spacing w:line="360" w:lineRule="auto"/>
              <w:jc w:val="both"/>
              <w:rPr>
                <w:b/>
              </w:rPr>
            </w:pPr>
            <w:r w:rsidRPr="00A0761B">
              <w:rPr>
                <w:b/>
              </w:rPr>
              <w:t>Utility</w:t>
            </w:r>
          </w:p>
        </w:tc>
      </w:tr>
      <w:tr w:rsidR="003A4DD3" w:rsidRPr="00A0761B" w:rsidTr="003A4DD3">
        <w:tc>
          <w:tcPr>
            <w:tcW w:w="817" w:type="dxa"/>
          </w:tcPr>
          <w:p w:rsidR="003A4DD3" w:rsidRPr="00A0761B" w:rsidRDefault="003A4DD3" w:rsidP="001F1F8B">
            <w:pPr>
              <w:spacing w:line="360" w:lineRule="auto"/>
              <w:jc w:val="both"/>
            </w:pPr>
            <w:r w:rsidRPr="00A0761B">
              <w:t>1</w:t>
            </w:r>
          </w:p>
        </w:tc>
        <w:tc>
          <w:tcPr>
            <w:tcW w:w="3265" w:type="dxa"/>
          </w:tcPr>
          <w:p w:rsidR="003A4DD3" w:rsidRPr="00A0761B" w:rsidRDefault="00FA606A" w:rsidP="001F1F8B">
            <w:pPr>
              <w:tabs>
                <w:tab w:val="center" w:pos="1440"/>
                <w:tab w:val="left" w:pos="2175"/>
              </w:tabs>
              <w:spacing w:line="360" w:lineRule="auto"/>
              <w:jc w:val="both"/>
            </w:pPr>
            <w:r>
              <w:t>String</w:t>
            </w:r>
          </w:p>
        </w:tc>
        <w:tc>
          <w:tcPr>
            <w:tcW w:w="5003" w:type="dxa"/>
          </w:tcPr>
          <w:p w:rsidR="003A4DD3" w:rsidRPr="00A0761B" w:rsidRDefault="009D4519" w:rsidP="00B86035">
            <w:pPr>
              <w:spacing w:line="360" w:lineRule="auto"/>
              <w:jc w:val="both"/>
            </w:pPr>
            <w:r>
              <w:t>To propagate wave</w:t>
            </w:r>
          </w:p>
        </w:tc>
      </w:tr>
      <w:tr w:rsidR="003A4DD3" w:rsidRPr="00A0761B" w:rsidTr="003A4DD3">
        <w:tc>
          <w:tcPr>
            <w:tcW w:w="817" w:type="dxa"/>
          </w:tcPr>
          <w:p w:rsidR="003A4DD3" w:rsidRPr="00A0761B" w:rsidRDefault="003A4DD3" w:rsidP="001F1F8B">
            <w:pPr>
              <w:spacing w:line="360" w:lineRule="auto"/>
              <w:jc w:val="both"/>
            </w:pPr>
            <w:r w:rsidRPr="00A0761B">
              <w:t>2</w:t>
            </w:r>
          </w:p>
        </w:tc>
        <w:tc>
          <w:tcPr>
            <w:tcW w:w="3265" w:type="dxa"/>
          </w:tcPr>
          <w:p w:rsidR="003A4DD3" w:rsidRPr="00A0761B" w:rsidRDefault="009D4519" w:rsidP="001F1F8B">
            <w:pPr>
              <w:spacing w:line="360" w:lineRule="auto"/>
              <w:jc w:val="both"/>
            </w:pPr>
            <w:r>
              <w:t>String adjustment knob</w:t>
            </w:r>
          </w:p>
        </w:tc>
        <w:tc>
          <w:tcPr>
            <w:tcW w:w="5003" w:type="dxa"/>
          </w:tcPr>
          <w:p w:rsidR="003A4DD3" w:rsidRPr="00A0761B" w:rsidRDefault="003A4DD3" w:rsidP="009D4519">
            <w:pPr>
              <w:tabs>
                <w:tab w:val="left" w:pos="1080"/>
              </w:tabs>
              <w:spacing w:line="360" w:lineRule="auto"/>
              <w:jc w:val="both"/>
            </w:pPr>
            <w:r>
              <w:t xml:space="preserve">To </w:t>
            </w:r>
            <w:r w:rsidR="001C65C5">
              <w:t>adjust the string length</w:t>
            </w:r>
          </w:p>
        </w:tc>
      </w:tr>
      <w:tr w:rsidR="003A4DD3" w:rsidRPr="00A0761B" w:rsidTr="003A4DD3">
        <w:trPr>
          <w:trHeight w:val="345"/>
        </w:trPr>
        <w:tc>
          <w:tcPr>
            <w:tcW w:w="817" w:type="dxa"/>
          </w:tcPr>
          <w:p w:rsidR="003A4DD3" w:rsidRPr="00A0761B" w:rsidRDefault="003A4DD3" w:rsidP="001F1F8B">
            <w:pPr>
              <w:spacing w:line="360" w:lineRule="auto"/>
              <w:jc w:val="both"/>
            </w:pPr>
            <w:r w:rsidRPr="00A0761B">
              <w:t>3</w:t>
            </w:r>
          </w:p>
        </w:tc>
        <w:tc>
          <w:tcPr>
            <w:tcW w:w="3265" w:type="dxa"/>
          </w:tcPr>
          <w:p w:rsidR="003A4DD3" w:rsidRPr="00A0761B" w:rsidRDefault="009D4519" w:rsidP="001C65C5">
            <w:pPr>
              <w:spacing w:line="360" w:lineRule="auto"/>
              <w:jc w:val="both"/>
            </w:pPr>
            <w:r>
              <w:t>Tuning forks</w:t>
            </w:r>
          </w:p>
        </w:tc>
        <w:tc>
          <w:tcPr>
            <w:tcW w:w="5003" w:type="dxa"/>
          </w:tcPr>
          <w:p w:rsidR="003A4DD3" w:rsidRPr="00A0761B" w:rsidRDefault="003A4DD3" w:rsidP="009D4519">
            <w:pPr>
              <w:spacing w:line="360" w:lineRule="auto"/>
              <w:jc w:val="both"/>
            </w:pPr>
            <w:r>
              <w:t xml:space="preserve">To </w:t>
            </w:r>
            <w:r w:rsidR="001C65C5">
              <w:t>excite the strings</w:t>
            </w:r>
          </w:p>
        </w:tc>
      </w:tr>
      <w:tr w:rsidR="003A4DD3" w:rsidRPr="00A0761B" w:rsidTr="003A4DD3">
        <w:tc>
          <w:tcPr>
            <w:tcW w:w="817" w:type="dxa"/>
          </w:tcPr>
          <w:p w:rsidR="003A4DD3" w:rsidRPr="00A0761B" w:rsidRDefault="003A4DD3" w:rsidP="001F1F8B">
            <w:pPr>
              <w:spacing w:line="360" w:lineRule="auto"/>
              <w:jc w:val="both"/>
            </w:pPr>
            <w:r w:rsidRPr="00A0761B">
              <w:t>4</w:t>
            </w:r>
          </w:p>
        </w:tc>
        <w:tc>
          <w:tcPr>
            <w:tcW w:w="3265" w:type="dxa"/>
          </w:tcPr>
          <w:p w:rsidR="003A4DD3" w:rsidRPr="00A0761B" w:rsidRDefault="009D4519" w:rsidP="001F1F8B">
            <w:pPr>
              <w:spacing w:line="360" w:lineRule="auto"/>
              <w:jc w:val="both"/>
            </w:pPr>
            <w:r>
              <w:t>Detector coil</w:t>
            </w:r>
          </w:p>
        </w:tc>
        <w:tc>
          <w:tcPr>
            <w:tcW w:w="5003" w:type="dxa"/>
          </w:tcPr>
          <w:p w:rsidR="003A4DD3" w:rsidRPr="00A0761B" w:rsidRDefault="003A4DD3" w:rsidP="009D4519">
            <w:pPr>
              <w:spacing w:line="360" w:lineRule="auto"/>
              <w:jc w:val="both"/>
            </w:pPr>
            <w:r>
              <w:t xml:space="preserve">To </w:t>
            </w:r>
            <w:r w:rsidR="009D4519">
              <w:t>detect vibrations in string</w:t>
            </w:r>
          </w:p>
        </w:tc>
      </w:tr>
      <w:tr w:rsidR="003A4DD3" w:rsidRPr="00A0761B" w:rsidTr="003A4DD3">
        <w:tc>
          <w:tcPr>
            <w:tcW w:w="817" w:type="dxa"/>
          </w:tcPr>
          <w:p w:rsidR="003A4DD3" w:rsidRPr="00A0761B" w:rsidRDefault="003A4DD3" w:rsidP="001F1F8B">
            <w:pPr>
              <w:spacing w:line="360" w:lineRule="auto"/>
              <w:jc w:val="both"/>
            </w:pPr>
            <w:r w:rsidRPr="00A0761B">
              <w:t>5</w:t>
            </w:r>
          </w:p>
        </w:tc>
        <w:tc>
          <w:tcPr>
            <w:tcW w:w="3265" w:type="dxa"/>
          </w:tcPr>
          <w:p w:rsidR="003A4DD3" w:rsidRPr="00A0761B" w:rsidRDefault="009D4519" w:rsidP="001F1F8B">
            <w:pPr>
              <w:spacing w:line="360" w:lineRule="auto"/>
              <w:jc w:val="both"/>
            </w:pPr>
            <w:r>
              <w:t>Tensioning lever</w:t>
            </w:r>
          </w:p>
        </w:tc>
        <w:tc>
          <w:tcPr>
            <w:tcW w:w="5003" w:type="dxa"/>
          </w:tcPr>
          <w:p w:rsidR="003A4DD3" w:rsidRPr="00A0761B" w:rsidRDefault="009D4519" w:rsidP="001F1F8B">
            <w:pPr>
              <w:spacing w:line="360" w:lineRule="auto"/>
              <w:jc w:val="both"/>
            </w:pPr>
            <w:r>
              <w:t>To hang w</w:t>
            </w:r>
            <w:r w:rsidR="005E0EAE">
              <w:t>eight</w:t>
            </w:r>
            <w:r>
              <w:t xml:space="preserve"> at different points which makes changes in tension</w:t>
            </w:r>
          </w:p>
        </w:tc>
      </w:tr>
      <w:tr w:rsidR="003A4DD3" w:rsidRPr="00A0761B" w:rsidTr="003A4DD3">
        <w:tc>
          <w:tcPr>
            <w:tcW w:w="817" w:type="dxa"/>
          </w:tcPr>
          <w:p w:rsidR="003A4DD3" w:rsidRPr="00A0761B" w:rsidRDefault="003A4DD3" w:rsidP="001F1F8B">
            <w:pPr>
              <w:spacing w:line="360" w:lineRule="auto"/>
              <w:jc w:val="both"/>
            </w:pPr>
            <w:r w:rsidRPr="00A0761B">
              <w:lastRenderedPageBreak/>
              <w:t>6</w:t>
            </w:r>
          </w:p>
        </w:tc>
        <w:tc>
          <w:tcPr>
            <w:tcW w:w="3265" w:type="dxa"/>
          </w:tcPr>
          <w:p w:rsidR="003A4DD3" w:rsidRPr="00A0761B" w:rsidRDefault="00CF0880" w:rsidP="001F1F8B">
            <w:pPr>
              <w:tabs>
                <w:tab w:val="center" w:pos="1518"/>
              </w:tabs>
              <w:spacing w:line="360" w:lineRule="auto"/>
              <w:jc w:val="both"/>
            </w:pPr>
            <w:r>
              <w:t>Oscilloscope</w:t>
            </w:r>
          </w:p>
        </w:tc>
        <w:tc>
          <w:tcPr>
            <w:tcW w:w="5003" w:type="dxa"/>
          </w:tcPr>
          <w:p w:rsidR="003A4DD3" w:rsidRPr="00A0761B" w:rsidRDefault="003A4DD3" w:rsidP="00CF0880">
            <w:pPr>
              <w:spacing w:line="360" w:lineRule="auto"/>
              <w:jc w:val="both"/>
            </w:pPr>
            <w:r>
              <w:t xml:space="preserve">To </w:t>
            </w:r>
            <w:r w:rsidR="001C65C5">
              <w:t>display output of detector coil</w:t>
            </w:r>
          </w:p>
        </w:tc>
      </w:tr>
      <w:tr w:rsidR="003A4DD3" w:rsidRPr="00A0761B" w:rsidTr="003A4DD3">
        <w:tc>
          <w:tcPr>
            <w:tcW w:w="817" w:type="dxa"/>
          </w:tcPr>
          <w:p w:rsidR="003A4DD3" w:rsidRPr="00A0761B" w:rsidRDefault="003A4DD3" w:rsidP="001F1F8B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3265" w:type="dxa"/>
          </w:tcPr>
          <w:p w:rsidR="003A4DD3" w:rsidRDefault="00CF0880" w:rsidP="00CF0880">
            <w:pPr>
              <w:tabs>
                <w:tab w:val="center" w:pos="1518"/>
              </w:tabs>
              <w:spacing w:line="360" w:lineRule="auto"/>
              <w:jc w:val="both"/>
            </w:pPr>
            <w:r>
              <w:t>W</w:t>
            </w:r>
            <w:r w:rsidR="000E15F0">
              <w:t>eight</w:t>
            </w:r>
            <w:r w:rsidR="001C65C5">
              <w:t>s</w:t>
            </w:r>
          </w:p>
        </w:tc>
        <w:tc>
          <w:tcPr>
            <w:tcW w:w="5003" w:type="dxa"/>
          </w:tcPr>
          <w:p w:rsidR="003A4DD3" w:rsidRPr="00A0761B" w:rsidRDefault="00CF0880" w:rsidP="00CF0880">
            <w:pPr>
              <w:spacing w:line="360" w:lineRule="auto"/>
              <w:jc w:val="both"/>
            </w:pPr>
            <w:r>
              <w:t>To generate tension</w:t>
            </w:r>
          </w:p>
        </w:tc>
      </w:tr>
      <w:tr w:rsidR="00B86035" w:rsidRPr="00A0761B" w:rsidTr="003A4DD3">
        <w:tc>
          <w:tcPr>
            <w:tcW w:w="817" w:type="dxa"/>
          </w:tcPr>
          <w:p w:rsidR="00B86035" w:rsidRDefault="00CF0880" w:rsidP="001F1F8B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3265" w:type="dxa"/>
          </w:tcPr>
          <w:p w:rsidR="00B86035" w:rsidRDefault="000E15F0" w:rsidP="001F1F8B">
            <w:pPr>
              <w:tabs>
                <w:tab w:val="center" w:pos="1518"/>
              </w:tabs>
              <w:spacing w:line="360" w:lineRule="auto"/>
              <w:jc w:val="both"/>
            </w:pPr>
            <w:r>
              <w:t xml:space="preserve">Weight </w:t>
            </w:r>
            <w:r w:rsidR="00CF0880">
              <w:t>hanger</w:t>
            </w:r>
          </w:p>
        </w:tc>
        <w:tc>
          <w:tcPr>
            <w:tcW w:w="5003" w:type="dxa"/>
          </w:tcPr>
          <w:p w:rsidR="00B86035" w:rsidRDefault="001C65C5" w:rsidP="001F1F8B">
            <w:pPr>
              <w:spacing w:line="360" w:lineRule="auto"/>
              <w:jc w:val="both"/>
            </w:pPr>
            <w:r>
              <w:t>To hold</w:t>
            </w:r>
            <w:r w:rsidR="00CF0880">
              <w:t xml:space="preserve"> the w</w:t>
            </w:r>
            <w:r w:rsidR="005E0EAE">
              <w:t>eight</w:t>
            </w:r>
            <w:r>
              <w:t>s</w:t>
            </w:r>
          </w:p>
        </w:tc>
      </w:tr>
    </w:tbl>
    <w:p w:rsidR="003A4DD3" w:rsidRPr="00645C1A" w:rsidRDefault="003A4DD3" w:rsidP="003A4DD3">
      <w:pPr>
        <w:pStyle w:val="ListParagraph"/>
        <w:spacing w:line="360" w:lineRule="auto"/>
        <w:ind w:left="360"/>
        <w:jc w:val="both"/>
        <w:rPr>
          <w:b/>
          <w:sz w:val="14"/>
        </w:rPr>
      </w:pPr>
    </w:p>
    <w:p w:rsidR="006407C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3B2177" w:rsidRDefault="003B2177" w:rsidP="003B2177">
      <w:pPr>
        <w:spacing w:line="360" w:lineRule="auto"/>
        <w:jc w:val="both"/>
        <w:rPr>
          <w:b/>
        </w:rPr>
      </w:pPr>
      <w:r>
        <w:rPr>
          <w:b/>
        </w:rPr>
        <w:t>7.4</w:t>
      </w:r>
      <w:r w:rsidR="00C730A9">
        <w:rPr>
          <w:b/>
        </w:rPr>
        <w:t xml:space="preserve"> </w:t>
      </w:r>
      <w:r w:rsidRPr="00CB5E5E">
        <w:rPr>
          <w:b/>
        </w:rPr>
        <w:t>PROCEDURE</w:t>
      </w:r>
    </w:p>
    <w:p w:rsidR="00394A1F" w:rsidRDefault="00394A1F" w:rsidP="003B2177">
      <w:pPr>
        <w:spacing w:line="360" w:lineRule="auto"/>
        <w:jc w:val="both"/>
        <w:rPr>
          <w:b/>
        </w:rPr>
      </w:pPr>
    </w:p>
    <w:p w:rsidR="00394A1F" w:rsidRPr="000C55FF" w:rsidRDefault="008F497D" w:rsidP="00394A1F">
      <w:pPr>
        <w:pStyle w:val="ListParagraph"/>
        <w:spacing w:line="360" w:lineRule="auto"/>
        <w:ind w:left="360"/>
        <w:jc w:val="both"/>
      </w:pPr>
      <w:r>
        <w:t>Two</w:t>
      </w:r>
      <w:r w:rsidR="00394A1F" w:rsidRPr="000C55FF">
        <w:t xml:space="preserve"> physical quantities need to be meas</w:t>
      </w:r>
      <w:r w:rsidR="00394A1F">
        <w:t xml:space="preserve">ured in this experiment – </w:t>
      </w:r>
      <w:r w:rsidR="00394A1F" w:rsidRPr="000C55FF">
        <w:t>mass and length.</w:t>
      </w:r>
    </w:p>
    <w:p w:rsidR="00394A1F" w:rsidRPr="000C55FF" w:rsidRDefault="00394A1F" w:rsidP="00394A1F">
      <w:pPr>
        <w:spacing w:line="360" w:lineRule="auto"/>
        <w:ind w:firstLine="360"/>
        <w:jc w:val="both"/>
      </w:pPr>
      <w:r w:rsidRPr="000C55FF">
        <w:t>Make the following table –</w:t>
      </w:r>
    </w:p>
    <w:p w:rsidR="00394A1F" w:rsidRPr="000C55FF" w:rsidRDefault="00394A1F" w:rsidP="00394A1F">
      <w:pPr>
        <w:pStyle w:val="ListParagraph"/>
        <w:spacing w:line="360" w:lineRule="auto"/>
        <w:ind w:left="360"/>
        <w:jc w:val="both"/>
        <w:rPr>
          <w:sz w:val="20"/>
        </w:rPr>
      </w:pPr>
      <w:r w:rsidRPr="000C55FF">
        <w:rPr>
          <w:sz w:val="20"/>
        </w:rPr>
        <w:t>Table II : The details of the physical quantities to be measured.</w:t>
      </w:r>
    </w:p>
    <w:tbl>
      <w:tblPr>
        <w:tblW w:w="9072" w:type="dxa"/>
        <w:tblInd w:w="5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  <w:gridCol w:w="1543"/>
        <w:gridCol w:w="1593"/>
        <w:gridCol w:w="1816"/>
        <w:gridCol w:w="1226"/>
        <w:gridCol w:w="1307"/>
        <w:gridCol w:w="884"/>
      </w:tblGrid>
      <w:tr w:rsidR="00394A1F" w:rsidRPr="000C55FF" w:rsidTr="00761877"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</w:pPr>
            <w:r w:rsidRPr="000C55FF">
              <w:t>S.No</w:t>
            </w:r>
          </w:p>
        </w:tc>
        <w:tc>
          <w:tcPr>
            <w:tcW w:w="1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</w:pPr>
            <w:r w:rsidRPr="000C55FF">
              <w:t>Physical quantity</w:t>
            </w: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</w:pPr>
            <w:r w:rsidRPr="000C55FF">
              <w:t>Independent /</w:t>
            </w:r>
          </w:p>
          <w:p w:rsidR="00394A1F" w:rsidRPr="000C55FF" w:rsidRDefault="00394A1F" w:rsidP="00761877">
            <w:pPr>
              <w:spacing w:line="360" w:lineRule="auto"/>
              <w:jc w:val="center"/>
            </w:pPr>
            <w:r w:rsidRPr="000C55FF">
              <w:t>Dependent</w:t>
            </w:r>
          </w:p>
        </w:tc>
        <w:tc>
          <w:tcPr>
            <w:tcW w:w="1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</w:pPr>
            <w:r w:rsidRPr="000C55FF">
              <w:t xml:space="preserve">Measured </w:t>
            </w:r>
          </w:p>
          <w:p w:rsidR="00394A1F" w:rsidRPr="000C55FF" w:rsidRDefault="00394A1F" w:rsidP="00761877">
            <w:pPr>
              <w:spacing w:line="360" w:lineRule="auto"/>
              <w:jc w:val="center"/>
            </w:pPr>
            <w:r w:rsidRPr="000C55FF">
              <w:t>with</w:t>
            </w:r>
          </w:p>
        </w:tc>
        <w:tc>
          <w:tcPr>
            <w:tcW w:w="3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</w:pPr>
            <w:r w:rsidRPr="000C55FF">
              <w:t>Measuring instrument’s</w:t>
            </w:r>
          </w:p>
        </w:tc>
      </w:tr>
      <w:tr w:rsidR="00394A1F" w:rsidRPr="000C55FF" w:rsidTr="00761877">
        <w:tc>
          <w:tcPr>
            <w:tcW w:w="7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after="200" w:line="276" w:lineRule="auto"/>
              <w:rPr>
                <w:rFonts w:eastAsia="Calibri"/>
              </w:rPr>
            </w:pPr>
          </w:p>
        </w:tc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after="200" w:line="276" w:lineRule="auto"/>
              <w:rPr>
                <w:rFonts w:eastAsia="Calibri"/>
              </w:rPr>
            </w:pPr>
          </w:p>
        </w:tc>
        <w:tc>
          <w:tcPr>
            <w:tcW w:w="1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after="200" w:line="276" w:lineRule="auto"/>
              <w:rPr>
                <w:rFonts w:eastAsia="Calibri"/>
              </w:rPr>
            </w:pPr>
          </w:p>
        </w:tc>
        <w:tc>
          <w:tcPr>
            <w:tcW w:w="1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after="200" w:line="276" w:lineRule="auto"/>
              <w:rPr>
                <w:rFonts w:eastAsia="Calibr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</w:pPr>
            <w:r w:rsidRPr="000C55FF">
              <w:t>Minimum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</w:pPr>
            <w:r w:rsidRPr="000C55FF">
              <w:t>Maximum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</w:pPr>
            <w:r w:rsidRPr="000C55FF">
              <w:t>Least count</w:t>
            </w:r>
          </w:p>
        </w:tc>
      </w:tr>
      <w:tr w:rsidR="00394A1F" w:rsidRPr="000C55FF" w:rsidTr="00761877"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ind w:left="288"/>
            </w:pPr>
            <w:r w:rsidRPr="000C55FF">
              <w:t>Length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</w:pPr>
            <w:r w:rsidRPr="000C55FF">
              <w:t xml:space="preserve">dependent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</w:pPr>
            <w:r w:rsidRPr="000C55FF">
              <w:t>Meter scale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</w:pPr>
          </w:p>
        </w:tc>
      </w:tr>
      <w:tr w:rsidR="00394A1F" w:rsidRPr="000C55FF" w:rsidTr="00761877"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ind w:left="288"/>
            </w:pPr>
            <w:r w:rsidRPr="000C55FF">
              <w:t>Mass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</w:pPr>
            <w:r w:rsidRPr="000C55FF">
              <w:t>independent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</w:pPr>
            <w:r w:rsidRPr="000C55FF">
              <w:t>Weighting machine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4A1F" w:rsidRPr="000C55FF" w:rsidRDefault="00394A1F" w:rsidP="00761877">
            <w:pPr>
              <w:spacing w:line="360" w:lineRule="auto"/>
              <w:jc w:val="center"/>
            </w:pPr>
          </w:p>
        </w:tc>
      </w:tr>
    </w:tbl>
    <w:p w:rsidR="00394A1F" w:rsidRPr="00CB5E5E" w:rsidRDefault="00394A1F" w:rsidP="003B2177">
      <w:pPr>
        <w:spacing w:line="360" w:lineRule="auto"/>
        <w:jc w:val="both"/>
        <w:rPr>
          <w:b/>
        </w:rPr>
      </w:pPr>
    </w:p>
    <w:p w:rsidR="003B2177" w:rsidRDefault="003B2177" w:rsidP="003B2177">
      <w:pPr>
        <w:spacing w:line="480" w:lineRule="auto"/>
        <w:jc w:val="both"/>
      </w:pPr>
      <w:r>
        <w:t>Set up the Sonometer as shown in Figure below:</w:t>
      </w:r>
    </w:p>
    <w:p w:rsidR="003B2177" w:rsidRDefault="003B2177" w:rsidP="003B2177">
      <w:pPr>
        <w:spacing w:line="48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5492750" cy="23177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7C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Default="006407CF" w:rsidP="003A4DD3">
      <w:pPr>
        <w:pStyle w:val="ListParagraph"/>
        <w:spacing w:line="360" w:lineRule="auto"/>
        <w:ind w:left="360"/>
        <w:jc w:val="both"/>
        <w:rPr>
          <w:b/>
        </w:rPr>
      </w:pPr>
    </w:p>
    <w:p w:rsidR="006407CF" w:rsidRPr="003B2177" w:rsidRDefault="003B2177" w:rsidP="003B2177">
      <w:pPr>
        <w:spacing w:line="360" w:lineRule="auto"/>
        <w:jc w:val="both"/>
        <w:rPr>
          <w:b/>
          <w:sz w:val="28"/>
          <w:szCs w:val="28"/>
        </w:rPr>
      </w:pPr>
      <w:r w:rsidRPr="003B2177">
        <w:rPr>
          <w:b/>
          <w:sz w:val="28"/>
          <w:szCs w:val="28"/>
        </w:rPr>
        <w:t>Resonance modes:</w:t>
      </w:r>
    </w:p>
    <w:p w:rsidR="00394A1F" w:rsidRDefault="00394A1F" w:rsidP="00394A1F">
      <w:pPr>
        <w:pStyle w:val="ListParagraph"/>
        <w:numPr>
          <w:ilvl w:val="0"/>
          <w:numId w:val="20"/>
        </w:numPr>
        <w:spacing w:line="480" w:lineRule="auto"/>
        <w:ind w:left="426" w:hanging="426"/>
        <w:jc w:val="both"/>
      </w:pPr>
      <w:r>
        <w:t>Set the Sonometer parallel to table edge.</w:t>
      </w:r>
    </w:p>
    <w:p w:rsidR="00394A1F" w:rsidRDefault="00394A1F" w:rsidP="00394A1F">
      <w:pPr>
        <w:pStyle w:val="ListParagraph"/>
        <w:numPr>
          <w:ilvl w:val="0"/>
          <w:numId w:val="20"/>
        </w:numPr>
        <w:spacing w:line="480" w:lineRule="auto"/>
        <w:ind w:left="426" w:hanging="426"/>
        <w:jc w:val="both"/>
      </w:pPr>
      <w:r>
        <w:lastRenderedPageBreak/>
        <w:t>Insert two bridges under the string about</w:t>
      </w:r>
      <w:r w:rsidR="003B2177">
        <w:t xml:space="preserve"> 60 cm apart.</w:t>
      </w:r>
      <w:r>
        <w:t xml:space="preserve"> Also place a small piece of paper on the string.</w:t>
      </w:r>
    </w:p>
    <w:p w:rsidR="00394A1F" w:rsidRPr="00964A4F" w:rsidRDefault="003B2177" w:rsidP="003A4DD3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b/>
        </w:rPr>
      </w:pPr>
      <w:r>
        <w:t xml:space="preserve"> </w:t>
      </w:r>
      <w:r w:rsidR="00394A1F">
        <w:t>H</w:t>
      </w:r>
      <w:r>
        <w:t>ang a mass of 1 kg from the tensioning lever. Adjust the string adjustment knob so that the tensioning lever is horizontal.</w:t>
      </w:r>
    </w:p>
    <w:p w:rsidR="00964A4F" w:rsidRDefault="00964A4F" w:rsidP="00964A4F">
      <w:pPr>
        <w:spacing w:line="360" w:lineRule="auto"/>
        <w:jc w:val="both"/>
        <w:rPr>
          <w:b/>
        </w:rPr>
      </w:pPr>
    </w:p>
    <w:p w:rsidR="00964A4F" w:rsidRDefault="00964A4F" w:rsidP="00964A4F">
      <w:pPr>
        <w:spacing w:line="360" w:lineRule="auto"/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B46D984" wp14:editId="481376F1">
            <wp:extent cx="4021455" cy="2269416"/>
            <wp:effectExtent l="0" t="0" r="0" b="0"/>
            <wp:docPr id="2" name="Picture 4" descr="s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405" cy="227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4F" w:rsidRDefault="00964A4F" w:rsidP="00964A4F">
      <w:pPr>
        <w:spacing w:line="360" w:lineRule="auto"/>
        <w:jc w:val="both"/>
        <w:rPr>
          <w:b/>
        </w:rPr>
      </w:pPr>
    </w:p>
    <w:p w:rsidR="006407CF" w:rsidRPr="00394A1F" w:rsidRDefault="00394A1F" w:rsidP="003A4DD3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b/>
        </w:rPr>
      </w:pPr>
      <w:r>
        <w:t>Measure the</w:t>
      </w:r>
      <w:r w:rsidR="008F497D">
        <w:t xml:space="preserve"> total</w:t>
      </w:r>
      <w:r>
        <w:t xml:space="preserve"> length, and mass of the string. These values are used for the calculation of mass/length of the string.</w:t>
      </w:r>
      <w:r w:rsidR="003B2177">
        <w:t xml:space="preserve"> </w:t>
      </w:r>
    </w:p>
    <w:p w:rsidR="00394A1F" w:rsidRPr="00394A1F" w:rsidRDefault="00394A1F" w:rsidP="003A4DD3">
      <w:pPr>
        <w:pStyle w:val="ListParagraph"/>
        <w:numPr>
          <w:ilvl w:val="0"/>
          <w:numId w:val="20"/>
        </w:numPr>
        <w:spacing w:line="360" w:lineRule="auto"/>
        <w:ind w:left="360"/>
        <w:jc w:val="both"/>
      </w:pPr>
      <w:r w:rsidRPr="00394A1F">
        <w:t>Ta</w:t>
      </w:r>
      <w:r w:rsidR="008F497D">
        <w:t>ke a tuning fork of the highest</w:t>
      </w:r>
      <w:r w:rsidRPr="00394A1F">
        <w:t xml:space="preserve"> frequency from the box.</w:t>
      </w:r>
    </w:p>
    <w:p w:rsidR="00394A1F" w:rsidRDefault="00394A1F" w:rsidP="003A4DD3">
      <w:pPr>
        <w:pStyle w:val="ListParagraph"/>
        <w:numPr>
          <w:ilvl w:val="0"/>
          <w:numId w:val="20"/>
        </w:numPr>
        <w:spacing w:line="360" w:lineRule="auto"/>
        <w:ind w:left="360"/>
        <w:jc w:val="both"/>
      </w:pPr>
      <w:r w:rsidRPr="00394A1F">
        <w:t xml:space="preserve">Hit it on the rubber hammer and place it on the </w:t>
      </w:r>
      <w:r>
        <w:t>s</w:t>
      </w:r>
      <w:r w:rsidRPr="00394A1F">
        <w:t>onometer.</w:t>
      </w:r>
      <w:r>
        <w:t xml:space="preserve"> Observe if the rider falls off. If the rider does not fall off, change the position of one of the bridges and</w:t>
      </w:r>
      <w:r w:rsidR="00964A4F">
        <w:t xml:space="preserve"> </w:t>
      </w:r>
      <w:r>
        <w:t>check. Repeat this until</w:t>
      </w:r>
      <w:r w:rsidR="00761877">
        <w:t xml:space="preserve"> the rider falls off.</w:t>
      </w:r>
    </w:p>
    <w:p w:rsidR="00761877" w:rsidRDefault="00761877" w:rsidP="00761877">
      <w:pPr>
        <w:pStyle w:val="ListParagraph"/>
        <w:spacing w:line="360" w:lineRule="auto"/>
        <w:ind w:left="360"/>
        <w:jc w:val="both"/>
        <w:rPr>
          <w:b/>
        </w:rPr>
      </w:pPr>
      <w:r w:rsidRPr="00761877">
        <w:rPr>
          <w:b/>
        </w:rPr>
        <w:t>Rider falling off indicates that the amplitude of the wave on the string is maximum and hence this is resonance length.</w:t>
      </w:r>
    </w:p>
    <w:p w:rsidR="005E7532" w:rsidRDefault="00761877" w:rsidP="00761877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</w:pPr>
      <w:r w:rsidRPr="00761877">
        <w:t>Now, insert th</w:t>
      </w:r>
      <w:r w:rsidR="005E7532">
        <w:t>e detector coil at the center of the bridges under the coil and</w:t>
      </w:r>
      <w:r w:rsidRPr="00761877">
        <w:t xml:space="preserve"> observe the oscilloscope signal</w:t>
      </w:r>
      <w:r w:rsidR="005E7532">
        <w:t>.</w:t>
      </w:r>
    </w:p>
    <w:p w:rsidR="005E7532" w:rsidRDefault="005E7532" w:rsidP="00761877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</w:pPr>
      <w:r>
        <w:t xml:space="preserve">The oscilloscope settings should be as follows – </w:t>
      </w:r>
    </w:p>
    <w:p w:rsidR="005E7532" w:rsidRDefault="005E7532" w:rsidP="005E7532">
      <w:pPr>
        <w:pStyle w:val="ListParagraph"/>
        <w:numPr>
          <w:ilvl w:val="1"/>
          <w:numId w:val="20"/>
        </w:numPr>
        <w:spacing w:line="360" w:lineRule="auto"/>
        <w:jc w:val="both"/>
      </w:pPr>
      <w:r>
        <w:t>Volts/div – 2mV</w:t>
      </w:r>
    </w:p>
    <w:p w:rsidR="005E7532" w:rsidRDefault="005E7532" w:rsidP="005E7532">
      <w:pPr>
        <w:pStyle w:val="ListParagraph"/>
        <w:numPr>
          <w:ilvl w:val="1"/>
          <w:numId w:val="20"/>
        </w:numPr>
        <w:spacing w:line="360" w:lineRule="auto"/>
        <w:jc w:val="both"/>
      </w:pPr>
      <w:r>
        <w:t>Time/div – 2 mS</w:t>
      </w:r>
    </w:p>
    <w:p w:rsidR="005E7532" w:rsidRDefault="00761877" w:rsidP="005E7532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</w:pPr>
      <w:r>
        <w:t>Make finer adjustments to the bridge position to obtain a sine curve with maximum amplitude.</w:t>
      </w:r>
      <w:r w:rsidR="005E7532">
        <w:t xml:space="preserve"> </w:t>
      </w:r>
      <w:r>
        <w:t>Note down the distance between the bridges</w:t>
      </w:r>
      <w:r w:rsidR="005E7532">
        <w:t xml:space="preserve"> as </w:t>
      </w:r>
      <w:r>
        <w:t>resonance length.</w:t>
      </w:r>
    </w:p>
    <w:p w:rsidR="00761877" w:rsidRDefault="00761877" w:rsidP="005E7532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</w:pPr>
      <w:r>
        <w:t>To check if this is the fundamental mode, reduce the distance between the bridges to half and check for resonance.</w:t>
      </w:r>
    </w:p>
    <w:p w:rsidR="00761877" w:rsidRDefault="00761877" w:rsidP="00761877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</w:pPr>
      <w:r>
        <w:t>Find the fundamental resonance length for ea</w:t>
      </w:r>
      <w:bookmarkStart w:id="0" w:name="_GoBack"/>
      <w:bookmarkEnd w:id="0"/>
      <w:r>
        <w:t>ch of the tuning forks available.</w:t>
      </w:r>
    </w:p>
    <w:p w:rsidR="00761877" w:rsidRDefault="00761877" w:rsidP="00761877">
      <w:pPr>
        <w:spacing w:line="360" w:lineRule="auto"/>
        <w:jc w:val="both"/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675"/>
        <w:gridCol w:w="2410"/>
        <w:gridCol w:w="2410"/>
        <w:gridCol w:w="1417"/>
      </w:tblGrid>
      <w:tr w:rsidR="00761877" w:rsidTr="00761877">
        <w:tc>
          <w:tcPr>
            <w:tcW w:w="675" w:type="dxa"/>
          </w:tcPr>
          <w:p w:rsidR="00761877" w:rsidRDefault="00761877" w:rsidP="00761877">
            <w:pPr>
              <w:spacing w:line="360" w:lineRule="auto"/>
              <w:jc w:val="both"/>
            </w:pPr>
          </w:p>
        </w:tc>
        <w:tc>
          <w:tcPr>
            <w:tcW w:w="2410" w:type="dxa"/>
          </w:tcPr>
          <w:p w:rsidR="00761877" w:rsidRDefault="00761877" w:rsidP="00761877">
            <w:pPr>
              <w:spacing w:line="360" w:lineRule="auto"/>
              <w:jc w:val="both"/>
            </w:pPr>
            <w:r>
              <w:t>Tuning fork frequency (Hz)</w:t>
            </w:r>
          </w:p>
        </w:tc>
        <w:tc>
          <w:tcPr>
            <w:tcW w:w="2410" w:type="dxa"/>
          </w:tcPr>
          <w:p w:rsidR="00761877" w:rsidRDefault="00761877" w:rsidP="00761877">
            <w:pPr>
              <w:spacing w:line="360" w:lineRule="auto"/>
              <w:jc w:val="both"/>
            </w:pPr>
            <w:r>
              <w:t>Fundamental length (cm)</w:t>
            </w:r>
          </w:p>
        </w:tc>
        <w:tc>
          <w:tcPr>
            <w:tcW w:w="1417" w:type="dxa"/>
          </w:tcPr>
          <w:p w:rsidR="00761877" w:rsidRDefault="00761877" w:rsidP="00761877">
            <w:pPr>
              <w:spacing w:line="360" w:lineRule="auto"/>
              <w:jc w:val="both"/>
            </w:pPr>
            <w:r>
              <w:t>Wavelength (cm)</w:t>
            </w:r>
          </w:p>
        </w:tc>
      </w:tr>
      <w:tr w:rsidR="00761877" w:rsidTr="00761877">
        <w:tc>
          <w:tcPr>
            <w:tcW w:w="675" w:type="dxa"/>
          </w:tcPr>
          <w:p w:rsidR="00761877" w:rsidRDefault="00761877" w:rsidP="00761877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410" w:type="dxa"/>
          </w:tcPr>
          <w:p w:rsidR="00761877" w:rsidRDefault="00761877" w:rsidP="00761877">
            <w:pPr>
              <w:spacing w:line="360" w:lineRule="auto"/>
              <w:jc w:val="both"/>
            </w:pPr>
          </w:p>
        </w:tc>
        <w:tc>
          <w:tcPr>
            <w:tcW w:w="2410" w:type="dxa"/>
          </w:tcPr>
          <w:p w:rsidR="00761877" w:rsidRDefault="00761877" w:rsidP="00761877">
            <w:pPr>
              <w:spacing w:line="360" w:lineRule="auto"/>
              <w:jc w:val="both"/>
            </w:pPr>
          </w:p>
        </w:tc>
        <w:tc>
          <w:tcPr>
            <w:tcW w:w="1417" w:type="dxa"/>
          </w:tcPr>
          <w:p w:rsidR="00761877" w:rsidRDefault="00761877" w:rsidP="00761877">
            <w:pPr>
              <w:spacing w:line="360" w:lineRule="auto"/>
              <w:jc w:val="both"/>
            </w:pPr>
          </w:p>
        </w:tc>
      </w:tr>
      <w:tr w:rsidR="00761877" w:rsidTr="00761877">
        <w:tc>
          <w:tcPr>
            <w:tcW w:w="675" w:type="dxa"/>
          </w:tcPr>
          <w:p w:rsidR="00761877" w:rsidRDefault="00761877" w:rsidP="00761877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410" w:type="dxa"/>
          </w:tcPr>
          <w:p w:rsidR="00761877" w:rsidRDefault="00761877" w:rsidP="00761877">
            <w:pPr>
              <w:spacing w:line="360" w:lineRule="auto"/>
              <w:jc w:val="both"/>
            </w:pPr>
          </w:p>
        </w:tc>
        <w:tc>
          <w:tcPr>
            <w:tcW w:w="2410" w:type="dxa"/>
          </w:tcPr>
          <w:p w:rsidR="00761877" w:rsidRDefault="00761877" w:rsidP="00761877">
            <w:pPr>
              <w:spacing w:line="360" w:lineRule="auto"/>
              <w:jc w:val="both"/>
            </w:pPr>
          </w:p>
        </w:tc>
        <w:tc>
          <w:tcPr>
            <w:tcW w:w="1417" w:type="dxa"/>
          </w:tcPr>
          <w:p w:rsidR="00761877" w:rsidRDefault="00761877" w:rsidP="00761877">
            <w:pPr>
              <w:spacing w:line="360" w:lineRule="auto"/>
              <w:jc w:val="both"/>
            </w:pPr>
          </w:p>
        </w:tc>
      </w:tr>
      <w:tr w:rsidR="00761877" w:rsidTr="00761877">
        <w:tc>
          <w:tcPr>
            <w:tcW w:w="675" w:type="dxa"/>
          </w:tcPr>
          <w:p w:rsidR="00761877" w:rsidRDefault="00761877" w:rsidP="00761877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410" w:type="dxa"/>
          </w:tcPr>
          <w:p w:rsidR="00761877" w:rsidRDefault="00761877" w:rsidP="00761877">
            <w:pPr>
              <w:spacing w:line="360" w:lineRule="auto"/>
              <w:jc w:val="both"/>
            </w:pPr>
          </w:p>
        </w:tc>
        <w:tc>
          <w:tcPr>
            <w:tcW w:w="2410" w:type="dxa"/>
          </w:tcPr>
          <w:p w:rsidR="00761877" w:rsidRDefault="00761877" w:rsidP="00761877">
            <w:pPr>
              <w:spacing w:line="360" w:lineRule="auto"/>
              <w:jc w:val="both"/>
            </w:pPr>
          </w:p>
        </w:tc>
        <w:tc>
          <w:tcPr>
            <w:tcW w:w="1417" w:type="dxa"/>
          </w:tcPr>
          <w:p w:rsidR="00761877" w:rsidRDefault="00761877" w:rsidP="00761877">
            <w:pPr>
              <w:spacing w:line="360" w:lineRule="auto"/>
              <w:jc w:val="both"/>
            </w:pPr>
          </w:p>
        </w:tc>
      </w:tr>
      <w:tr w:rsidR="00761877" w:rsidTr="00761877">
        <w:tc>
          <w:tcPr>
            <w:tcW w:w="675" w:type="dxa"/>
          </w:tcPr>
          <w:p w:rsidR="00761877" w:rsidRDefault="00761877" w:rsidP="00761877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2410" w:type="dxa"/>
          </w:tcPr>
          <w:p w:rsidR="00761877" w:rsidRDefault="00761877" w:rsidP="00761877">
            <w:pPr>
              <w:spacing w:line="360" w:lineRule="auto"/>
              <w:jc w:val="both"/>
            </w:pPr>
          </w:p>
        </w:tc>
        <w:tc>
          <w:tcPr>
            <w:tcW w:w="2410" w:type="dxa"/>
          </w:tcPr>
          <w:p w:rsidR="00761877" w:rsidRDefault="00761877" w:rsidP="00761877">
            <w:pPr>
              <w:spacing w:line="360" w:lineRule="auto"/>
              <w:jc w:val="both"/>
            </w:pPr>
          </w:p>
        </w:tc>
        <w:tc>
          <w:tcPr>
            <w:tcW w:w="1417" w:type="dxa"/>
          </w:tcPr>
          <w:p w:rsidR="00761877" w:rsidRDefault="00761877" w:rsidP="00761877">
            <w:pPr>
              <w:spacing w:line="360" w:lineRule="auto"/>
              <w:jc w:val="both"/>
            </w:pPr>
          </w:p>
        </w:tc>
      </w:tr>
    </w:tbl>
    <w:p w:rsidR="00761877" w:rsidRPr="00761877" w:rsidRDefault="00761877" w:rsidP="00761877">
      <w:pPr>
        <w:spacing w:line="360" w:lineRule="auto"/>
        <w:jc w:val="both"/>
      </w:pPr>
    </w:p>
    <w:p w:rsidR="003B2177" w:rsidRDefault="003B2177" w:rsidP="003B2177">
      <w:pPr>
        <w:spacing w:line="480" w:lineRule="auto"/>
        <w:jc w:val="both"/>
        <w:rPr>
          <w:b/>
          <w:noProof/>
          <w:lang w:val="en-IN" w:eastAsia="en-IN"/>
        </w:rPr>
      </w:pPr>
    </w:p>
    <w:p w:rsidR="00761877" w:rsidRPr="00CC0F21" w:rsidRDefault="00761877" w:rsidP="00CC0F21">
      <w:pPr>
        <w:spacing w:line="480" w:lineRule="auto"/>
        <w:ind w:firstLine="720"/>
        <w:jc w:val="both"/>
        <w:rPr>
          <w:noProof/>
          <w:lang w:val="en-IN" w:eastAsia="en-IN"/>
        </w:rPr>
      </w:pPr>
      <w:r w:rsidRPr="00CC0F21">
        <w:rPr>
          <w:noProof/>
          <w:lang w:val="en-IN" w:eastAsia="en-IN"/>
        </w:rPr>
        <w:t>Plot a graph</w:t>
      </w:r>
      <w:r w:rsidR="00CC0F21" w:rsidRPr="00CC0F21">
        <w:rPr>
          <w:noProof/>
          <w:lang w:val="en-IN" w:eastAsia="en-IN"/>
        </w:rPr>
        <w:t xml:space="preserve"> </w:t>
      </w:r>
      <w:r w:rsidR="00CC0F21" w:rsidRPr="00CC0F21">
        <w:rPr>
          <w:noProof/>
          <w:lang w:val="en-IN" w:eastAsia="en-IN"/>
        </w:rPr>
        <w:sym w:font="Symbol" w:char="F075"/>
      </w:r>
      <w:r w:rsidR="00CC0F21" w:rsidRPr="00CC0F21">
        <w:rPr>
          <w:noProof/>
          <w:lang w:val="en-IN" w:eastAsia="en-IN"/>
        </w:rPr>
        <w:t xml:space="preserve"> vs 1/L</w:t>
      </w:r>
      <w:r w:rsidR="00686AE6">
        <w:rPr>
          <w:noProof/>
          <w:lang w:val="en-IN" w:eastAsia="en-IN"/>
        </w:rPr>
        <w:t>. The slope of the line is related to the speed of the wave.</w:t>
      </w:r>
    </w:p>
    <w:p w:rsidR="00761877" w:rsidRDefault="00761877" w:rsidP="003B2177">
      <w:pPr>
        <w:spacing w:line="480" w:lineRule="auto"/>
        <w:jc w:val="both"/>
        <w:rPr>
          <w:b/>
          <w:noProof/>
          <w:lang w:val="en-IN" w:eastAsia="en-IN"/>
        </w:rPr>
      </w:pPr>
    </w:p>
    <w:p w:rsidR="00761877" w:rsidRDefault="00761877" w:rsidP="003B2177">
      <w:pPr>
        <w:spacing w:line="480" w:lineRule="auto"/>
        <w:jc w:val="both"/>
        <w:rPr>
          <w:b/>
          <w:noProof/>
          <w:lang w:val="en-IN" w:eastAsia="en-IN"/>
        </w:rPr>
      </w:pPr>
    </w:p>
    <w:p w:rsidR="00761877" w:rsidRDefault="00686AE6" w:rsidP="003B2177">
      <w:pPr>
        <w:spacing w:line="480" w:lineRule="auto"/>
        <w:jc w:val="both"/>
        <w:rPr>
          <w:b/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6931" behindDoc="0" locked="0" layoutInCell="1" allowOverlap="1" wp14:anchorId="4A396ABE" wp14:editId="17C0D265">
                <wp:simplePos x="0" y="0"/>
                <wp:positionH relativeFrom="margin">
                  <wp:posOffset>142875</wp:posOffset>
                </wp:positionH>
                <wp:positionV relativeFrom="paragraph">
                  <wp:posOffset>-514350</wp:posOffset>
                </wp:positionV>
                <wp:extent cx="4669155" cy="1143000"/>
                <wp:effectExtent l="0" t="0" r="1714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6915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877" w:rsidRDefault="00761877" w:rsidP="006407CF"/>
                          <w:p w:rsidR="00761877" w:rsidRPr="000E77AD" w:rsidRDefault="00761877" w:rsidP="003A4D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How to measure Tension:</w:t>
                            </w:r>
                          </w:p>
                          <w:p w:rsidR="00761877" w:rsidRDefault="00761877" w:rsidP="00686AE6">
                            <w:r>
                              <w:t>Clockwise torque = Anticlockwise torque</w:t>
                            </w:r>
                          </w:p>
                          <w:p w:rsidR="00761877" w:rsidRDefault="00761877" w:rsidP="00686AE6">
                            <w:r>
                              <w:t>Tension * perpendicular length = mg * length of tension in the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96A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25pt;margin-top:-40.5pt;width:367.65pt;height:90pt;z-index:2516869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" strokeweight="2pt">
                <v:path arrowok="t"/>
                <v:textbox>
                  <w:txbxContent>
                    <w:p w:rsidR="00761877" w:rsidRDefault="00761877" w:rsidP="006407CF"/>
                    <w:p w:rsidR="00761877" w:rsidRPr="000E77AD" w:rsidRDefault="00761877" w:rsidP="003A4D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How to measure Tension:</w:t>
                      </w:r>
                    </w:p>
                    <w:p w:rsidR="00761877" w:rsidRDefault="00761877" w:rsidP="00686AE6">
                      <w:r>
                        <w:t>Clockwise torque = Anticlockwise torque</w:t>
                      </w:r>
                    </w:p>
                    <w:p w:rsidR="00761877" w:rsidRDefault="00761877" w:rsidP="00686AE6">
                      <w:r>
                        <w:t>Tension * perpendicular length = mg * length of tension in the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1877" w:rsidRDefault="00761877" w:rsidP="003B2177">
      <w:pPr>
        <w:spacing w:line="480" w:lineRule="auto"/>
        <w:jc w:val="both"/>
        <w:rPr>
          <w:b/>
          <w:noProof/>
          <w:lang w:val="en-IN" w:eastAsia="en-IN"/>
        </w:rPr>
      </w:pPr>
    </w:p>
    <w:p w:rsidR="00761877" w:rsidRDefault="00761877" w:rsidP="003B2177">
      <w:pPr>
        <w:spacing w:line="480" w:lineRule="auto"/>
        <w:jc w:val="both"/>
        <w:rPr>
          <w:b/>
          <w:noProof/>
          <w:lang w:val="en-IN" w:eastAsia="en-IN"/>
        </w:rPr>
      </w:pPr>
    </w:p>
    <w:p w:rsidR="00686AE6" w:rsidRPr="000C55FF" w:rsidRDefault="00686AE6" w:rsidP="00686AE6">
      <w:pPr>
        <w:pStyle w:val="ListParagraph"/>
        <w:numPr>
          <w:ilvl w:val="0"/>
          <w:numId w:val="3"/>
        </w:numPr>
        <w:spacing w:line="360" w:lineRule="auto"/>
        <w:ind w:hanging="436"/>
        <w:jc w:val="both"/>
        <w:rPr>
          <w:b/>
          <w:vanish/>
        </w:rPr>
      </w:pPr>
    </w:p>
    <w:p w:rsidR="00686AE6" w:rsidRPr="000C55FF" w:rsidRDefault="00686AE6" w:rsidP="00686AE6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vanish/>
        </w:rPr>
      </w:pPr>
    </w:p>
    <w:p w:rsidR="00686AE6" w:rsidRPr="000C55FF" w:rsidRDefault="00686AE6" w:rsidP="00686AE6">
      <w:pPr>
        <w:pStyle w:val="ListParagraph"/>
        <w:numPr>
          <w:ilvl w:val="1"/>
          <w:numId w:val="25"/>
        </w:numPr>
        <w:spacing w:line="360" w:lineRule="auto"/>
        <w:ind w:left="426" w:hanging="426"/>
        <w:jc w:val="both"/>
        <w:rPr>
          <w:b/>
        </w:rPr>
      </w:pPr>
      <w:r w:rsidRPr="000C55FF">
        <w:rPr>
          <w:b/>
        </w:rPr>
        <w:t>STUDY QUESTIONS</w:t>
      </w:r>
    </w:p>
    <w:p w:rsidR="00686AE6" w:rsidRPr="000C55FF" w:rsidRDefault="00686AE6" w:rsidP="00686AE6">
      <w:pPr>
        <w:pStyle w:val="ListParagraph"/>
        <w:numPr>
          <w:ilvl w:val="0"/>
          <w:numId w:val="6"/>
        </w:numPr>
        <w:spacing w:after="160" w:line="360" w:lineRule="auto"/>
        <w:ind w:hanging="294"/>
      </w:pPr>
      <w:r>
        <w:t>Can we use n=2 and perform the experiment ?</w:t>
      </w:r>
    </w:p>
    <w:p w:rsidR="00686AE6" w:rsidRDefault="00686AE6" w:rsidP="00686AE6">
      <w:pPr>
        <w:pStyle w:val="ListParagraph"/>
        <w:numPr>
          <w:ilvl w:val="0"/>
          <w:numId w:val="6"/>
        </w:numPr>
        <w:spacing w:after="160" w:line="360" w:lineRule="auto"/>
        <w:ind w:hanging="294"/>
      </w:pPr>
      <w:r>
        <w:t>Why do we see a sine wave on the ossciloscope ?</w:t>
      </w:r>
    </w:p>
    <w:p w:rsidR="00686AE6" w:rsidRDefault="00686AE6" w:rsidP="00686AE6">
      <w:pPr>
        <w:pStyle w:val="ListParagraph"/>
        <w:numPr>
          <w:ilvl w:val="0"/>
          <w:numId w:val="6"/>
        </w:numPr>
        <w:spacing w:after="160" w:line="360" w:lineRule="auto"/>
        <w:ind w:hanging="294"/>
      </w:pPr>
      <w:r>
        <w:t>Explain the working of tension lever.</w:t>
      </w:r>
    </w:p>
    <w:p w:rsidR="00686AE6" w:rsidRPr="00766CCE" w:rsidRDefault="00686AE6" w:rsidP="00686AE6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</w:rPr>
      </w:pPr>
      <w:r>
        <w:t>What type of waves is produced by a stretched string under vibration?</w:t>
      </w:r>
    </w:p>
    <w:p w:rsidR="00686AE6" w:rsidRDefault="00686AE6" w:rsidP="00686AE6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</w:rPr>
      </w:pPr>
      <w:r>
        <w:rPr>
          <w:bCs/>
        </w:rPr>
        <w:t>What happens to the frequency of the wire when the resonating length of the wire increases?</w:t>
      </w:r>
    </w:p>
    <w:p w:rsidR="00686AE6" w:rsidRDefault="00686AE6" w:rsidP="00686AE6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</w:rPr>
      </w:pPr>
      <w:r>
        <w:rPr>
          <w:bCs/>
        </w:rPr>
        <w:t>Which type of material is used for a sonometer wire?</w:t>
      </w:r>
    </w:p>
    <w:p w:rsidR="00686AE6" w:rsidRDefault="00686AE6" w:rsidP="00686AE6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</w:rPr>
      </w:pPr>
      <w:r>
        <w:rPr>
          <w:bCs/>
        </w:rPr>
        <w:t>What are the factors on which the frequency of stretched string depends upon?</w:t>
      </w:r>
    </w:p>
    <w:p w:rsidR="00686AE6" w:rsidRDefault="00686AE6" w:rsidP="00686AE6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</w:rPr>
      </w:pPr>
      <w:r>
        <w:rPr>
          <w:bCs/>
        </w:rPr>
        <w:t>What is the relation between mass of the slotted weight and resonating length of the string?</w:t>
      </w:r>
    </w:p>
    <w:p w:rsidR="00686AE6" w:rsidRPr="00766CCE" w:rsidRDefault="00686AE6" w:rsidP="00686AE6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</w:rPr>
      </w:pPr>
      <w:r>
        <w:rPr>
          <w:bCs/>
        </w:rPr>
        <w:t>Can you use a rubber wire in sonometer experiment instead of a metal wire?</w:t>
      </w:r>
    </w:p>
    <w:p w:rsidR="00686AE6" w:rsidRDefault="00686AE6" w:rsidP="00686AE6">
      <w:pPr>
        <w:pStyle w:val="ListParagraph"/>
        <w:spacing w:after="160" w:line="360" w:lineRule="auto"/>
      </w:pPr>
    </w:p>
    <w:p w:rsidR="00686AE6" w:rsidRPr="000C55FF" w:rsidRDefault="00686AE6" w:rsidP="00686AE6">
      <w:pPr>
        <w:pStyle w:val="ListParagraph"/>
        <w:spacing w:after="160" w:line="360" w:lineRule="auto"/>
        <w:ind w:left="1418"/>
      </w:pPr>
    </w:p>
    <w:p w:rsidR="00686AE6" w:rsidRPr="000C55FF" w:rsidRDefault="00686AE6" w:rsidP="00686AE6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vanish/>
        </w:rPr>
      </w:pPr>
    </w:p>
    <w:p w:rsidR="00686AE6" w:rsidRPr="000C55FF" w:rsidRDefault="00686AE6" w:rsidP="00686AE6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vanish/>
        </w:rPr>
      </w:pPr>
    </w:p>
    <w:p w:rsidR="00686AE6" w:rsidRPr="000C55FF" w:rsidRDefault="00686AE6" w:rsidP="00686AE6">
      <w:pPr>
        <w:pStyle w:val="ListParagraph"/>
        <w:numPr>
          <w:ilvl w:val="1"/>
          <w:numId w:val="25"/>
        </w:numPr>
        <w:spacing w:line="360" w:lineRule="auto"/>
        <w:ind w:left="426" w:hanging="426"/>
        <w:jc w:val="both"/>
        <w:rPr>
          <w:b/>
        </w:rPr>
      </w:pPr>
      <w:r w:rsidRPr="000C55FF">
        <w:rPr>
          <w:b/>
        </w:rPr>
        <w:t>FURTHER SCOPE OF EXPERIMENTS</w:t>
      </w:r>
    </w:p>
    <w:p w:rsidR="00686AE6" w:rsidRDefault="00686AE6" w:rsidP="00686AE6">
      <w:pPr>
        <w:pStyle w:val="ListParagraph"/>
        <w:numPr>
          <w:ilvl w:val="0"/>
          <w:numId w:val="22"/>
        </w:numPr>
        <w:spacing w:line="360" w:lineRule="auto"/>
        <w:jc w:val="both"/>
        <w:rPr>
          <w:bCs/>
        </w:rPr>
      </w:pPr>
      <w:r>
        <w:rPr>
          <w:bCs/>
        </w:rPr>
        <w:t>Perform the experiment to see the effect of the tension in the string.</w:t>
      </w:r>
    </w:p>
    <w:p w:rsidR="00686AE6" w:rsidRDefault="00686AE6" w:rsidP="00686AE6">
      <w:pPr>
        <w:pStyle w:val="ListParagraph"/>
        <w:numPr>
          <w:ilvl w:val="0"/>
          <w:numId w:val="22"/>
        </w:numPr>
        <w:spacing w:line="360" w:lineRule="auto"/>
        <w:jc w:val="both"/>
        <w:rPr>
          <w:bCs/>
        </w:rPr>
      </w:pPr>
      <w:r>
        <w:rPr>
          <w:bCs/>
        </w:rPr>
        <w:lastRenderedPageBreak/>
        <w:t>Perforn the experiment with a different string.</w:t>
      </w:r>
    </w:p>
    <w:p w:rsidR="00686AE6" w:rsidRPr="00A7111D" w:rsidRDefault="00686AE6" w:rsidP="00686AE6">
      <w:pPr>
        <w:pStyle w:val="ListParagraph"/>
        <w:numPr>
          <w:ilvl w:val="0"/>
          <w:numId w:val="22"/>
        </w:numPr>
        <w:tabs>
          <w:tab w:val="left" w:pos="450"/>
        </w:tabs>
        <w:spacing w:line="360" w:lineRule="auto"/>
        <w:jc w:val="both"/>
        <w:rPr>
          <w:b/>
          <w:bCs/>
        </w:rPr>
      </w:pPr>
      <w:r w:rsidRPr="00A7111D">
        <w:rPr>
          <w:bCs/>
        </w:rPr>
        <w:t>Can we use sonometer experiment to calculate unknown frequency?</w:t>
      </w:r>
    </w:p>
    <w:p w:rsidR="00686AE6" w:rsidRPr="000C55FF" w:rsidRDefault="00686AE6" w:rsidP="00686AE6">
      <w:pPr>
        <w:pStyle w:val="ListParagraph"/>
        <w:spacing w:line="360" w:lineRule="auto"/>
        <w:jc w:val="both"/>
        <w:rPr>
          <w:bCs/>
        </w:rPr>
      </w:pPr>
    </w:p>
    <w:p w:rsidR="00686AE6" w:rsidRPr="000C55FF" w:rsidRDefault="00686AE6" w:rsidP="00686AE6">
      <w:pPr>
        <w:pStyle w:val="ListParagraph"/>
        <w:spacing w:after="160" w:line="360" w:lineRule="auto"/>
      </w:pPr>
    </w:p>
    <w:p w:rsidR="00686AE6" w:rsidRPr="000C55FF" w:rsidRDefault="00686AE6" w:rsidP="00686AE6">
      <w:pPr>
        <w:pStyle w:val="ListParagraph"/>
        <w:numPr>
          <w:ilvl w:val="1"/>
          <w:numId w:val="25"/>
        </w:numPr>
        <w:tabs>
          <w:tab w:val="left" w:pos="450"/>
        </w:tabs>
        <w:spacing w:line="360" w:lineRule="auto"/>
        <w:ind w:hanging="720"/>
        <w:rPr>
          <w:b/>
        </w:rPr>
      </w:pPr>
      <w:r w:rsidRPr="000C55FF">
        <w:rPr>
          <w:b/>
        </w:rPr>
        <w:t>PRECAUTIONS</w:t>
      </w:r>
    </w:p>
    <w:p w:rsidR="00686AE6" w:rsidRPr="000C55FF" w:rsidRDefault="00686AE6" w:rsidP="00686AE6">
      <w:pPr>
        <w:pStyle w:val="ListParagraph"/>
        <w:numPr>
          <w:ilvl w:val="0"/>
          <w:numId w:val="23"/>
        </w:numPr>
        <w:spacing w:line="360" w:lineRule="auto"/>
        <w:ind w:left="709" w:hanging="349"/>
        <w:jc w:val="both"/>
      </w:pPr>
      <w:r>
        <w:t>Use only the horizontal position of the tension lever.</w:t>
      </w:r>
    </w:p>
    <w:p w:rsidR="00686AE6" w:rsidRDefault="00686AE6" w:rsidP="00686AE6">
      <w:pPr>
        <w:pStyle w:val="ListParagraph"/>
        <w:numPr>
          <w:ilvl w:val="0"/>
          <w:numId w:val="23"/>
        </w:numPr>
        <w:spacing w:line="360" w:lineRule="auto"/>
        <w:ind w:left="709" w:hanging="349"/>
        <w:jc w:val="both"/>
      </w:pPr>
      <w:r>
        <w:t>Confirm the fundamental mode by changing the length to half.</w:t>
      </w:r>
    </w:p>
    <w:p w:rsidR="00964A4F" w:rsidRDefault="00964A4F" w:rsidP="00964A4F">
      <w:pPr>
        <w:pStyle w:val="ListParagraph"/>
        <w:numPr>
          <w:ilvl w:val="0"/>
          <w:numId w:val="23"/>
        </w:numPr>
        <w:spacing w:after="160" w:line="360" w:lineRule="auto"/>
      </w:pPr>
      <w:r>
        <w:t>Ensure that the sonometer wire is of uniform cross section and free of kinks.</w:t>
      </w:r>
    </w:p>
    <w:p w:rsidR="00964A4F" w:rsidRDefault="00964A4F" w:rsidP="00964A4F">
      <w:pPr>
        <w:pStyle w:val="ListParagraph"/>
        <w:numPr>
          <w:ilvl w:val="0"/>
          <w:numId w:val="23"/>
        </w:numPr>
        <w:spacing w:after="160" w:line="360" w:lineRule="auto"/>
      </w:pPr>
      <w:r>
        <w:t>Adjust the voltage so that none of the equipments get damaged.</w:t>
      </w:r>
    </w:p>
    <w:p w:rsidR="00964A4F" w:rsidRDefault="00964A4F" w:rsidP="00964A4F">
      <w:pPr>
        <w:pStyle w:val="ListParagraph"/>
        <w:numPr>
          <w:ilvl w:val="0"/>
          <w:numId w:val="23"/>
        </w:numPr>
        <w:spacing w:after="160" w:line="360" w:lineRule="auto"/>
      </w:pPr>
      <w:r>
        <w:t>Adjust the string horizontally without slope.</w:t>
      </w:r>
    </w:p>
    <w:p w:rsidR="00964A4F" w:rsidRDefault="00964A4F" w:rsidP="00964A4F">
      <w:pPr>
        <w:pStyle w:val="ListParagraph"/>
        <w:numPr>
          <w:ilvl w:val="0"/>
          <w:numId w:val="23"/>
        </w:numPr>
        <w:spacing w:after="160" w:line="360" w:lineRule="auto"/>
      </w:pPr>
      <w:r>
        <w:t>Mass should not be more than 5 kg</w:t>
      </w:r>
    </w:p>
    <w:p w:rsidR="00964A4F" w:rsidRPr="00D019E3" w:rsidRDefault="00964A4F" w:rsidP="00964A4F">
      <w:pPr>
        <w:pStyle w:val="ListParagraph"/>
        <w:numPr>
          <w:ilvl w:val="0"/>
          <w:numId w:val="23"/>
        </w:numPr>
        <w:spacing w:after="160" w:line="360" w:lineRule="auto"/>
      </w:pPr>
      <w:r>
        <w:t>Keep detector exactly between two bridges</w:t>
      </w:r>
    </w:p>
    <w:p w:rsidR="00686AE6" w:rsidRPr="000C55FF" w:rsidRDefault="00686AE6" w:rsidP="00686AE6">
      <w:pPr>
        <w:pStyle w:val="ListParagraph"/>
        <w:spacing w:line="360" w:lineRule="auto"/>
        <w:ind w:left="709"/>
        <w:jc w:val="both"/>
      </w:pPr>
    </w:p>
    <w:p w:rsidR="00686AE6" w:rsidRPr="000C55FF" w:rsidRDefault="00686AE6" w:rsidP="00686AE6">
      <w:pPr>
        <w:pStyle w:val="ListParagraph"/>
        <w:numPr>
          <w:ilvl w:val="1"/>
          <w:numId w:val="25"/>
        </w:numPr>
        <w:spacing w:line="360" w:lineRule="auto"/>
        <w:ind w:left="426" w:hanging="426"/>
        <w:jc w:val="both"/>
        <w:rPr>
          <w:b/>
        </w:rPr>
      </w:pPr>
      <w:r w:rsidRPr="000C55FF">
        <w:rPr>
          <w:b/>
        </w:rPr>
        <w:t>SOURCES OF ERROR</w:t>
      </w:r>
    </w:p>
    <w:p w:rsidR="00686AE6" w:rsidRPr="000C55FF" w:rsidRDefault="00686AE6" w:rsidP="00686AE6">
      <w:pPr>
        <w:pStyle w:val="ListParagraph"/>
        <w:numPr>
          <w:ilvl w:val="0"/>
          <w:numId w:val="24"/>
        </w:numPr>
        <w:spacing w:line="360" w:lineRule="auto"/>
      </w:pPr>
      <w:r>
        <w:t>Determination of correct position where the maximum displacement occurs.</w:t>
      </w:r>
    </w:p>
    <w:p w:rsidR="00686AE6" w:rsidRPr="000C55FF" w:rsidRDefault="00686AE6" w:rsidP="00686AE6">
      <w:pPr>
        <w:pStyle w:val="ListParagraph"/>
        <w:numPr>
          <w:ilvl w:val="0"/>
          <w:numId w:val="24"/>
        </w:numPr>
        <w:spacing w:line="360" w:lineRule="auto"/>
      </w:pPr>
      <w:r>
        <w:t>String not in a taut position.</w:t>
      </w:r>
    </w:p>
    <w:p w:rsidR="00686AE6" w:rsidRPr="000C55FF" w:rsidRDefault="00686AE6" w:rsidP="00686AE6">
      <w:pPr>
        <w:spacing w:line="360" w:lineRule="auto"/>
        <w:ind w:left="360"/>
      </w:pPr>
    </w:p>
    <w:p w:rsidR="00686AE6" w:rsidRDefault="00686AE6" w:rsidP="00686AE6">
      <w:pPr>
        <w:pStyle w:val="ListParagraph"/>
        <w:numPr>
          <w:ilvl w:val="1"/>
          <w:numId w:val="25"/>
        </w:numPr>
        <w:spacing w:line="360" w:lineRule="auto"/>
        <w:ind w:left="426" w:hanging="426"/>
        <w:jc w:val="both"/>
        <w:rPr>
          <w:b/>
        </w:rPr>
      </w:pPr>
      <w:r w:rsidRPr="000C55FF">
        <w:rPr>
          <w:b/>
        </w:rPr>
        <w:tab/>
        <w:t>THEORY</w:t>
      </w:r>
    </w:p>
    <w:p w:rsidR="00964A4F" w:rsidRPr="00EC150E" w:rsidRDefault="00964A4F" w:rsidP="00964A4F">
      <w:pPr>
        <w:spacing w:line="360" w:lineRule="auto"/>
        <w:jc w:val="both"/>
      </w:pPr>
      <w:r w:rsidRPr="00EC150E">
        <w:t>Standing Waves: A simple sine wave traveling along a taut string can be described by the equation,</w:t>
      </w:r>
    </w:p>
    <w:p w:rsidR="00964A4F" w:rsidRPr="00EC150E" w:rsidRDefault="00964A4F" w:rsidP="00964A4F">
      <w:pPr>
        <w:spacing w:line="360" w:lineRule="auto"/>
        <w:jc w:val="both"/>
      </w:pPr>
      <w:r w:rsidRPr="00EC150E">
        <w:t xml:space="preserve"> y</w:t>
      </w:r>
      <w:r w:rsidRPr="00964A4F">
        <w:rPr>
          <w:vertAlign w:val="subscript"/>
        </w:rPr>
        <w:t>1</w:t>
      </w:r>
      <w:r w:rsidRPr="00EC150E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EC150E">
        <w:t xml:space="preserve">sin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Pr="00EC150E">
        <w:t xml:space="preserve"> (x -</w:t>
      </w:r>
      <m:oMath>
        <m:r>
          <w:rPr>
            <w:rFonts w:ascii="Cambria Math" w:hAnsi="Cambria Math"/>
          </w:rPr>
          <m:t>vt</m:t>
        </m:r>
      </m:oMath>
      <w:r w:rsidRPr="00EC150E">
        <w:t>)</w:t>
      </w:r>
    </w:p>
    <w:p w:rsidR="00964A4F" w:rsidRPr="00EC150E" w:rsidRDefault="00964A4F" w:rsidP="00964A4F">
      <w:pPr>
        <w:spacing w:line="360" w:lineRule="auto"/>
        <w:jc w:val="both"/>
      </w:pPr>
      <w:r w:rsidRPr="00EC150E">
        <w:t xml:space="preserve"> The reflected wave can be described by the equation,</w:t>
      </w:r>
    </w:p>
    <w:p w:rsidR="00964A4F" w:rsidRPr="00EC150E" w:rsidRDefault="00964A4F" w:rsidP="00964A4F">
      <w:pPr>
        <w:spacing w:line="360" w:lineRule="auto"/>
        <w:jc w:val="both"/>
      </w:pPr>
      <w:r w:rsidRPr="00EC150E">
        <w:t xml:space="preserve"> y</w:t>
      </w:r>
      <w:r w:rsidRPr="00964A4F">
        <w:rPr>
          <w:vertAlign w:val="subscript"/>
        </w:rPr>
        <w:t>2</w:t>
      </w:r>
      <w:r w:rsidRPr="00EC150E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EC150E">
        <w:t xml:space="preserve">sin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Pr="00EC150E">
        <w:t xml:space="preserve"> (x</w:t>
      </w:r>
      <m:oMath>
        <m:r>
          <w:rPr>
            <w:rFonts w:ascii="Cambria Math" w:hAnsi="Cambria Math"/>
          </w:rPr>
          <m:t>+vt</m:t>
        </m:r>
      </m:oMath>
      <w:r w:rsidRPr="00EC150E">
        <w:t xml:space="preserve"> )</w:t>
      </w:r>
    </w:p>
    <w:p w:rsidR="00964A4F" w:rsidRPr="00EC150E" w:rsidRDefault="00964A4F" w:rsidP="00964A4F">
      <w:pPr>
        <w:spacing w:line="360" w:lineRule="auto"/>
        <w:jc w:val="both"/>
      </w:pPr>
      <w:r w:rsidRPr="00EC150E">
        <w:t>Resultant standing wave can be described by,</w:t>
      </w:r>
    </w:p>
    <w:p w:rsidR="00964A4F" w:rsidRPr="00EC150E" w:rsidRDefault="00964A4F" w:rsidP="00964A4F">
      <w:pPr>
        <w:spacing w:line="360" w:lineRule="auto"/>
        <w:jc w:val="both"/>
      </w:pPr>
      <w:r w:rsidRPr="00EC150E">
        <w:tab/>
      </w:r>
      <w:r w:rsidRPr="00EC150E">
        <w:tab/>
      </w:r>
      <m:oMath>
        <m:r>
          <w:rPr>
            <w:rFonts w:ascii="Cambria Math" w:hAnsi="Cambria Math"/>
          </w:rPr>
          <m:t>y=2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vt)</m:t>
        </m:r>
      </m:oMath>
      <w:r w:rsidRPr="00EC150E">
        <w:tab/>
      </w:r>
      <w:r w:rsidRPr="00EC150E">
        <w:tab/>
      </w:r>
      <w:r w:rsidRPr="00EC150E">
        <w:tab/>
      </w:r>
      <w:r w:rsidRPr="00EC150E">
        <w:tab/>
      </w:r>
    </w:p>
    <w:p w:rsidR="00964A4F" w:rsidRPr="00EC150E" w:rsidRDefault="00964A4F" w:rsidP="00964A4F">
      <w:pPr>
        <w:spacing w:line="360" w:lineRule="auto"/>
        <w:jc w:val="both"/>
      </w:pPr>
      <w:r w:rsidRPr="00EC150E">
        <w:t>Resonance: At certain frequencies of oscillation, all the reflected waves are in phase, resulting in a very high amplitude standing wave. These frequencies are called resonant frequencies. In general, resonance occurs when the wavelength satisfies the condition:</w:t>
      </w:r>
    </w:p>
    <w:p w:rsidR="00964A4F" w:rsidRPr="00EC150E" w:rsidRDefault="00964A4F" w:rsidP="00964A4F">
      <w:pPr>
        <w:spacing w:line="360" w:lineRule="auto"/>
        <w:jc w:val="both"/>
      </w:pPr>
      <w:r w:rsidRPr="00EC150E">
        <w:t></w:t>
      </w:r>
      <w:r w:rsidRPr="00EC150E">
        <w:t>= 2L /n; n = 1, 2, 3, 4…</w:t>
      </w:r>
    </w:p>
    <w:p w:rsidR="00964A4F" w:rsidRPr="00EC150E" w:rsidRDefault="00964A4F" w:rsidP="00964A4F">
      <w:pPr>
        <w:spacing w:line="360" w:lineRule="auto"/>
        <w:jc w:val="both"/>
      </w:pPr>
    </w:p>
    <w:p w:rsidR="00964A4F" w:rsidRPr="00EC150E" w:rsidRDefault="00964A4F" w:rsidP="00964A4F">
      <w:pPr>
        <w:spacing w:line="360" w:lineRule="auto"/>
        <w:jc w:val="both"/>
      </w:pPr>
      <w:r w:rsidRPr="00EC150E">
        <w:t>Velocity of Wave Propagation: The velocity of wave propagation (V) on a stretched string depends on two variables: the mass per unit length or linear density of the string (</w:t>
      </w:r>
      <m:oMath>
        <m:r>
          <w:rPr>
            <w:rFonts w:ascii="Cambria Math" w:hAnsi="Cambria Math"/>
          </w:rPr>
          <m:t>μ</m:t>
        </m:r>
      </m:oMath>
      <w:r w:rsidRPr="00EC150E">
        <w:t>) and the tension of the string (T). The relationship is given by the equation:</w:t>
      </w:r>
    </w:p>
    <w:p w:rsidR="00964A4F" w:rsidRPr="00EC150E" w:rsidRDefault="00964A4F" w:rsidP="00964A4F">
      <w:pPr>
        <w:spacing w:line="360" w:lineRule="auto"/>
        <w:jc w:val="both"/>
      </w:pPr>
      <w:r w:rsidRPr="00EC150E">
        <w:rPr>
          <w:noProof/>
          <w:lang w:val="en-IN" w:eastAsia="en-IN"/>
        </w:rPr>
        <w:lastRenderedPageBreak/>
        <w:drawing>
          <wp:inline distT="0" distB="0" distL="0" distR="0" wp14:anchorId="23134B17" wp14:editId="36347CF6">
            <wp:extent cx="1047750" cy="5461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4F" w:rsidRPr="00EC150E" w:rsidRDefault="00964A4F" w:rsidP="00964A4F">
      <w:pPr>
        <w:spacing w:line="360" w:lineRule="auto"/>
        <w:jc w:val="both"/>
      </w:pPr>
      <w:r w:rsidRPr="00EC150E">
        <w:t xml:space="preserve">The tension is varied using hanging weights on a lever arm. The wavelength is then measured by adjusting the frequency until a resonance pattern develops. The velocity can then be calculated using the relationship V = </w:t>
      </w:r>
      <w:r w:rsidRPr="00EC150E">
        <w:t></w:t>
      </w:r>
      <w:r w:rsidRPr="00EC150E">
        <w:t> and the effects of tension and linear density on velocity can be determined.</w:t>
      </w:r>
    </w:p>
    <w:p w:rsidR="00686AE6" w:rsidRPr="000C55FF" w:rsidRDefault="00686AE6" w:rsidP="00686AE6">
      <w:pPr>
        <w:spacing w:line="360" w:lineRule="auto"/>
        <w:jc w:val="both"/>
        <w:rPr>
          <w:b/>
        </w:rPr>
      </w:pPr>
    </w:p>
    <w:p w:rsidR="00686AE6" w:rsidRPr="000C55FF" w:rsidRDefault="00686AE6" w:rsidP="00686AE6">
      <w:pPr>
        <w:spacing w:line="360" w:lineRule="auto"/>
        <w:jc w:val="both"/>
        <w:rPr>
          <w:b/>
        </w:rPr>
      </w:pPr>
      <w:r w:rsidRPr="000C55FF">
        <w:rPr>
          <w:b/>
        </w:rPr>
        <w:t>2.11 FURTHER READING AND RESOURCES</w:t>
      </w:r>
    </w:p>
    <w:p w:rsidR="00686AE6" w:rsidRPr="000C55FF" w:rsidRDefault="00686AE6" w:rsidP="00686AE6">
      <w:pPr>
        <w:spacing w:line="360" w:lineRule="auto"/>
        <w:jc w:val="center"/>
        <w:rPr>
          <w:b/>
          <w:highlight w:val="yellow"/>
        </w:rPr>
      </w:pPr>
      <w:r w:rsidRPr="000C55FF">
        <w:rPr>
          <w:b/>
          <w:highlight w:val="yellow"/>
        </w:rPr>
        <w:t>Text books</w:t>
      </w:r>
    </w:p>
    <w:p w:rsidR="00686AE6" w:rsidRPr="000C55FF" w:rsidRDefault="00686AE6" w:rsidP="00686AE6">
      <w:pPr>
        <w:spacing w:after="160" w:line="259" w:lineRule="auto"/>
        <w:ind w:left="426"/>
        <w:rPr>
          <w:highlight w:val="yellow"/>
        </w:rPr>
      </w:pPr>
      <w:r w:rsidRPr="000C55FF">
        <w:rPr>
          <w:highlight w:val="yellow"/>
        </w:rPr>
        <w:t>Book - Gardner, Robert, 1990. </w:t>
      </w:r>
      <w:r w:rsidRPr="000C55FF">
        <w:rPr>
          <w:i/>
          <w:iCs/>
          <w:highlight w:val="yellow"/>
        </w:rPr>
        <w:t>Famous Experiments You Can Do.</w:t>
      </w:r>
      <w:r w:rsidRPr="000C55FF">
        <w:rPr>
          <w:highlight w:val="yellow"/>
        </w:rPr>
        <w:t> New York, NY: Franklin Watts (pp. 103–104).</w:t>
      </w:r>
    </w:p>
    <w:p w:rsidR="00686AE6" w:rsidRPr="000C55FF" w:rsidRDefault="00686AE6" w:rsidP="00686AE6">
      <w:pPr>
        <w:spacing w:line="360" w:lineRule="auto"/>
        <w:jc w:val="center"/>
        <w:rPr>
          <w:b/>
          <w:highlight w:val="yellow"/>
        </w:rPr>
      </w:pPr>
      <w:r w:rsidRPr="000C55FF">
        <w:rPr>
          <w:b/>
          <w:highlight w:val="yellow"/>
        </w:rPr>
        <w:t>Internet</w:t>
      </w:r>
    </w:p>
    <w:p w:rsidR="00686AE6" w:rsidRPr="000C55FF" w:rsidRDefault="00686AE6" w:rsidP="00686AE6">
      <w:pPr>
        <w:spacing w:line="360" w:lineRule="auto"/>
        <w:ind w:left="426"/>
        <w:rPr>
          <w:b/>
        </w:rPr>
      </w:pPr>
      <w:r w:rsidRPr="000C55FF">
        <w:rPr>
          <w:highlight w:val="yellow"/>
        </w:rPr>
        <w:t xml:space="preserve">Internet -Blauch, D., 2004. "Gas Laws: Pressure", Department of Chemistry, Davidson College [accessed January 23, 2006]   </w:t>
      </w:r>
      <w:hyperlink r:id="rId11" w:history="1">
        <w:r w:rsidRPr="000C55FF">
          <w:rPr>
            <w:rStyle w:val="Hyperlink"/>
            <w:highlight w:val="yellow"/>
          </w:rPr>
          <w:t>http://www.chm.davidson.edu/ChemistryApplets/GasLaws/Pressure.html</w:t>
        </w:r>
      </w:hyperlink>
      <w:r w:rsidRPr="000C55FF">
        <w:t xml:space="preserve"> </w:t>
      </w:r>
    </w:p>
    <w:p w:rsidR="00686AE6" w:rsidRPr="000C55FF" w:rsidRDefault="00686AE6" w:rsidP="00686AE6">
      <w:pPr>
        <w:ind w:left="360"/>
        <w:rPr>
          <w:u w:val="single"/>
        </w:rPr>
      </w:pPr>
    </w:p>
    <w:p w:rsidR="00686AE6" w:rsidRPr="000C55FF" w:rsidRDefault="00686AE6" w:rsidP="00686AE6">
      <w:pPr>
        <w:spacing w:line="360" w:lineRule="auto"/>
        <w:jc w:val="both"/>
        <w:rPr>
          <w:b/>
        </w:rPr>
      </w:pPr>
    </w:p>
    <w:p w:rsidR="00686AE6" w:rsidRPr="000C55FF" w:rsidRDefault="00686AE6" w:rsidP="00686AE6">
      <w:pPr>
        <w:spacing w:line="360" w:lineRule="auto"/>
        <w:jc w:val="center"/>
        <w:rPr>
          <w:noProof/>
          <w:highlight w:val="yellow"/>
        </w:rPr>
      </w:pPr>
      <w:r w:rsidRPr="000C55FF">
        <w:rPr>
          <w:b/>
        </w:rPr>
        <w:t>Java apps/apps</w:t>
      </w:r>
      <w:r w:rsidRPr="000C55FF">
        <w:rPr>
          <w:highlight w:val="yellow"/>
        </w:rPr>
        <w:fldChar w:fldCharType="begin"/>
      </w:r>
      <w:r w:rsidRPr="000C55FF">
        <w:rPr>
          <w:b/>
          <w:highlight w:val="yellow"/>
        </w:rPr>
        <w:instrText xml:space="preserve"> BIBLIOGRAPHY  \l 1033 </w:instrText>
      </w:r>
      <w:r w:rsidRPr="000C55FF">
        <w:rPr>
          <w:b/>
          <w:highlight w:val="yellow"/>
        </w:rPr>
        <w:fldChar w:fldCharType="separate"/>
      </w:r>
    </w:p>
    <w:p w:rsidR="00686AE6" w:rsidRPr="000C55FF" w:rsidRDefault="00686AE6" w:rsidP="00686AE6">
      <w:pPr>
        <w:pStyle w:val="Bibliography"/>
        <w:spacing w:line="360" w:lineRule="auto"/>
        <w:jc w:val="both"/>
        <w:rPr>
          <w:b/>
          <w:highlight w:val="yellow"/>
        </w:rPr>
      </w:pPr>
      <w:r w:rsidRPr="000C55FF">
        <w:rPr>
          <w:noProof/>
          <w:highlight w:val="yellow"/>
        </w:rPr>
        <w:t xml:space="preserve">University of Colorado, B. (n.d.). </w:t>
      </w:r>
      <w:r w:rsidRPr="000C55FF">
        <w:rPr>
          <w:i/>
          <w:iCs/>
          <w:noProof/>
          <w:highlight w:val="yellow"/>
        </w:rPr>
        <w:t>Masses &amp; Springs</w:t>
      </w:r>
      <w:r w:rsidRPr="000C55FF">
        <w:rPr>
          <w:noProof/>
          <w:highlight w:val="yellow"/>
        </w:rPr>
        <w:t xml:space="preserve">. Retrieved from PhET Interactive Simulations: </w:t>
      </w:r>
      <w:r w:rsidRPr="000C55FF">
        <w:rPr>
          <w:b/>
          <w:highlight w:val="yellow"/>
        </w:rPr>
        <w:fldChar w:fldCharType="end"/>
      </w:r>
      <w:hyperlink r:id="rId12" w:history="1">
        <w:r w:rsidRPr="000C55FF">
          <w:rPr>
            <w:rStyle w:val="Hyperlink"/>
            <w:b/>
            <w:highlight w:val="yellow"/>
          </w:rPr>
          <w:t>https://phet.colorado.edu/en/simulation/mass-spring-labA</w:t>
        </w:r>
      </w:hyperlink>
    </w:p>
    <w:p w:rsidR="00686AE6" w:rsidRPr="000C55FF" w:rsidRDefault="00686AE6" w:rsidP="00686AE6">
      <w:pPr>
        <w:spacing w:line="360" w:lineRule="auto"/>
        <w:jc w:val="center"/>
        <w:rPr>
          <w:b/>
          <w:highlight w:val="yellow"/>
        </w:rPr>
      </w:pPr>
      <w:r w:rsidRPr="000C55FF">
        <w:rPr>
          <w:b/>
          <w:highlight w:val="yellow"/>
        </w:rPr>
        <w:t>Videos</w:t>
      </w:r>
    </w:p>
    <w:p w:rsidR="00686AE6" w:rsidRPr="000C55FF" w:rsidRDefault="00686AE6" w:rsidP="00686AE6">
      <w:pPr>
        <w:pStyle w:val="Bibliography"/>
        <w:numPr>
          <w:ilvl w:val="0"/>
          <w:numId w:val="21"/>
        </w:numPr>
        <w:spacing w:line="360" w:lineRule="auto"/>
        <w:ind w:left="270" w:hanging="270"/>
        <w:jc w:val="both"/>
        <w:rPr>
          <w:noProof/>
          <w:highlight w:val="yellow"/>
        </w:rPr>
      </w:pPr>
      <w:r w:rsidRPr="000C55FF">
        <w:rPr>
          <w:highlight w:val="yellow"/>
        </w:rPr>
        <w:fldChar w:fldCharType="begin"/>
      </w:r>
      <w:r w:rsidRPr="000C55FF">
        <w:rPr>
          <w:highlight w:val="yellow"/>
        </w:rPr>
        <w:instrText xml:space="preserve"> BIBLIOGRAPHY  \l 1033 </w:instrText>
      </w:r>
      <w:r w:rsidRPr="000C55FF">
        <w:rPr>
          <w:highlight w:val="yellow"/>
        </w:rPr>
        <w:fldChar w:fldCharType="separate"/>
      </w:r>
      <w:r w:rsidRPr="000C55FF">
        <w:rPr>
          <w:noProof/>
          <w:highlight w:val="yellow"/>
        </w:rPr>
        <w:t xml:space="preserve">Andersen, P. (2014, August). </w:t>
      </w:r>
      <w:r w:rsidRPr="000C55FF">
        <w:rPr>
          <w:i/>
          <w:iCs/>
          <w:noProof/>
          <w:highlight w:val="yellow"/>
        </w:rPr>
        <w:t>Simple Harmonic Motion, Bozeman Science</w:t>
      </w:r>
      <w:r w:rsidRPr="000C55FF">
        <w:rPr>
          <w:noProof/>
          <w:highlight w:val="yellow"/>
        </w:rPr>
        <w:t xml:space="preserve">. Retrieved from YouTube: </w:t>
      </w:r>
      <w:hyperlink r:id="rId13" w:history="1">
        <w:r w:rsidRPr="000C55FF">
          <w:rPr>
            <w:rStyle w:val="Hyperlink"/>
            <w:highlight w:val="yellow"/>
          </w:rPr>
          <w:t>https://www.youtube.com/watch?v=tudxily5Qu0</w:t>
        </w:r>
      </w:hyperlink>
    </w:p>
    <w:p w:rsidR="00686AE6" w:rsidRPr="000C55FF" w:rsidRDefault="00686AE6" w:rsidP="00686AE6">
      <w:pPr>
        <w:pStyle w:val="ListParagraph"/>
        <w:numPr>
          <w:ilvl w:val="0"/>
          <w:numId w:val="21"/>
        </w:numPr>
        <w:ind w:left="270" w:hanging="270"/>
        <w:rPr>
          <w:highlight w:val="yellow"/>
        </w:rPr>
      </w:pPr>
      <w:r w:rsidRPr="000C55FF">
        <w:rPr>
          <w:noProof/>
          <w:highlight w:val="yellow"/>
        </w:rPr>
        <w:t xml:space="preserve">Lewin, W. H. (1999). MIT 8.01 Physics I: Classical Mechanics, Fall 1999. </w:t>
      </w:r>
      <w:r w:rsidRPr="000C55FF">
        <w:rPr>
          <w:i/>
          <w:iCs/>
          <w:noProof/>
          <w:highlight w:val="yellow"/>
        </w:rPr>
        <w:t>Lecture 10: Hooke's Law - Springs - Simple Harmonic Motion - Pendulum - Small Angle Approximation</w:t>
      </w:r>
      <w:r w:rsidRPr="000C55FF">
        <w:rPr>
          <w:noProof/>
          <w:highlight w:val="yellow"/>
        </w:rPr>
        <w:t>. Retrieved from Internet Archive:</w:t>
      </w:r>
      <w:hyperlink r:id="rId14" w:history="1">
        <w:r w:rsidRPr="000C55FF">
          <w:rPr>
            <w:rStyle w:val="Hyperlink"/>
            <w:highlight w:val="yellow"/>
          </w:rPr>
          <w:t>https://ia601409.us.archive.org/6/items/MIT8.01F99/10.mp4</w:t>
        </w:r>
      </w:hyperlink>
    </w:p>
    <w:p w:rsidR="005C4010" w:rsidRPr="005C4010" w:rsidRDefault="00686AE6" w:rsidP="00964A4F">
      <w:pPr>
        <w:spacing w:line="480" w:lineRule="auto"/>
        <w:jc w:val="both"/>
        <w:rPr>
          <w:b/>
          <w:vanish/>
        </w:rPr>
      </w:pPr>
      <w:r w:rsidRPr="000C55FF">
        <w:rPr>
          <w:highlight w:val="yellow"/>
        </w:rPr>
        <w:fldChar w:fldCharType="end"/>
      </w:r>
    </w:p>
    <w:p w:rsidR="005C4010" w:rsidRPr="005C4010" w:rsidRDefault="005C4010" w:rsidP="003872D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vanish/>
        </w:rPr>
      </w:pPr>
    </w:p>
    <w:p w:rsidR="00964A4F" w:rsidRPr="00A0761B" w:rsidRDefault="00964A4F" w:rsidP="00964A4F">
      <w:pPr>
        <w:spacing w:line="360" w:lineRule="auto"/>
        <w:jc w:val="center"/>
        <w:rPr>
          <w:b/>
        </w:rPr>
      </w:pPr>
      <w:r w:rsidRPr="00A0761B">
        <w:rPr>
          <w:b/>
        </w:rPr>
        <w:t>Internet</w:t>
      </w:r>
    </w:p>
    <w:p w:rsidR="00964A4F" w:rsidRDefault="00964A4F" w:rsidP="00964A4F">
      <w:pPr>
        <w:pStyle w:val="ListParagraph"/>
        <w:numPr>
          <w:ilvl w:val="0"/>
          <w:numId w:val="18"/>
        </w:numPr>
        <w:spacing w:line="360" w:lineRule="auto"/>
        <w:rPr>
          <w:b/>
        </w:rPr>
      </w:pPr>
      <w:r>
        <w:rPr>
          <w:b/>
        </w:rPr>
        <w:t>Lab 4 physics</w:t>
      </w:r>
    </w:p>
    <w:p w:rsidR="00964A4F" w:rsidRDefault="00964A4F" w:rsidP="00964A4F">
      <w:pPr>
        <w:pStyle w:val="ListParagraph"/>
        <w:numPr>
          <w:ilvl w:val="0"/>
          <w:numId w:val="18"/>
        </w:numPr>
        <w:spacing w:line="360" w:lineRule="auto"/>
        <w:rPr>
          <w:b/>
        </w:rPr>
      </w:pPr>
      <w:r>
        <w:rPr>
          <w:b/>
        </w:rPr>
        <w:t>Physics lab manual, exercises for physics Allahabad University</w:t>
      </w:r>
    </w:p>
    <w:p w:rsidR="00964A4F" w:rsidRDefault="00964A4F" w:rsidP="00964A4F">
      <w:pPr>
        <w:pStyle w:val="ListParagraph"/>
        <w:spacing w:line="360" w:lineRule="auto"/>
        <w:ind w:left="1146"/>
        <w:rPr>
          <w:b/>
        </w:rPr>
      </w:pPr>
      <w:r>
        <w:rPr>
          <w:b/>
        </w:rPr>
        <w:t xml:space="preserve">                                                Videos</w:t>
      </w:r>
    </w:p>
    <w:p w:rsidR="00964A4F" w:rsidRDefault="00964A4F" w:rsidP="00964A4F">
      <w:pPr>
        <w:pStyle w:val="ListParagraph"/>
        <w:spacing w:line="360" w:lineRule="auto"/>
        <w:ind w:left="1146"/>
        <w:rPr>
          <w:b/>
        </w:rPr>
      </w:pPr>
      <w:r>
        <w:rPr>
          <w:b/>
        </w:rPr>
        <w:t>You tube</w:t>
      </w:r>
    </w:p>
    <w:p w:rsidR="00964A4F" w:rsidRDefault="00964A4F" w:rsidP="00964A4F">
      <w:pPr>
        <w:pStyle w:val="ListParagraph"/>
        <w:numPr>
          <w:ilvl w:val="0"/>
          <w:numId w:val="19"/>
        </w:numPr>
        <w:spacing w:line="360" w:lineRule="auto"/>
        <w:rPr>
          <w:b/>
        </w:rPr>
      </w:pPr>
      <w:r>
        <w:rPr>
          <w:b/>
        </w:rPr>
        <w:t xml:space="preserve">Sonometer: </w:t>
      </w:r>
      <w:hyperlink r:id="rId15" w:history="1">
        <w:r w:rsidRPr="002A0A97">
          <w:rPr>
            <w:rStyle w:val="Hyperlink"/>
            <w:b/>
          </w:rPr>
          <w:t>https://youtu.be/GTnPEtksTEc</w:t>
        </w:r>
      </w:hyperlink>
    </w:p>
    <w:p w:rsidR="00964A4F" w:rsidRDefault="00964A4F" w:rsidP="00964A4F">
      <w:pPr>
        <w:pStyle w:val="ListParagraph"/>
        <w:numPr>
          <w:ilvl w:val="0"/>
          <w:numId w:val="19"/>
        </w:numPr>
        <w:spacing w:line="360" w:lineRule="auto"/>
        <w:rPr>
          <w:b/>
        </w:rPr>
      </w:pPr>
      <w:r>
        <w:rPr>
          <w:b/>
        </w:rPr>
        <w:t>To determine frequency of AC mains using sonometer</w:t>
      </w:r>
    </w:p>
    <w:p w:rsidR="00964A4F" w:rsidRPr="00A7111D" w:rsidRDefault="00964A4F" w:rsidP="00964A4F">
      <w:pPr>
        <w:spacing w:line="360" w:lineRule="auto"/>
        <w:ind w:left="1506"/>
        <w:rPr>
          <w:b/>
        </w:rPr>
      </w:pPr>
      <w:r>
        <w:rPr>
          <w:b/>
        </w:rPr>
        <w:t>https://youtu.be/F6SlpUOXkPo</w:t>
      </w:r>
    </w:p>
    <w:p w:rsidR="000573B9" w:rsidRDefault="000573B9" w:rsidP="001D015F">
      <w:pPr>
        <w:pStyle w:val="ListParagraph"/>
        <w:spacing w:line="360" w:lineRule="auto"/>
        <w:ind w:left="0"/>
        <w:jc w:val="both"/>
      </w:pPr>
    </w:p>
    <w:p w:rsidR="000573B9" w:rsidRPr="00160D3D" w:rsidRDefault="000573B9" w:rsidP="001D015F">
      <w:pPr>
        <w:pStyle w:val="ListParagraph"/>
        <w:spacing w:line="360" w:lineRule="auto"/>
        <w:ind w:left="0"/>
        <w:jc w:val="both"/>
      </w:pPr>
    </w:p>
    <w:p w:rsidR="00E0247A" w:rsidRDefault="006C2498" w:rsidP="00AB6819">
      <w:pPr>
        <w:spacing w:line="360" w:lineRule="auto"/>
        <w:jc w:val="both"/>
        <w:rPr>
          <w:b/>
          <w:u w:val="single"/>
        </w:rPr>
      </w:pPr>
      <w:r w:rsidRPr="009B20FB">
        <w:rPr>
          <w:b/>
          <w:u w:val="single"/>
        </w:rPr>
        <w:t xml:space="preserve">                       </w:t>
      </w:r>
      <w:r w:rsidR="00964A4F">
        <w:rPr>
          <w:b/>
          <w:u w:val="single"/>
        </w:rPr>
        <w:t xml:space="preserve">  </w:t>
      </w:r>
    </w:p>
    <w:p w:rsidR="00AB6819" w:rsidRPr="00AB6819" w:rsidRDefault="00AB6819" w:rsidP="00AB6819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 xml:space="preserve">           </w:t>
      </w:r>
    </w:p>
    <w:p w:rsidR="007332C1" w:rsidRDefault="009C39F7" w:rsidP="00E0247A">
      <w:pPr>
        <w:pStyle w:val="ListParagraph"/>
        <w:tabs>
          <w:tab w:val="left" w:pos="2855"/>
        </w:tabs>
        <w:spacing w:after="160" w:line="256" w:lineRule="auto"/>
        <w:ind w:left="567"/>
        <w:rPr>
          <w:szCs w:val="28"/>
        </w:rPr>
      </w:pPr>
      <w:r>
        <w:rPr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1027" behindDoc="0" locked="0" layoutInCell="1" allowOverlap="1" wp14:anchorId="164AA9BE" wp14:editId="495EAE6C">
                <wp:simplePos x="0" y="0"/>
                <wp:positionH relativeFrom="column">
                  <wp:posOffset>647065</wp:posOffset>
                </wp:positionH>
                <wp:positionV relativeFrom="paragraph">
                  <wp:posOffset>46355</wp:posOffset>
                </wp:positionV>
                <wp:extent cx="4120515" cy="241681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20515" cy="2416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877" w:rsidRPr="00B42FDE" w:rsidRDefault="00761877" w:rsidP="00B42F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A9BE" id="_x0000_s1027" type="#_x0000_t202" style="position:absolute;left:0;text-align:left;margin-left:50.95pt;margin-top:3.65pt;width:324.45pt;height:190.3pt;z-index:2516910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" filled="f" stroked="f">
                <v:path arrowok="t"/>
                <v:textbox>
                  <w:txbxContent>
                    <w:p w:rsidR="00761877" w:rsidRPr="00B42FDE" w:rsidRDefault="00761877" w:rsidP="00B42FDE"/>
                  </w:txbxContent>
                </v:textbox>
              </v:shape>
            </w:pict>
          </mc:Fallback>
        </mc:AlternateContent>
      </w:r>
    </w:p>
    <w:p w:rsidR="007332C1" w:rsidRDefault="007332C1" w:rsidP="00E0247A">
      <w:pPr>
        <w:pStyle w:val="ListParagraph"/>
        <w:tabs>
          <w:tab w:val="left" w:pos="2855"/>
        </w:tabs>
        <w:spacing w:after="160" w:line="256" w:lineRule="auto"/>
        <w:ind w:left="567"/>
        <w:rPr>
          <w:szCs w:val="28"/>
        </w:rPr>
      </w:pPr>
    </w:p>
    <w:p w:rsidR="007332C1" w:rsidRDefault="007332C1" w:rsidP="00E0247A">
      <w:pPr>
        <w:pStyle w:val="ListParagraph"/>
        <w:tabs>
          <w:tab w:val="left" w:pos="2855"/>
        </w:tabs>
        <w:spacing w:after="160" w:line="256" w:lineRule="auto"/>
        <w:ind w:left="567"/>
        <w:rPr>
          <w:szCs w:val="28"/>
        </w:rPr>
      </w:pPr>
    </w:p>
    <w:p w:rsidR="007332C1" w:rsidRDefault="007332C1" w:rsidP="00E0247A">
      <w:pPr>
        <w:pStyle w:val="ListParagraph"/>
        <w:tabs>
          <w:tab w:val="left" w:pos="2855"/>
        </w:tabs>
        <w:spacing w:after="160" w:line="256" w:lineRule="auto"/>
        <w:ind w:left="567"/>
        <w:rPr>
          <w:szCs w:val="28"/>
        </w:rPr>
      </w:pPr>
    </w:p>
    <w:p w:rsidR="007332C1" w:rsidRDefault="007332C1" w:rsidP="00E0247A">
      <w:pPr>
        <w:pStyle w:val="ListParagraph"/>
        <w:tabs>
          <w:tab w:val="left" w:pos="2855"/>
        </w:tabs>
        <w:spacing w:after="160" w:line="256" w:lineRule="auto"/>
        <w:ind w:left="567"/>
        <w:rPr>
          <w:szCs w:val="28"/>
        </w:rPr>
      </w:pPr>
    </w:p>
    <w:p w:rsidR="007332C1" w:rsidRDefault="007332C1" w:rsidP="00E0247A">
      <w:pPr>
        <w:pStyle w:val="ListParagraph"/>
        <w:tabs>
          <w:tab w:val="left" w:pos="2855"/>
        </w:tabs>
        <w:spacing w:after="160" w:line="256" w:lineRule="auto"/>
        <w:ind w:left="567"/>
        <w:rPr>
          <w:szCs w:val="28"/>
        </w:rPr>
      </w:pPr>
    </w:p>
    <w:p w:rsidR="007332C1" w:rsidRDefault="007332C1" w:rsidP="00E0247A">
      <w:pPr>
        <w:pStyle w:val="ListParagraph"/>
        <w:tabs>
          <w:tab w:val="left" w:pos="2855"/>
        </w:tabs>
        <w:spacing w:after="160" w:line="256" w:lineRule="auto"/>
        <w:ind w:left="567"/>
        <w:rPr>
          <w:szCs w:val="28"/>
        </w:rPr>
      </w:pPr>
    </w:p>
    <w:p w:rsidR="007332C1" w:rsidRDefault="007332C1" w:rsidP="00E0247A">
      <w:pPr>
        <w:pStyle w:val="ListParagraph"/>
        <w:tabs>
          <w:tab w:val="left" w:pos="2855"/>
        </w:tabs>
        <w:spacing w:after="160" w:line="256" w:lineRule="auto"/>
        <w:ind w:left="567"/>
        <w:rPr>
          <w:szCs w:val="28"/>
        </w:rPr>
      </w:pPr>
    </w:p>
    <w:p w:rsidR="007332C1" w:rsidRDefault="007332C1" w:rsidP="00E0247A">
      <w:pPr>
        <w:pStyle w:val="ListParagraph"/>
        <w:tabs>
          <w:tab w:val="left" w:pos="2855"/>
        </w:tabs>
        <w:spacing w:after="160" w:line="256" w:lineRule="auto"/>
        <w:ind w:left="567"/>
        <w:rPr>
          <w:szCs w:val="28"/>
        </w:rPr>
      </w:pPr>
    </w:p>
    <w:p w:rsidR="00AB6819" w:rsidRDefault="00E0247A" w:rsidP="00E0247A">
      <w:pPr>
        <w:pStyle w:val="ListParagraph"/>
        <w:tabs>
          <w:tab w:val="left" w:pos="2855"/>
        </w:tabs>
        <w:spacing w:after="160" w:line="256" w:lineRule="auto"/>
        <w:ind w:left="567"/>
        <w:rPr>
          <w:szCs w:val="28"/>
        </w:rPr>
      </w:pPr>
      <w:r>
        <w:rPr>
          <w:szCs w:val="28"/>
        </w:rPr>
        <w:tab/>
      </w:r>
      <w:r w:rsidR="009C39F7">
        <w:rPr>
          <w:noProof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4883" behindDoc="0" locked="0" layoutInCell="1" allowOverlap="1" wp14:anchorId="50563B40" wp14:editId="172BF42C">
                <wp:simplePos x="0" y="0"/>
                <wp:positionH relativeFrom="column">
                  <wp:posOffset>3530600</wp:posOffset>
                </wp:positionH>
                <wp:positionV relativeFrom="paragraph">
                  <wp:posOffset>1684655</wp:posOffset>
                </wp:positionV>
                <wp:extent cx="238125" cy="26670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877" w:rsidRPr="00AB6819" w:rsidRDefault="00761877" w:rsidP="00AB6819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 w:rsidRPr="00AB6819">
                              <w:rPr>
                                <w:color w:val="FFFFFF" w:themeColor="background1"/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563B40" id="_x0000_s1028" type="#_x0000_t202" style="position:absolute;left:0;text-align:left;margin-left:278pt;margin-top:132.65pt;width:18.75pt;height:21pt;z-index:25168488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" filled="f" stroked="f">
                <v:path arrowok="t"/>
                <v:textbox style="mso-fit-shape-to-text:t">
                  <w:txbxContent>
                    <w:p w:rsidR="00761877" w:rsidRPr="00AB6819" w:rsidRDefault="00761877" w:rsidP="00AB6819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 w:rsidRPr="00AB6819">
                        <w:rPr>
                          <w:color w:val="FFFFFF" w:themeColor="background1"/>
                          <w:lang w:val="en-I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AB6819" w:rsidRDefault="00AB6819" w:rsidP="00AB6819">
      <w:pPr>
        <w:pStyle w:val="ListParagraph"/>
        <w:spacing w:after="160" w:line="256" w:lineRule="auto"/>
        <w:ind w:left="567"/>
        <w:rPr>
          <w:szCs w:val="28"/>
        </w:rPr>
      </w:pPr>
    </w:p>
    <w:p w:rsidR="00AB6819" w:rsidRDefault="00AB6819" w:rsidP="00AB6819">
      <w:pPr>
        <w:pStyle w:val="ListParagraph"/>
        <w:spacing w:after="160" w:line="256" w:lineRule="auto"/>
        <w:ind w:left="567"/>
        <w:rPr>
          <w:szCs w:val="28"/>
        </w:rPr>
      </w:pPr>
    </w:p>
    <w:p w:rsidR="00E0247A" w:rsidRDefault="00E0247A" w:rsidP="00AB6819">
      <w:pPr>
        <w:pStyle w:val="ListParagraph"/>
        <w:spacing w:after="160" w:line="256" w:lineRule="auto"/>
        <w:ind w:left="567"/>
        <w:rPr>
          <w:szCs w:val="28"/>
        </w:rPr>
      </w:pPr>
    </w:p>
    <w:p w:rsidR="00E0247A" w:rsidRPr="00FF7650" w:rsidRDefault="00E0247A" w:rsidP="00FF7650">
      <w:pPr>
        <w:pStyle w:val="Caption"/>
        <w:spacing w:after="0"/>
        <w:rPr>
          <w:i w:val="0"/>
          <w:color w:val="auto"/>
          <w:sz w:val="20"/>
          <w:szCs w:val="20"/>
        </w:rPr>
      </w:pPr>
    </w:p>
    <w:p w:rsidR="00645C1A" w:rsidRDefault="00645C1A" w:rsidP="00AB6819">
      <w:pPr>
        <w:pStyle w:val="ListParagraph"/>
        <w:spacing w:after="160" w:line="256" w:lineRule="auto"/>
        <w:ind w:left="567"/>
        <w:rPr>
          <w:szCs w:val="28"/>
        </w:rPr>
      </w:pPr>
    </w:p>
    <w:p w:rsidR="00645C1A" w:rsidRDefault="00645C1A" w:rsidP="00AB6819">
      <w:pPr>
        <w:pStyle w:val="ListParagraph"/>
        <w:spacing w:after="160" w:line="256" w:lineRule="auto"/>
        <w:ind w:left="567"/>
        <w:rPr>
          <w:szCs w:val="28"/>
        </w:rPr>
      </w:pPr>
    </w:p>
    <w:p w:rsidR="00E0247A" w:rsidRDefault="00E0247A" w:rsidP="00AB6819">
      <w:pPr>
        <w:pStyle w:val="ListParagraph"/>
        <w:spacing w:after="160" w:line="256" w:lineRule="auto"/>
        <w:ind w:left="567"/>
        <w:rPr>
          <w:szCs w:val="28"/>
        </w:rPr>
      </w:pPr>
    </w:p>
    <w:p w:rsidR="00C31F68" w:rsidRDefault="00C31F68" w:rsidP="009925C3">
      <w:pPr>
        <w:pStyle w:val="ListParagraph"/>
        <w:spacing w:line="360" w:lineRule="auto"/>
        <w:ind w:left="709"/>
        <w:jc w:val="both"/>
        <w:rPr>
          <w:szCs w:val="28"/>
        </w:rPr>
      </w:pPr>
    </w:p>
    <w:p w:rsidR="005D242D" w:rsidRPr="00A0761B" w:rsidRDefault="005D242D" w:rsidP="0051417C">
      <w:pPr>
        <w:spacing w:line="360" w:lineRule="auto"/>
        <w:jc w:val="both"/>
        <w:rPr>
          <w:b/>
        </w:rPr>
      </w:pPr>
    </w:p>
    <w:p w:rsidR="005C4010" w:rsidRPr="005C4010" w:rsidRDefault="005C4010" w:rsidP="00686AE6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vanish/>
        </w:rPr>
      </w:pPr>
    </w:p>
    <w:p w:rsidR="005C4010" w:rsidRPr="005C4010" w:rsidRDefault="005C4010" w:rsidP="00686AE6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vanish/>
        </w:rPr>
      </w:pPr>
    </w:p>
    <w:p w:rsidR="00D54AC9" w:rsidRDefault="00D54AC9" w:rsidP="00B42FDE">
      <w:pPr>
        <w:spacing w:line="360" w:lineRule="auto"/>
        <w:ind w:left="360"/>
        <w:jc w:val="both"/>
        <w:rPr>
          <w:b/>
        </w:rPr>
      </w:pPr>
    </w:p>
    <w:p w:rsidR="00D54AC9" w:rsidRDefault="00D54AC9" w:rsidP="00B42FDE">
      <w:pPr>
        <w:spacing w:line="360" w:lineRule="auto"/>
        <w:ind w:left="360"/>
        <w:jc w:val="both"/>
        <w:rPr>
          <w:b/>
        </w:rPr>
      </w:pPr>
    </w:p>
    <w:p w:rsidR="007C39AD" w:rsidRPr="00D82F9F" w:rsidRDefault="007C39AD" w:rsidP="00D82F9F">
      <w:pPr>
        <w:spacing w:line="360" w:lineRule="auto"/>
        <w:jc w:val="center"/>
        <w:rPr>
          <w:highlight w:val="yellow"/>
        </w:rPr>
      </w:pPr>
    </w:p>
    <w:sectPr w:rsidR="007C39AD" w:rsidRPr="00D82F9F" w:rsidSect="00550A0A">
      <w:footerReference w:type="default" r:id="rId16"/>
      <w:footnotePr>
        <w:numRestart w:val="eachPage"/>
      </w:footnotePr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326" w:rsidRDefault="00070326" w:rsidP="00BF0AEC">
      <w:r>
        <w:separator/>
      </w:r>
    </w:p>
  </w:endnote>
  <w:endnote w:type="continuationSeparator" w:id="0">
    <w:p w:rsidR="00070326" w:rsidRDefault="00070326" w:rsidP="00BF0AEC">
      <w:r>
        <w:continuationSeparator/>
      </w:r>
    </w:p>
  </w:endnote>
  <w:endnote w:type="continuationNotice" w:id="1">
    <w:p w:rsidR="00070326" w:rsidRDefault="000703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4946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877" w:rsidRDefault="007618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77A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61877" w:rsidRDefault="00761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326" w:rsidRDefault="00070326" w:rsidP="00BF0AEC">
      <w:r>
        <w:separator/>
      </w:r>
    </w:p>
  </w:footnote>
  <w:footnote w:type="continuationSeparator" w:id="0">
    <w:p w:rsidR="00070326" w:rsidRDefault="00070326" w:rsidP="00BF0AEC">
      <w:r>
        <w:continuationSeparator/>
      </w:r>
    </w:p>
  </w:footnote>
  <w:footnote w:type="continuationNotice" w:id="1">
    <w:p w:rsidR="00070326" w:rsidRDefault="000703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61BE"/>
    <w:multiLevelType w:val="hybridMultilevel"/>
    <w:tmpl w:val="39CA5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BCD"/>
    <w:multiLevelType w:val="hybridMultilevel"/>
    <w:tmpl w:val="3C3AD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370F8"/>
    <w:multiLevelType w:val="hybridMultilevel"/>
    <w:tmpl w:val="578A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B0F19"/>
    <w:multiLevelType w:val="multilevel"/>
    <w:tmpl w:val="931E5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011FB5"/>
    <w:multiLevelType w:val="multilevel"/>
    <w:tmpl w:val="F774AE5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1C461A"/>
    <w:multiLevelType w:val="hybridMultilevel"/>
    <w:tmpl w:val="B980E4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80813"/>
    <w:multiLevelType w:val="multilevel"/>
    <w:tmpl w:val="07BAE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2EF28FD"/>
    <w:multiLevelType w:val="hybridMultilevel"/>
    <w:tmpl w:val="5A48E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74D77"/>
    <w:multiLevelType w:val="multilevel"/>
    <w:tmpl w:val="204C56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6371628"/>
    <w:multiLevelType w:val="multilevel"/>
    <w:tmpl w:val="55CA9A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0C014E"/>
    <w:multiLevelType w:val="hybridMultilevel"/>
    <w:tmpl w:val="7E9A6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C0534"/>
    <w:multiLevelType w:val="hybridMultilevel"/>
    <w:tmpl w:val="F76C9622"/>
    <w:lvl w:ilvl="0" w:tplc="1D2ED0B2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" w15:restartNumberingAfterBreak="0">
    <w:nsid w:val="48006E56"/>
    <w:multiLevelType w:val="multilevel"/>
    <w:tmpl w:val="7BE0A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CB06F9"/>
    <w:multiLevelType w:val="hybridMultilevel"/>
    <w:tmpl w:val="6FBE4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9147D"/>
    <w:multiLevelType w:val="hybridMultilevel"/>
    <w:tmpl w:val="8A36D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D0136"/>
    <w:multiLevelType w:val="hybridMultilevel"/>
    <w:tmpl w:val="46D25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67B2E"/>
    <w:multiLevelType w:val="hybridMultilevel"/>
    <w:tmpl w:val="EBE8C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23345"/>
    <w:multiLevelType w:val="multilevel"/>
    <w:tmpl w:val="546633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 w15:restartNumberingAfterBreak="0">
    <w:nsid w:val="63AC00FD"/>
    <w:multiLevelType w:val="hybridMultilevel"/>
    <w:tmpl w:val="8A36D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62815"/>
    <w:multiLevelType w:val="hybridMultilevel"/>
    <w:tmpl w:val="FCB67EE4"/>
    <w:lvl w:ilvl="0" w:tplc="D5302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9050D6"/>
    <w:multiLevelType w:val="hybridMultilevel"/>
    <w:tmpl w:val="B81A3E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D6889"/>
    <w:multiLevelType w:val="hybridMultilevel"/>
    <w:tmpl w:val="BB426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7A563B"/>
    <w:multiLevelType w:val="multilevel"/>
    <w:tmpl w:val="9F68E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D807A21"/>
    <w:multiLevelType w:val="multilevel"/>
    <w:tmpl w:val="09F43D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F483B66"/>
    <w:multiLevelType w:val="hybridMultilevel"/>
    <w:tmpl w:val="E25200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3"/>
  </w:num>
  <w:num w:numId="5">
    <w:abstractNumId w:val="17"/>
  </w:num>
  <w:num w:numId="6">
    <w:abstractNumId w:val="22"/>
  </w:num>
  <w:num w:numId="7">
    <w:abstractNumId w:val="6"/>
  </w:num>
  <w:num w:numId="8">
    <w:abstractNumId w:val="1"/>
  </w:num>
  <w:num w:numId="9">
    <w:abstractNumId w:val="13"/>
  </w:num>
  <w:num w:numId="10">
    <w:abstractNumId w:val="16"/>
  </w:num>
  <w:num w:numId="11">
    <w:abstractNumId w:val="20"/>
  </w:num>
  <w:num w:numId="12">
    <w:abstractNumId w:val="10"/>
  </w:num>
  <w:num w:numId="13">
    <w:abstractNumId w:val="5"/>
  </w:num>
  <w:num w:numId="14">
    <w:abstractNumId w:val="15"/>
  </w:num>
  <w:num w:numId="15">
    <w:abstractNumId w:val="19"/>
  </w:num>
  <w:num w:numId="16">
    <w:abstractNumId w:val="0"/>
  </w:num>
  <w:num w:numId="17">
    <w:abstractNumId w:val="8"/>
  </w:num>
  <w:num w:numId="18">
    <w:abstractNumId w:val="24"/>
  </w:num>
  <w:num w:numId="19">
    <w:abstractNumId w:val="11"/>
  </w:num>
  <w:num w:numId="20">
    <w:abstractNumId w:val="21"/>
  </w:num>
  <w:num w:numId="21">
    <w:abstractNumId w:val="7"/>
  </w:num>
  <w:num w:numId="22">
    <w:abstractNumId w:val="2"/>
  </w:num>
  <w:num w:numId="23">
    <w:abstractNumId w:val="18"/>
  </w:num>
  <w:num w:numId="24">
    <w:abstractNumId w:val="14"/>
  </w:num>
  <w:num w:numId="2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hdrShapeDefaults>
    <o:shapedefaults v:ext="edit" spidmax="4097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CC"/>
    <w:rsid w:val="000003B3"/>
    <w:rsid w:val="0001115C"/>
    <w:rsid w:val="00016A1A"/>
    <w:rsid w:val="00043DEA"/>
    <w:rsid w:val="000477A7"/>
    <w:rsid w:val="00054379"/>
    <w:rsid w:val="0005604F"/>
    <w:rsid w:val="000573B9"/>
    <w:rsid w:val="00061AC9"/>
    <w:rsid w:val="00061B20"/>
    <w:rsid w:val="00067684"/>
    <w:rsid w:val="00070326"/>
    <w:rsid w:val="00090C8A"/>
    <w:rsid w:val="000922CC"/>
    <w:rsid w:val="000A7797"/>
    <w:rsid w:val="000C57FD"/>
    <w:rsid w:val="000C793D"/>
    <w:rsid w:val="000E15F0"/>
    <w:rsid w:val="000E77AD"/>
    <w:rsid w:val="00101B14"/>
    <w:rsid w:val="00102750"/>
    <w:rsid w:val="00103ABB"/>
    <w:rsid w:val="00113BD8"/>
    <w:rsid w:val="00114F7D"/>
    <w:rsid w:val="00131FDF"/>
    <w:rsid w:val="00146E9E"/>
    <w:rsid w:val="00156C12"/>
    <w:rsid w:val="00160D3D"/>
    <w:rsid w:val="0017664C"/>
    <w:rsid w:val="00177DBC"/>
    <w:rsid w:val="00190328"/>
    <w:rsid w:val="001963F4"/>
    <w:rsid w:val="001C3783"/>
    <w:rsid w:val="001C65C5"/>
    <w:rsid w:val="001C7A01"/>
    <w:rsid w:val="001D015F"/>
    <w:rsid w:val="001F1F8B"/>
    <w:rsid w:val="0021444D"/>
    <w:rsid w:val="00220D85"/>
    <w:rsid w:val="00227C39"/>
    <w:rsid w:val="00244AEE"/>
    <w:rsid w:val="00247B35"/>
    <w:rsid w:val="00271CDC"/>
    <w:rsid w:val="00282CB8"/>
    <w:rsid w:val="00284935"/>
    <w:rsid w:val="002913F2"/>
    <w:rsid w:val="002B2E85"/>
    <w:rsid w:val="002F2456"/>
    <w:rsid w:val="003175EB"/>
    <w:rsid w:val="003253B3"/>
    <w:rsid w:val="00332A12"/>
    <w:rsid w:val="003507DA"/>
    <w:rsid w:val="00354E4A"/>
    <w:rsid w:val="0037051A"/>
    <w:rsid w:val="00381647"/>
    <w:rsid w:val="00383395"/>
    <w:rsid w:val="003872DE"/>
    <w:rsid w:val="00394A1F"/>
    <w:rsid w:val="0039618B"/>
    <w:rsid w:val="003A4DD3"/>
    <w:rsid w:val="003B2177"/>
    <w:rsid w:val="003E4F63"/>
    <w:rsid w:val="003E77C5"/>
    <w:rsid w:val="003F315E"/>
    <w:rsid w:val="003F33B3"/>
    <w:rsid w:val="003F42D7"/>
    <w:rsid w:val="004021C8"/>
    <w:rsid w:val="00405E70"/>
    <w:rsid w:val="004252D9"/>
    <w:rsid w:val="0043562E"/>
    <w:rsid w:val="00472BF3"/>
    <w:rsid w:val="00487B1F"/>
    <w:rsid w:val="004B721D"/>
    <w:rsid w:val="004E17E3"/>
    <w:rsid w:val="004E6149"/>
    <w:rsid w:val="0051417C"/>
    <w:rsid w:val="005222A4"/>
    <w:rsid w:val="0052296E"/>
    <w:rsid w:val="00524145"/>
    <w:rsid w:val="00527251"/>
    <w:rsid w:val="00550A0A"/>
    <w:rsid w:val="00553A7C"/>
    <w:rsid w:val="00580F45"/>
    <w:rsid w:val="00583F6D"/>
    <w:rsid w:val="005A2770"/>
    <w:rsid w:val="005C4010"/>
    <w:rsid w:val="005D242D"/>
    <w:rsid w:val="005E0561"/>
    <w:rsid w:val="005E0EAE"/>
    <w:rsid w:val="005E30BF"/>
    <w:rsid w:val="005E7532"/>
    <w:rsid w:val="006021A2"/>
    <w:rsid w:val="00607412"/>
    <w:rsid w:val="00616962"/>
    <w:rsid w:val="00640259"/>
    <w:rsid w:val="006407CF"/>
    <w:rsid w:val="00641351"/>
    <w:rsid w:val="006440A2"/>
    <w:rsid w:val="00645C1A"/>
    <w:rsid w:val="00670826"/>
    <w:rsid w:val="00686AE6"/>
    <w:rsid w:val="006A534F"/>
    <w:rsid w:val="006B0A48"/>
    <w:rsid w:val="006B4BAD"/>
    <w:rsid w:val="006B79A4"/>
    <w:rsid w:val="006C2498"/>
    <w:rsid w:val="006D5170"/>
    <w:rsid w:val="006E2F47"/>
    <w:rsid w:val="006F5C5D"/>
    <w:rsid w:val="007112CB"/>
    <w:rsid w:val="007332C1"/>
    <w:rsid w:val="00734A4D"/>
    <w:rsid w:val="00761877"/>
    <w:rsid w:val="00764D2C"/>
    <w:rsid w:val="00766CCE"/>
    <w:rsid w:val="007679BC"/>
    <w:rsid w:val="0077274E"/>
    <w:rsid w:val="007B13DD"/>
    <w:rsid w:val="007C0A2A"/>
    <w:rsid w:val="007C1FEA"/>
    <w:rsid w:val="007C2616"/>
    <w:rsid w:val="007C39AD"/>
    <w:rsid w:val="007D7E81"/>
    <w:rsid w:val="008050E6"/>
    <w:rsid w:val="00805BF1"/>
    <w:rsid w:val="00806DB0"/>
    <w:rsid w:val="00815506"/>
    <w:rsid w:val="0082643E"/>
    <w:rsid w:val="00835C5C"/>
    <w:rsid w:val="00842BDB"/>
    <w:rsid w:val="0084569C"/>
    <w:rsid w:val="00853D87"/>
    <w:rsid w:val="008675A2"/>
    <w:rsid w:val="00884B2C"/>
    <w:rsid w:val="0088659C"/>
    <w:rsid w:val="008952B1"/>
    <w:rsid w:val="008C62A9"/>
    <w:rsid w:val="008E570D"/>
    <w:rsid w:val="008F497D"/>
    <w:rsid w:val="008F4C70"/>
    <w:rsid w:val="009212C9"/>
    <w:rsid w:val="0092295D"/>
    <w:rsid w:val="009412FE"/>
    <w:rsid w:val="0095251D"/>
    <w:rsid w:val="00964A4F"/>
    <w:rsid w:val="00984AD1"/>
    <w:rsid w:val="00990D26"/>
    <w:rsid w:val="009925C3"/>
    <w:rsid w:val="009A54AC"/>
    <w:rsid w:val="009B0142"/>
    <w:rsid w:val="009B20FB"/>
    <w:rsid w:val="009C073E"/>
    <w:rsid w:val="009C39F7"/>
    <w:rsid w:val="009D1B06"/>
    <w:rsid w:val="009D4519"/>
    <w:rsid w:val="009F4954"/>
    <w:rsid w:val="00A056B1"/>
    <w:rsid w:val="00A0761B"/>
    <w:rsid w:val="00A2654D"/>
    <w:rsid w:val="00A47120"/>
    <w:rsid w:val="00A7111D"/>
    <w:rsid w:val="00A71CD8"/>
    <w:rsid w:val="00A74FBD"/>
    <w:rsid w:val="00A778AB"/>
    <w:rsid w:val="00A82542"/>
    <w:rsid w:val="00A9322A"/>
    <w:rsid w:val="00A935ED"/>
    <w:rsid w:val="00AA6A30"/>
    <w:rsid w:val="00AB42BD"/>
    <w:rsid w:val="00AB55BE"/>
    <w:rsid w:val="00AB6819"/>
    <w:rsid w:val="00AE3949"/>
    <w:rsid w:val="00AE473C"/>
    <w:rsid w:val="00B12F14"/>
    <w:rsid w:val="00B156EC"/>
    <w:rsid w:val="00B16B3E"/>
    <w:rsid w:val="00B2079C"/>
    <w:rsid w:val="00B217CC"/>
    <w:rsid w:val="00B27A62"/>
    <w:rsid w:val="00B3702C"/>
    <w:rsid w:val="00B42FDE"/>
    <w:rsid w:val="00B51BFC"/>
    <w:rsid w:val="00B631DE"/>
    <w:rsid w:val="00B64EBC"/>
    <w:rsid w:val="00B76C71"/>
    <w:rsid w:val="00B771CB"/>
    <w:rsid w:val="00B80272"/>
    <w:rsid w:val="00B84CA1"/>
    <w:rsid w:val="00B86035"/>
    <w:rsid w:val="00B9356F"/>
    <w:rsid w:val="00B96316"/>
    <w:rsid w:val="00BB27D8"/>
    <w:rsid w:val="00BF0AEC"/>
    <w:rsid w:val="00C070FB"/>
    <w:rsid w:val="00C10456"/>
    <w:rsid w:val="00C2552F"/>
    <w:rsid w:val="00C3019C"/>
    <w:rsid w:val="00C303EA"/>
    <w:rsid w:val="00C31F68"/>
    <w:rsid w:val="00C33769"/>
    <w:rsid w:val="00C555A5"/>
    <w:rsid w:val="00C730A9"/>
    <w:rsid w:val="00C74093"/>
    <w:rsid w:val="00C92EDE"/>
    <w:rsid w:val="00CA6FF8"/>
    <w:rsid w:val="00CB5E5E"/>
    <w:rsid w:val="00CC0F21"/>
    <w:rsid w:val="00CC7AA1"/>
    <w:rsid w:val="00CF0880"/>
    <w:rsid w:val="00D019E3"/>
    <w:rsid w:val="00D0550E"/>
    <w:rsid w:val="00D22C91"/>
    <w:rsid w:val="00D34A9A"/>
    <w:rsid w:val="00D45676"/>
    <w:rsid w:val="00D54AC9"/>
    <w:rsid w:val="00D56272"/>
    <w:rsid w:val="00D63DF2"/>
    <w:rsid w:val="00D72649"/>
    <w:rsid w:val="00D74CF8"/>
    <w:rsid w:val="00D82F9F"/>
    <w:rsid w:val="00DA0EAC"/>
    <w:rsid w:val="00DA46B2"/>
    <w:rsid w:val="00DB2D8C"/>
    <w:rsid w:val="00DB3F2B"/>
    <w:rsid w:val="00DC2AA1"/>
    <w:rsid w:val="00DC39E2"/>
    <w:rsid w:val="00DE3921"/>
    <w:rsid w:val="00DE3FD8"/>
    <w:rsid w:val="00DF49D7"/>
    <w:rsid w:val="00DF68B0"/>
    <w:rsid w:val="00E0247A"/>
    <w:rsid w:val="00E030C9"/>
    <w:rsid w:val="00E105BE"/>
    <w:rsid w:val="00E13807"/>
    <w:rsid w:val="00E258E7"/>
    <w:rsid w:val="00E27754"/>
    <w:rsid w:val="00E30255"/>
    <w:rsid w:val="00E41320"/>
    <w:rsid w:val="00E57884"/>
    <w:rsid w:val="00E84993"/>
    <w:rsid w:val="00E94D11"/>
    <w:rsid w:val="00E95381"/>
    <w:rsid w:val="00EA65EA"/>
    <w:rsid w:val="00EA6BCE"/>
    <w:rsid w:val="00EB240F"/>
    <w:rsid w:val="00EC07C3"/>
    <w:rsid w:val="00EC150E"/>
    <w:rsid w:val="00EC3E29"/>
    <w:rsid w:val="00EC6199"/>
    <w:rsid w:val="00EC7EBA"/>
    <w:rsid w:val="00ED47CA"/>
    <w:rsid w:val="00F02270"/>
    <w:rsid w:val="00F0636E"/>
    <w:rsid w:val="00F06F2E"/>
    <w:rsid w:val="00F0702D"/>
    <w:rsid w:val="00F0747C"/>
    <w:rsid w:val="00F14CBB"/>
    <w:rsid w:val="00F251D4"/>
    <w:rsid w:val="00F273F0"/>
    <w:rsid w:val="00F65045"/>
    <w:rsid w:val="00F95E8C"/>
    <w:rsid w:val="00FA0E92"/>
    <w:rsid w:val="00FA606A"/>
    <w:rsid w:val="00FB7741"/>
    <w:rsid w:val="00FC6960"/>
    <w:rsid w:val="00FD2229"/>
    <w:rsid w:val="00FE1354"/>
    <w:rsid w:val="00FE4818"/>
    <w:rsid w:val="00FF0111"/>
    <w:rsid w:val="00FF6901"/>
    <w:rsid w:val="00FF7650"/>
    <w:rsid w:val="5C04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819CDF"/>
  <w15:docId w15:val="{D8E9F4BD-A8E2-4452-AB38-3666DFE7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21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217CC"/>
    <w:pPr>
      <w:ind w:left="720"/>
      <w:contextualSpacing/>
    </w:pPr>
  </w:style>
  <w:style w:type="table" w:styleId="TableGrid">
    <w:name w:val="Table Grid"/>
    <w:basedOn w:val="TableNormal"/>
    <w:uiPriority w:val="59"/>
    <w:rsid w:val="00B21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2F4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22C91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0A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0AE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F0AE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2552F"/>
  </w:style>
  <w:style w:type="character" w:styleId="Hyperlink">
    <w:name w:val="Hyperlink"/>
    <w:basedOn w:val="DefaultParagraphFont"/>
    <w:uiPriority w:val="99"/>
    <w:unhideWhenUsed/>
    <w:rsid w:val="00332A12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32A12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C6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9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6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9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02D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616962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DefaultParagraphFont"/>
    <w:rsid w:val="0061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tudxily5Qu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het.colorado.edu/en/simulation/mass-spring-lab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hm.davidson.edu/ChemistryApplets/GasLaws/Pressu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GTnPEtksTEc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ia601409.us.archive.org/6/items/MIT8.01F99/10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JGF70</b:Tag>
    <b:SourceType>JournalArticle</b:SourceType>
    <b:Guid>{5D8CE4E5-7A4F-4F5F-B1FC-D69DABAFDEF0}</b:Guid>
    <b:Title>The Effective Mass of an Oscillating Spring</b:Title>
    <b:Year>1970</b:Year>
    <b:Author>
      <b:Author>
        <b:NameList>
          <b:Person>
            <b:Last>Fox</b:Last>
            <b:First>J.</b:First>
            <b:Middle>G.</b:Middle>
          </b:Person>
          <b:Person>
            <b:Last>Mahanty</b:Last>
            <b:First>J.</b:First>
          </b:Person>
        </b:NameList>
      </b:Author>
    </b:Author>
    <b:JournalName>American Journal of Physics</b:JournalName>
    <b:Pages>98-100</b:Pages>
    <b:Volume>38</b:Volume>
    <b:DOI>10.1119/1.1976240</b:DOI>
    <b:RefOrder>2</b:RefOrder>
  </b:Source>
  <b:Source>
    <b:Tag>The17</b:Tag>
    <b:SourceType>InternetSite</b:SourceType>
    <b:Guid>{4401D83B-7960-4BC0-B427-389C52DCD096}</b:Guid>
    <b:Title>Hooke's Law</b:Title>
    <b:Author>
      <b:Author>
        <b:Corporate>Encyclopædia Britannica</b:Corporate>
      </b:Author>
    </b:Author>
    <b:InternetSiteTitle>Encyclopædia Britannica</b:InternetSiteTitle>
    <b:URL>https://www.britannica.com/science/Hookes-law</b:URL>
    <b:YearAccessed>2017</b:YearAccessed>
    <b:MonthAccessed>May</b:MonthAccessed>
    <b:DayAccessed>15</b:DayAccessed>
    <b:RefOrder>1</b:RefOrder>
  </b:Source>
  <b:Source>
    <b:Tag>CRN12</b:Tag>
    <b:SourceType>InternetSite</b:SourceType>
    <b:Guid>{34B02A33-599F-4B8F-AE45-302C209D34A8}</b:Guid>
    <b:Author>
      <b:Author>
        <b:NameList>
          <b:Person>
            <b:Last>Nave</b:Last>
            <b:First>C.</b:First>
            <b:Middle>R.</b:Middle>
          </b:Person>
        </b:NameList>
      </b:Author>
    </b:Author>
    <b:Title>Simple Harmonic Motion</b:Title>
    <b:InternetSiteTitle>HyperPhysics</b:InternetSiteTitle>
    <b:Year>2012</b:Year>
    <b:URL>http://hyperphysics.phy-astr.gsu.edu/hbase/shm2.html</b:URL>
    <b:RefOrder>3</b:RefOrder>
  </b:Source>
  <b:Source>
    <b:Tag>Dav15</b:Tag>
    <b:SourceType>BookSection</b:SourceType>
    <b:Guid>{A0340CE1-F185-46E6-B690-77FA328AB067}</b:Guid>
    <b:Title>Chapter 15 Oscillations</b:Title>
    <b:Year>2015</b:Year>
    <b:Author>
      <b:Author>
        <b:NameList>
          <b:Person>
            <b:Last>David Halliday</b:Last>
            <b:First>Robert</b:First>
            <b:Middle>Resnick, Jearl Walker</b:Middle>
          </b:Person>
        </b:NameList>
      </b:Author>
    </b:Author>
    <b:BookTitle>Fundamentals of Physics Extended, 10th Edition</b:BookTitle>
    <b:Pages>413-443</b:Pages>
    <b:Publisher>Wiley</b:Publisher>
    <b:Volume>2</b:Volume>
    <b:NumberVolumes>2</b:NumberVolumes>
    <b:Edition>10th</b:Edition>
    <b:RefOrder>4</b:RefOrder>
  </b:Source>
  <b:Source>
    <b:Tag>Uni</b:Tag>
    <b:SourceType>InternetSite</b:SourceType>
    <b:Guid>{89FB167D-7F6A-432B-9B5A-1527A1D05A4B}</b:Guid>
    <b:Title>Masses &amp; Springs</b:Title>
    <b:Author>
      <b:Author>
        <b:NameList>
          <b:Person>
            <b:Last>University of Colorado</b:Last>
            <b:First>Boulder</b:First>
          </b:Person>
        </b:NameList>
      </b:Author>
    </b:Author>
    <b:InternetSiteTitle>PhET Interactive Simulations</b:InternetSiteTitle>
    <b:URL>https://phet.colorado.edu/en/simulation/mass-spring-labA</b:URL>
    <b:RefOrder>5</b:RefOrder>
  </b:Source>
  <b:Source>
    <b:Tag>Pau14</b:Tag>
    <b:SourceType>InternetSite</b:SourceType>
    <b:Guid>{3B827AF7-B484-41B9-9DEC-06EA87B77E4B}</b:Guid>
    <b:Author>
      <b:Author>
        <b:NameList>
          <b:Person>
            <b:Last>Andersen</b:Last>
            <b:First>Paul</b:First>
          </b:Person>
        </b:NameList>
      </b:Author>
    </b:Author>
    <b:Title>Simple Harmonic Motion, Bozeman Science</b:Title>
    <b:InternetSiteTitle>YouTube</b:InternetSiteTitle>
    <b:Year>2014</b:Year>
    <b:Month>August</b:Month>
    <b:URL>https://www.youtube.com/watch?v=tudxily5Qu0</b:URL>
    <b:RefOrder>6</b:RefOrder>
  </b:Source>
  <b:Source>
    <b:Tag>Lew99</b:Tag>
    <b:SourceType>ElectronicSource</b:SourceType>
    <b:Guid>{3D034F68-2118-45F6-9F65-2716F9258F75}</b:Guid>
    <b:Author>
      <b:Author>
        <b:NameList>
          <b:Person>
            <b:Last>Lewin</b:Last>
            <b:First>Walter</b:First>
            <b:Middle>Hendrik Gustav</b:Middle>
          </b:Person>
        </b:NameList>
      </b:Author>
    </b:Author>
    <b:Title>MIT 8.01 Physics I: Classical Mechanics, Fall 1999</b:Title>
    <b:InternetSiteTitle>Internet Archive</b:InternetSiteTitle>
    <b:Year>1999</b:Year>
    <b:URL>https://archive.org/download/MIT8.01F99/10.mp4</b:URL>
    <b:PublicationTitle>Lecture 10: Hooke's Law - Springs - Simple Harmonic Motion - Pendulum - Small Angle Approximation</b:PublicationTitle>
    <b:RefOrder>7</b:RefOrder>
  </b:Source>
</b:Sources>
</file>

<file path=customXml/itemProps1.xml><?xml version="1.0" encoding="utf-8"?>
<ds:datastoreItem xmlns:ds="http://schemas.openxmlformats.org/officeDocument/2006/customXml" ds:itemID="{663B2A2E-E319-4402-B7AA-077CC7F31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 Gundawar</dc:creator>
  <cp:lastModifiedBy>Rupesh R K</cp:lastModifiedBy>
  <cp:revision>5</cp:revision>
  <cp:lastPrinted>2018-02-08T08:37:00Z</cp:lastPrinted>
  <dcterms:created xsi:type="dcterms:W3CDTF">2018-12-19T10:31:00Z</dcterms:created>
  <dcterms:modified xsi:type="dcterms:W3CDTF">2018-12-27T11:38:00Z</dcterms:modified>
</cp:coreProperties>
</file>