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B2B1" w14:textId="54C51BD4" w:rsidR="00310BEC" w:rsidRDefault="000B52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Lesson Plan: </w:t>
      </w:r>
      <w:r w:rsidR="00FF17F2"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proofErr w:type="spellStart"/>
      <w:r w:rsidR="00EC4A6F">
        <w:rPr>
          <w:rFonts w:ascii="Times New Roman" w:hAnsi="Times New Roman" w:cs="Times New Roman"/>
          <w:b/>
          <w:sz w:val="24"/>
          <w:szCs w:val="24"/>
          <w:u w:val="single"/>
        </w:rPr>
        <w:t>HyperPlanes</w:t>
      </w:r>
      <w:proofErr w:type="spellEnd"/>
    </w:p>
    <w:p w14:paraId="24E44CEB" w14:textId="1DC8AED1" w:rsidR="002173C9" w:rsidRPr="007E6473" w:rsidRDefault="002173C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Rational:</w:t>
      </w:r>
      <w:r w:rsidR="00EC4A6F" w:rsidRPr="00EC4A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059A" w:rsidRPr="0061059A">
        <w:rPr>
          <w:rFonts w:ascii="Times New Roman" w:hAnsi="Times New Roman" w:cs="Times New Roman"/>
          <w:bCs/>
          <w:sz w:val="24"/>
          <w:szCs w:val="24"/>
        </w:rPr>
        <w:t xml:space="preserve">When studying problems relating to multidimensional overlap, often the only data we have are individual point records, each with measured variables. </w:t>
      </w:r>
      <w:proofErr w:type="gramStart"/>
      <w:r w:rsidR="0061059A" w:rsidRPr="0061059A"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 w:rsidR="0061059A" w:rsidRPr="0061059A">
        <w:rPr>
          <w:rFonts w:ascii="Times New Roman" w:hAnsi="Times New Roman" w:cs="Times New Roman"/>
          <w:bCs/>
          <w:sz w:val="24"/>
          <w:szCs w:val="24"/>
        </w:rPr>
        <w:t xml:space="preserve"> we can think of multivariate observations as points in multidimensional space (i.e. hyperspace), where each variable is an axis or dimension.</w:t>
      </w:r>
    </w:p>
    <w:p w14:paraId="13C93120" w14:textId="66CF3C2C" w:rsidR="00FD2128" w:rsidRPr="00A919B9" w:rsidRDefault="002173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Learning </w:t>
      </w:r>
      <w:r w:rsidR="000B52ED" w:rsidRPr="00A919B9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 w:rsidR="00FD2128" w:rsidRPr="00A919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86E4788" w14:textId="1A09FA13" w:rsidR="00FD2128" w:rsidRPr="00A919B9" w:rsidRDefault="00FD2128">
      <w:pPr>
        <w:rPr>
          <w:rFonts w:ascii="Times New Roman" w:hAnsi="Times New Roman" w:cs="Times New Roman"/>
          <w:sz w:val="24"/>
          <w:szCs w:val="24"/>
        </w:rPr>
      </w:pPr>
      <w:r w:rsidRPr="00A919B9">
        <w:rPr>
          <w:rFonts w:ascii="Times New Roman" w:hAnsi="Times New Roman" w:cs="Times New Roman"/>
          <w:sz w:val="24"/>
          <w:szCs w:val="24"/>
        </w:rPr>
        <w:t>Students will…</w:t>
      </w:r>
      <w:r w:rsidR="000B52ED" w:rsidRPr="00A919B9">
        <w:rPr>
          <w:rFonts w:ascii="Times New Roman" w:hAnsi="Times New Roman" w:cs="Times New Roman"/>
          <w:sz w:val="24"/>
          <w:szCs w:val="24"/>
        </w:rPr>
        <w:t>.</w:t>
      </w:r>
      <w:r w:rsidRPr="00A919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AFB02" w14:textId="526CFA2F" w:rsidR="00FD2128" w:rsidRPr="00A919B9" w:rsidRDefault="00FD2128" w:rsidP="00427A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19B9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61059A">
        <w:rPr>
          <w:rFonts w:ascii="Times New Roman" w:hAnsi="Times New Roman" w:cs="Times New Roman"/>
          <w:sz w:val="24"/>
          <w:szCs w:val="24"/>
        </w:rPr>
        <w:t>the structure of multivariate data</w:t>
      </w:r>
      <w:r w:rsidRPr="00A919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7EBBD" w14:textId="770C8A69" w:rsidR="00FD2128" w:rsidRDefault="0061059A" w:rsidP="00427A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multiple different ways of plotting the data</w:t>
      </w:r>
    </w:p>
    <w:p w14:paraId="3726C46C" w14:textId="1B35EBBC" w:rsidR="0061059A" w:rsidRPr="00A919B9" w:rsidRDefault="0061059A" w:rsidP="00427A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 run a an SVM</w:t>
      </w:r>
    </w:p>
    <w:p w14:paraId="6EEB946A" w14:textId="1ECC9C6C" w:rsidR="00FD2128" w:rsidRPr="00A919B9" w:rsidRDefault="000B52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9B9">
        <w:rPr>
          <w:rFonts w:ascii="Times New Roman" w:hAnsi="Times New Roman" w:cs="Times New Roman"/>
          <w:b/>
          <w:sz w:val="24"/>
          <w:szCs w:val="24"/>
          <w:u w:val="single"/>
        </w:rPr>
        <w:t>Materials</w:t>
      </w:r>
      <w:r w:rsidR="002173C9">
        <w:rPr>
          <w:rFonts w:ascii="Times New Roman" w:hAnsi="Times New Roman" w:cs="Times New Roman"/>
          <w:b/>
          <w:sz w:val="24"/>
          <w:szCs w:val="24"/>
          <w:u w:val="single"/>
        </w:rPr>
        <w:t xml:space="preserve"> Needed for Lesson</w:t>
      </w:r>
    </w:p>
    <w:p w14:paraId="7BEC9421" w14:textId="77777777" w:rsidR="00EC4A6F" w:rsidRPr="00A919B9" w:rsidRDefault="00EC4A6F" w:rsidP="00EC4A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14:paraId="688164E5" w14:textId="53BED84C" w:rsidR="00993161" w:rsidRPr="00BE7C35" w:rsidRDefault="00993161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Anticipatory Set</w:t>
      </w:r>
      <w:r w:rsidR="007D47C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C2CD8">
        <w:rPr>
          <w:rFonts w:ascii="Times New Roman" w:hAnsi="Times New Roman" w:cs="Times New Roman"/>
          <w:b/>
          <w:sz w:val="24"/>
          <w:szCs w:val="24"/>
          <w:u w:val="single"/>
        </w:rPr>
        <w:t xml:space="preserve">up time </w:t>
      </w:r>
      <w:r w:rsidR="002A6489">
        <w:rPr>
          <w:rFonts w:ascii="Times New Roman" w:hAnsi="Times New Roman" w:cs="Times New Roman"/>
          <w:sz w:val="24"/>
          <w:szCs w:val="24"/>
        </w:rPr>
        <w:t>(5 min)</w:t>
      </w:r>
    </w:p>
    <w:p w14:paraId="29FE2DCD" w14:textId="003BBB75" w:rsidR="007D47C9" w:rsidRDefault="007D47C9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Gauge how comfortable students are with the material with a series of warm-up questions, for example:</w:t>
      </w:r>
    </w:p>
    <w:p w14:paraId="7D176A90" w14:textId="5458CD68" w:rsidR="007D47C9" w:rsidRDefault="0061059A" w:rsidP="00EC4A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data?</w:t>
      </w:r>
    </w:p>
    <w:p w14:paraId="6DCCF907" w14:textId="508FF24E" w:rsidR="0061059A" w:rsidRDefault="0061059A" w:rsidP="00EC4A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classify observations?</w:t>
      </w:r>
    </w:p>
    <w:p w14:paraId="3D4F74A0" w14:textId="1D84AF08" w:rsidR="0061059A" w:rsidRPr="00EC4A6F" w:rsidRDefault="0061059A" w:rsidP="00EC4A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incorporate multiple different types of information into a single calculation? </w:t>
      </w:r>
    </w:p>
    <w:p w14:paraId="6669882B" w14:textId="50E6B082" w:rsidR="00FD2128" w:rsidRDefault="007D47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Direct instruction and guided practice</w:t>
      </w:r>
    </w:p>
    <w:p w14:paraId="1EFB1A09" w14:textId="3FF5F3A9" w:rsidR="003B2CAB" w:rsidRPr="00BE7C35" w:rsidRDefault="0020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1: </w:t>
      </w:r>
      <w:r w:rsidR="0061059A">
        <w:rPr>
          <w:rFonts w:ascii="Times New Roman" w:hAnsi="Times New Roman" w:cs="Times New Roman"/>
          <w:sz w:val="24"/>
          <w:szCs w:val="24"/>
        </w:rPr>
        <w:t>Plotting multidimensional data in R</w:t>
      </w:r>
    </w:p>
    <w:p w14:paraId="5483D5B6" w14:textId="00654E98" w:rsidR="00203479" w:rsidRDefault="0061059A" w:rsidP="00BE7C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bean data provides an opportunity to explore </w:t>
      </w:r>
      <w:proofErr w:type="gramStart"/>
      <w:r>
        <w:rPr>
          <w:rFonts w:ascii="Times New Roman" w:hAnsi="Times New Roman" w:cs="Times New Roman"/>
          <w:sz w:val="24"/>
          <w:szCs w:val="24"/>
        </w:rPr>
        <w:t>many different ways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plotting data</w:t>
      </w:r>
    </w:p>
    <w:p w14:paraId="4984C574" w14:textId="2304A14E" w:rsidR="0061059A" w:rsidRDefault="0061059A" w:rsidP="00BE7C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plots of different variables</w:t>
      </w:r>
    </w:p>
    <w:p w14:paraId="03AD0561" w14:textId="0FB137D2" w:rsidR="0061059A" w:rsidRDefault="0061059A" w:rsidP="00BE7C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with plot parameters (color, shapes,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3C07D1" w14:textId="313BE74E" w:rsidR="00203479" w:rsidRPr="00BE7C35" w:rsidRDefault="00203479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2: </w:t>
      </w:r>
      <w:r w:rsidR="0061059A">
        <w:rPr>
          <w:rFonts w:ascii="Times New Roman" w:hAnsi="Times New Roman" w:cs="Times New Roman"/>
          <w:sz w:val="24"/>
          <w:szCs w:val="24"/>
        </w:rPr>
        <w:t>Use the package hypervolume</w:t>
      </w:r>
      <w:r w:rsidR="002A6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42063" w14:textId="6C61DFF9" w:rsidR="0061059A" w:rsidRPr="0061059A" w:rsidRDefault="0061059A" w:rsidP="006105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Using the hypervolume package conduct an SVM analysis</w:t>
      </w:r>
    </w:p>
    <w:p w14:paraId="5EBB31EB" w14:textId="71BEF266" w:rsidR="0061059A" w:rsidRPr="0061059A" w:rsidRDefault="0061059A" w:rsidP="006105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working together walk through the code and try to understand what each portion is doing</w:t>
      </w:r>
    </w:p>
    <w:p w14:paraId="6C6AC8CD" w14:textId="4EF97474" w:rsidR="002A6489" w:rsidRPr="0061059A" w:rsidRDefault="002A6489" w:rsidP="006105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059A">
        <w:rPr>
          <w:rFonts w:ascii="Times New Roman" w:hAnsi="Times New Roman" w:cs="Times New Roman"/>
          <w:b/>
          <w:sz w:val="24"/>
          <w:szCs w:val="24"/>
          <w:u w:val="single"/>
        </w:rPr>
        <w:t>Independent Practice</w:t>
      </w:r>
      <w:r w:rsidR="00310BEC" w:rsidRPr="006105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1F583CE" w14:textId="4EF90079" w:rsidR="002A6489" w:rsidRDefault="0061059A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your own code so that in your own words you know what each command is doing. </w:t>
      </w:r>
    </w:p>
    <w:p w14:paraId="76B3EEB4" w14:textId="7D4D1A87" w:rsidR="002173C9" w:rsidRPr="00EC4A6F" w:rsidRDefault="002173C9" w:rsidP="00BE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1113E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113E1" w:rsidRPr="001113E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61059A">
        <w:rPr>
          <w:rFonts w:ascii="Times New Roman" w:hAnsi="Times New Roman" w:cs="Times New Roman"/>
          <w:sz w:val="24"/>
          <w:szCs w:val="24"/>
        </w:rPr>
        <w:t>R-markdown document for initial SVM</w:t>
      </w:r>
    </w:p>
    <w:p w14:paraId="1399B494" w14:textId="6FFAE642" w:rsidR="00BE7C35" w:rsidRDefault="00BE7C3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E7C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B718" w14:textId="77777777" w:rsidR="00A94189" w:rsidRDefault="00A94189" w:rsidP="00382F4E">
      <w:pPr>
        <w:spacing w:after="0" w:line="240" w:lineRule="auto"/>
      </w:pPr>
      <w:r>
        <w:separator/>
      </w:r>
    </w:p>
  </w:endnote>
  <w:endnote w:type="continuationSeparator" w:id="0">
    <w:p w14:paraId="1A87D3CC" w14:textId="77777777" w:rsidR="00A94189" w:rsidRDefault="00A94189" w:rsidP="0038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82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DDCD" w14:textId="053179D8" w:rsidR="00382F4E" w:rsidRDefault="00382F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A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233F45" w14:textId="77777777" w:rsidR="00382F4E" w:rsidRDefault="00382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91DF" w14:textId="77777777" w:rsidR="00A94189" w:rsidRDefault="00A94189" w:rsidP="00382F4E">
      <w:pPr>
        <w:spacing w:after="0" w:line="240" w:lineRule="auto"/>
      </w:pPr>
      <w:r>
        <w:separator/>
      </w:r>
    </w:p>
  </w:footnote>
  <w:footnote w:type="continuationSeparator" w:id="0">
    <w:p w14:paraId="2659A872" w14:textId="77777777" w:rsidR="00A94189" w:rsidRDefault="00A94189" w:rsidP="0038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407"/>
    <w:multiLevelType w:val="hybridMultilevel"/>
    <w:tmpl w:val="A9CC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6F23"/>
    <w:multiLevelType w:val="hybridMultilevel"/>
    <w:tmpl w:val="AF06E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4B91"/>
    <w:multiLevelType w:val="hybridMultilevel"/>
    <w:tmpl w:val="3F62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2910"/>
    <w:multiLevelType w:val="hybridMultilevel"/>
    <w:tmpl w:val="491C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6CA9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3456"/>
    <w:multiLevelType w:val="hybridMultilevel"/>
    <w:tmpl w:val="F1F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85832"/>
    <w:multiLevelType w:val="hybridMultilevel"/>
    <w:tmpl w:val="302E9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2C7E"/>
    <w:multiLevelType w:val="hybridMultilevel"/>
    <w:tmpl w:val="A57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37F2C"/>
    <w:multiLevelType w:val="hybridMultilevel"/>
    <w:tmpl w:val="6F06DC1C"/>
    <w:lvl w:ilvl="0" w:tplc="18946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B0C"/>
    <w:multiLevelType w:val="hybridMultilevel"/>
    <w:tmpl w:val="6F06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7507B"/>
    <w:multiLevelType w:val="hybridMultilevel"/>
    <w:tmpl w:val="4EAA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4824"/>
    <w:multiLevelType w:val="hybridMultilevel"/>
    <w:tmpl w:val="F1AC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A48F0"/>
    <w:multiLevelType w:val="hybridMultilevel"/>
    <w:tmpl w:val="CFAA6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8142D"/>
    <w:multiLevelType w:val="hybridMultilevel"/>
    <w:tmpl w:val="14880286"/>
    <w:lvl w:ilvl="0" w:tplc="67AE12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7611C"/>
    <w:multiLevelType w:val="hybridMultilevel"/>
    <w:tmpl w:val="4AF60FEE"/>
    <w:lvl w:ilvl="0" w:tplc="9FDE73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45D67"/>
    <w:multiLevelType w:val="hybridMultilevel"/>
    <w:tmpl w:val="EBFE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3449C"/>
    <w:multiLevelType w:val="hybridMultilevel"/>
    <w:tmpl w:val="C2D2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095105">
    <w:abstractNumId w:val="4"/>
  </w:num>
  <w:num w:numId="2" w16cid:durableId="2002344732">
    <w:abstractNumId w:val="12"/>
  </w:num>
  <w:num w:numId="3" w16cid:durableId="143933398">
    <w:abstractNumId w:val="11"/>
  </w:num>
  <w:num w:numId="4" w16cid:durableId="758065078">
    <w:abstractNumId w:val="3"/>
  </w:num>
  <w:num w:numId="5" w16cid:durableId="314378747">
    <w:abstractNumId w:val="1"/>
  </w:num>
  <w:num w:numId="6" w16cid:durableId="1820076036">
    <w:abstractNumId w:val="10"/>
  </w:num>
  <w:num w:numId="7" w16cid:durableId="1279415538">
    <w:abstractNumId w:val="15"/>
  </w:num>
  <w:num w:numId="8" w16cid:durableId="1039667589">
    <w:abstractNumId w:val="9"/>
  </w:num>
  <w:num w:numId="9" w16cid:durableId="761487714">
    <w:abstractNumId w:val="7"/>
  </w:num>
  <w:num w:numId="10" w16cid:durableId="567887538">
    <w:abstractNumId w:val="5"/>
  </w:num>
  <w:num w:numId="11" w16cid:durableId="508327838">
    <w:abstractNumId w:val="14"/>
  </w:num>
  <w:num w:numId="12" w16cid:durableId="988166836">
    <w:abstractNumId w:val="0"/>
  </w:num>
  <w:num w:numId="13" w16cid:durableId="1383408827">
    <w:abstractNumId w:val="2"/>
  </w:num>
  <w:num w:numId="14" w16cid:durableId="439222447">
    <w:abstractNumId w:val="8"/>
  </w:num>
  <w:num w:numId="15" w16cid:durableId="801075087">
    <w:abstractNumId w:val="6"/>
  </w:num>
  <w:num w:numId="16" w16cid:durableId="11826699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28"/>
    <w:rsid w:val="0002079F"/>
    <w:rsid w:val="000B52ED"/>
    <w:rsid w:val="001113E1"/>
    <w:rsid w:val="001273BB"/>
    <w:rsid w:val="00203479"/>
    <w:rsid w:val="002173C9"/>
    <w:rsid w:val="00265462"/>
    <w:rsid w:val="002A6489"/>
    <w:rsid w:val="002C2CD8"/>
    <w:rsid w:val="00310BEC"/>
    <w:rsid w:val="00382F4E"/>
    <w:rsid w:val="0038714D"/>
    <w:rsid w:val="003B2CAB"/>
    <w:rsid w:val="003D722F"/>
    <w:rsid w:val="004222EB"/>
    <w:rsid w:val="00427AF0"/>
    <w:rsid w:val="00492EAE"/>
    <w:rsid w:val="004E1CB8"/>
    <w:rsid w:val="005213E6"/>
    <w:rsid w:val="005465F3"/>
    <w:rsid w:val="00580C7B"/>
    <w:rsid w:val="00587920"/>
    <w:rsid w:val="005C2040"/>
    <w:rsid w:val="0061059A"/>
    <w:rsid w:val="00701C02"/>
    <w:rsid w:val="00725F83"/>
    <w:rsid w:val="007D47C9"/>
    <w:rsid w:val="007E6473"/>
    <w:rsid w:val="00847182"/>
    <w:rsid w:val="00847E78"/>
    <w:rsid w:val="008C0AEF"/>
    <w:rsid w:val="008C17CA"/>
    <w:rsid w:val="008D1DAF"/>
    <w:rsid w:val="00993161"/>
    <w:rsid w:val="009C1572"/>
    <w:rsid w:val="009D158D"/>
    <w:rsid w:val="00A919B9"/>
    <w:rsid w:val="00A92923"/>
    <w:rsid w:val="00A94189"/>
    <w:rsid w:val="00AB6640"/>
    <w:rsid w:val="00AB665F"/>
    <w:rsid w:val="00AC6841"/>
    <w:rsid w:val="00B24152"/>
    <w:rsid w:val="00B61727"/>
    <w:rsid w:val="00B97BCF"/>
    <w:rsid w:val="00BE7C35"/>
    <w:rsid w:val="00CD5A7E"/>
    <w:rsid w:val="00CD6831"/>
    <w:rsid w:val="00D26AEB"/>
    <w:rsid w:val="00D82467"/>
    <w:rsid w:val="00DB5775"/>
    <w:rsid w:val="00DF7E76"/>
    <w:rsid w:val="00E37010"/>
    <w:rsid w:val="00E87509"/>
    <w:rsid w:val="00EC4A6F"/>
    <w:rsid w:val="00F3306A"/>
    <w:rsid w:val="00F950B7"/>
    <w:rsid w:val="00FA4B83"/>
    <w:rsid w:val="00FD2128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892D"/>
  <w15:docId w15:val="{819AC4C0-3C2F-492F-BDD2-0740A8DC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1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5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8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92EAE"/>
  </w:style>
  <w:style w:type="paragraph" w:styleId="Revision">
    <w:name w:val="Revision"/>
    <w:hidden/>
    <w:uiPriority w:val="99"/>
    <w:semiHidden/>
    <w:rsid w:val="007D47C9"/>
    <w:pPr>
      <w:spacing w:after="0" w:line="240" w:lineRule="auto"/>
    </w:pPr>
  </w:style>
  <w:style w:type="table" w:styleId="TableGrid">
    <w:name w:val="Table Grid"/>
    <w:basedOn w:val="TableNormal"/>
    <w:uiPriority w:val="39"/>
    <w:rsid w:val="00AB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4E"/>
  </w:style>
  <w:style w:type="paragraph" w:styleId="Footer">
    <w:name w:val="footer"/>
    <w:basedOn w:val="Normal"/>
    <w:link w:val="FooterChar"/>
    <w:uiPriority w:val="99"/>
    <w:unhideWhenUsed/>
    <w:rsid w:val="0038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62626-C831-4B8C-8362-C5B9FE9F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Kantar</dc:creator>
  <cp:lastModifiedBy>Michael Kantar</cp:lastModifiedBy>
  <cp:revision>7</cp:revision>
  <dcterms:created xsi:type="dcterms:W3CDTF">2022-03-30T23:44:00Z</dcterms:created>
  <dcterms:modified xsi:type="dcterms:W3CDTF">2022-04-24T03:04:00Z</dcterms:modified>
</cp:coreProperties>
</file>