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28B2" w14:textId="77777777" w:rsidR="00741C28" w:rsidRDefault="00000000">
      <w:pPr>
        <w:jc w:val="center"/>
      </w:pPr>
      <w:r>
        <w:rPr>
          <w:b/>
          <w:sz w:val="24"/>
          <w:szCs w:val="24"/>
        </w:rPr>
        <w:t>САНКТ-ПЕТЕРБУРГСКИЙ НАЦИОНАЛЬНЫЙ ИССЛЕДОВАТЕЛЬСКИЙ УНИВЕРСИТЕТ ИТМО</w:t>
      </w:r>
    </w:p>
    <w:p w14:paraId="0DB9177F" w14:textId="77777777" w:rsidR="00741C28" w:rsidRDefault="00000000">
      <w:pPr>
        <w:spacing w:after="520"/>
        <w:jc w:val="center"/>
      </w:pPr>
      <w:r>
        <w:rPr>
          <w:sz w:val="24"/>
          <w:szCs w:val="24"/>
        </w:rPr>
        <w:t>Дисциплина: Бэк-энд разработка</w:t>
      </w:r>
    </w:p>
    <w:p w14:paraId="10C72D05" w14:textId="77777777" w:rsidR="00741C28" w:rsidRDefault="00000000">
      <w:pPr>
        <w:spacing w:after="160"/>
        <w:jc w:val="center"/>
      </w:pPr>
      <w:r>
        <w:rPr>
          <w:b/>
          <w:sz w:val="36"/>
          <w:szCs w:val="36"/>
        </w:rPr>
        <w:t>Отчет</w:t>
      </w:r>
    </w:p>
    <w:p w14:paraId="4416D00A" w14:textId="77777777" w:rsidR="00741C28" w:rsidRDefault="00000000">
      <w:pPr>
        <w:spacing w:after="80"/>
        <w:jc w:val="center"/>
      </w:pPr>
      <w:r>
        <w:rPr>
          <w:b/>
          <w:sz w:val="32"/>
          <w:szCs w:val="32"/>
        </w:rPr>
        <w:t>Лабораторная работа №3</w:t>
      </w:r>
    </w:p>
    <w:p w14:paraId="3A37E474" w14:textId="77777777" w:rsidR="00741C28" w:rsidRDefault="00000000">
      <w:pPr>
        <w:spacing w:after="820"/>
        <w:jc w:val="center"/>
      </w:pPr>
      <w:r>
        <w:rPr>
          <w:sz w:val="28"/>
          <w:szCs w:val="28"/>
        </w:rPr>
        <w:t>Контейнеризация написанного приложения средствами Docker</w:t>
      </w:r>
    </w:p>
    <w:p w14:paraId="0D44014C" w14:textId="77777777" w:rsidR="00741C28" w:rsidRDefault="00000000">
      <w:pPr>
        <w:spacing w:after="60"/>
        <w:ind w:left="5400"/>
      </w:pPr>
      <w:r>
        <w:rPr>
          <w:b/>
        </w:rPr>
        <w:t>Выполнил:</w:t>
      </w:r>
    </w:p>
    <w:p w14:paraId="04F27B35" w14:textId="77777777" w:rsidR="00741C28" w:rsidRDefault="00000000">
      <w:pPr>
        <w:spacing w:after="60"/>
        <w:ind w:left="5400"/>
      </w:pPr>
      <w:r>
        <w:t>Крамарь Кирилл</w:t>
      </w:r>
    </w:p>
    <w:p w14:paraId="656D5560" w14:textId="77777777" w:rsidR="00741C28" w:rsidRDefault="00000000">
      <w:pPr>
        <w:spacing w:after="260"/>
        <w:ind w:left="5400"/>
      </w:pPr>
      <w:r>
        <w:t>Группа: БР1.1</w:t>
      </w:r>
    </w:p>
    <w:p w14:paraId="2E713BC3" w14:textId="77777777" w:rsidR="00741C28" w:rsidRDefault="00000000">
      <w:pPr>
        <w:spacing w:after="60"/>
        <w:ind w:left="5400"/>
      </w:pPr>
      <w:r>
        <w:rPr>
          <w:b/>
        </w:rPr>
        <w:t>Проверил:</w:t>
      </w:r>
    </w:p>
    <w:p w14:paraId="490E734B" w14:textId="77777777" w:rsidR="00741C28" w:rsidRDefault="00000000">
      <w:pPr>
        <w:spacing w:after="1100"/>
        <w:ind w:left="5400"/>
      </w:pPr>
      <w:r>
        <w:t>Добряков Д. И.</w:t>
      </w:r>
    </w:p>
    <w:p w14:paraId="4A69DAB7" w14:textId="77777777" w:rsidR="00741C28" w:rsidRDefault="00000000">
      <w:pPr>
        <w:spacing w:after="60"/>
        <w:jc w:val="center"/>
      </w:pPr>
      <w:r>
        <w:t>Санкт-Петербург</w:t>
      </w:r>
    </w:p>
    <w:p w14:paraId="59F8697C" w14:textId="77777777" w:rsidR="00741C28" w:rsidRDefault="00000000">
      <w:pPr>
        <w:spacing w:after="0"/>
        <w:jc w:val="center"/>
      </w:pPr>
      <w:r>
        <w:t>2026 г.</w:t>
      </w:r>
    </w:p>
    <w:p w14:paraId="29F38D12" w14:textId="77777777" w:rsidR="00741C28" w:rsidRDefault="00000000">
      <w:pPr>
        <w:pStyle w:val="1"/>
        <w:pageBreakBefore/>
      </w:pPr>
      <w:r>
        <w:lastRenderedPageBreak/>
        <w:t>Задача</w:t>
      </w:r>
    </w:p>
    <w:p w14:paraId="7F77A8E7" w14:textId="77777777" w:rsidR="00741C28" w:rsidRDefault="00000000">
      <w:r>
        <w:t>Цель лабораторной работы №3 — контейнеризировать написанное backend-приложение средствами Docker. Для выполнения работы необходимо реализовать Dockerfile для каждого сервиса, написать общий docker-compose.yml и настроить сетевое взаимодействие между сервисами.</w:t>
      </w:r>
    </w:p>
    <w:p w14:paraId="2C979D0E" w14:textId="77777777" w:rsidR="00741C28" w:rsidRDefault="00000000">
      <w:r>
        <w:t>В качестве приложения используется микросервисная backend-система рецептов: API Gateway, сервис авторизации, сервис рецептов, сервис пользовательских взаимодействий и три отдельные базы данных PostgreSQL.</w:t>
      </w:r>
    </w:p>
    <w:p w14:paraId="4F70F495" w14:textId="77777777" w:rsidR="00741C28" w:rsidRDefault="00000000">
      <w:pPr>
        <w:pStyle w:val="2"/>
      </w:pPr>
      <w:r>
        <w:t>Требования лабораторной работы</w:t>
      </w:r>
    </w:p>
    <w:p w14:paraId="3B63D172" w14:textId="77777777" w:rsidR="00741C28" w:rsidRDefault="00000000">
      <w:pPr>
        <w:numPr>
          <w:ilvl w:val="0"/>
          <w:numId w:val="1"/>
        </w:numPr>
        <w:spacing w:after="80"/>
      </w:pPr>
      <w:r>
        <w:t>Dockerfile для каждого backend-сервиса;</w:t>
      </w:r>
    </w:p>
    <w:p w14:paraId="7F66C9AB" w14:textId="77777777" w:rsidR="00741C28" w:rsidRDefault="00000000">
      <w:pPr>
        <w:numPr>
          <w:ilvl w:val="0"/>
          <w:numId w:val="1"/>
        </w:numPr>
        <w:spacing w:after="80"/>
      </w:pPr>
      <w:r>
        <w:t>общий docker-compose.yml для запуска всей системы;</w:t>
      </w:r>
    </w:p>
    <w:p w14:paraId="25539B5C" w14:textId="77777777" w:rsidR="00741C28" w:rsidRDefault="00000000">
      <w:pPr>
        <w:numPr>
          <w:ilvl w:val="0"/>
          <w:numId w:val="1"/>
        </w:numPr>
        <w:spacing w:after="80"/>
      </w:pPr>
      <w:r>
        <w:t>Docker-сеть для взаимодействия сервисов по внутренним DNS-именам;</w:t>
      </w:r>
    </w:p>
    <w:p w14:paraId="137BE407" w14:textId="77777777" w:rsidR="00741C28" w:rsidRDefault="00000000">
      <w:pPr>
        <w:numPr>
          <w:ilvl w:val="0"/>
          <w:numId w:val="1"/>
        </w:numPr>
        <w:spacing w:after="80"/>
      </w:pPr>
      <w:r>
        <w:t>подключение каждого сервиса к собственной PostgreSQL-базе;</w:t>
      </w:r>
    </w:p>
    <w:p w14:paraId="12E79E96" w14:textId="77777777" w:rsidR="00741C28" w:rsidRDefault="00000000">
      <w:pPr>
        <w:numPr>
          <w:ilvl w:val="0"/>
          <w:numId w:val="1"/>
        </w:numPr>
        <w:spacing w:after="80"/>
      </w:pPr>
      <w:r>
        <w:t>сохранение разделения public API и internal API;</w:t>
      </w:r>
    </w:p>
    <w:p w14:paraId="5ABBA341" w14:textId="77777777" w:rsidR="00741C28" w:rsidRDefault="00000000">
      <w:pPr>
        <w:numPr>
          <w:ilvl w:val="0"/>
          <w:numId w:val="1"/>
        </w:numPr>
        <w:spacing w:after="80"/>
      </w:pPr>
      <w:r>
        <w:t>описание запуска и проверки контейнеризированного приложения.</w:t>
      </w:r>
    </w:p>
    <w:p w14:paraId="6B72C861" w14:textId="77777777" w:rsidR="00741C28" w:rsidRDefault="00000000">
      <w:pPr>
        <w:pStyle w:val="1"/>
      </w:pPr>
      <w:r>
        <w:t>Ход работы</w:t>
      </w:r>
    </w:p>
    <w:p w14:paraId="2D7E344A" w14:textId="77777777" w:rsidR="00741C28" w:rsidRDefault="00000000">
      <w:pPr>
        <w:pStyle w:val="2"/>
      </w:pPr>
      <w:r>
        <w:t>1. Исходная микросервисная архитектура</w:t>
      </w:r>
    </w:p>
    <w:p w14:paraId="5DA8C8E2" w14:textId="77777777" w:rsidR="00741C28" w:rsidRDefault="00000000">
      <w:r>
        <w:t>Исходное приложение уже было разделено на четыре Express/TypeScript-приложения. Клиент работает через api-gateway, а доменная логика распределена между сервисами авторизации, рецептов и взаимодействий. Каждый сервис владеет своей базой данных и не обращается напрямую к таблицам другого сервиса.</w:t>
      </w:r>
    </w:p>
    <w:tbl>
      <w:tblPr>
        <w:tblW w:w="9350" w:type="dxa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7DE"/>
          <w:insideV w:val="single" w:sz="4" w:space="0" w:color="D0D7DE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5850"/>
        <w:gridCol w:w="1600"/>
      </w:tblGrid>
      <w:tr w:rsidR="00741C28" w14:paraId="391B7C6F" w14:textId="77777777"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F6350" w14:textId="77777777" w:rsidR="00741C28" w:rsidRDefault="00000000">
            <w:pPr>
              <w:spacing w:after="0"/>
            </w:pPr>
            <w:r>
              <w:rPr>
                <w:b/>
              </w:rPr>
              <w:t>Компонент</w:t>
            </w:r>
          </w:p>
        </w:tc>
        <w:tc>
          <w:tcPr>
            <w:tcW w:w="5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1CC67" w14:textId="77777777" w:rsidR="00741C28" w:rsidRDefault="00000000">
            <w:pPr>
              <w:spacing w:after="0"/>
            </w:pPr>
            <w:r>
              <w:rPr>
                <w:b/>
              </w:rPr>
              <w:t>Назначение</w:t>
            </w:r>
          </w:p>
        </w:tc>
        <w:tc>
          <w:tcPr>
            <w:tcW w:w="1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B6B2E" w14:textId="77777777" w:rsidR="00741C28" w:rsidRDefault="00000000">
            <w:pPr>
              <w:spacing w:after="0"/>
            </w:pPr>
            <w:r>
              <w:rPr>
                <w:b/>
              </w:rPr>
              <w:t>Порт</w:t>
            </w:r>
          </w:p>
        </w:tc>
      </w:tr>
      <w:tr w:rsidR="00741C28" w14:paraId="1AB2B0AA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1750E" w14:textId="77777777" w:rsidR="00741C28" w:rsidRDefault="00000000">
            <w:pPr>
              <w:spacing w:after="0"/>
            </w:pPr>
            <w:r>
              <w:t>api-gateway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485E8" w14:textId="77777777" w:rsidR="00741C28" w:rsidRDefault="00000000">
            <w:pPr>
              <w:spacing w:after="0"/>
            </w:pPr>
            <w:r>
              <w:t>Единая внешняя точка входа, проксирование public API и публикация Swagger UI.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1FDCE" w14:textId="77777777" w:rsidR="00741C28" w:rsidRDefault="00000000">
            <w:pPr>
              <w:spacing w:after="0"/>
            </w:pPr>
            <w:r>
              <w:t>8000</w:t>
            </w:r>
          </w:p>
        </w:tc>
      </w:tr>
      <w:tr w:rsidR="00741C28" w14:paraId="3CFF29BC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021A7" w14:textId="77777777" w:rsidR="00741C28" w:rsidRDefault="00000000">
            <w:pPr>
              <w:spacing w:after="0"/>
            </w:pPr>
            <w:r>
              <w:t>auth-service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7F0D6" w14:textId="77777777" w:rsidR="00741C28" w:rsidRDefault="00000000">
            <w:pPr>
              <w:spacing w:after="0"/>
            </w:pPr>
            <w:r>
              <w:t>Регистрация, логин, профиль, JWT и internal-данные пользователей.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F3488" w14:textId="77777777" w:rsidR="00741C28" w:rsidRDefault="00000000">
            <w:pPr>
              <w:spacing w:after="0"/>
            </w:pPr>
            <w:r>
              <w:t>8001</w:t>
            </w:r>
          </w:p>
        </w:tc>
      </w:tr>
      <w:tr w:rsidR="00741C28" w14:paraId="2184F1CB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0F374" w14:textId="77777777" w:rsidR="00741C28" w:rsidRDefault="00000000">
            <w:pPr>
              <w:spacing w:after="0"/>
            </w:pPr>
            <w:r>
              <w:t>recipe-service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88107" w14:textId="77777777" w:rsidR="00741C28" w:rsidRDefault="00000000">
            <w:pPr>
              <w:spacing w:after="0"/>
            </w:pPr>
            <w:r>
              <w:t>Рецепты, справочники, ингредиенты, шаги, медиа и поиск рецептов.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AEC37" w14:textId="77777777" w:rsidR="00741C28" w:rsidRDefault="00000000">
            <w:pPr>
              <w:spacing w:after="0"/>
            </w:pPr>
            <w:r>
              <w:t>8002</w:t>
            </w:r>
          </w:p>
        </w:tc>
      </w:tr>
      <w:tr w:rsidR="00741C28" w14:paraId="5D8F3EBD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CBD3C" w14:textId="77777777" w:rsidR="00741C28" w:rsidRDefault="00000000">
            <w:pPr>
              <w:spacing w:after="0"/>
            </w:pPr>
            <w:r>
              <w:t>interaction-service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45B06" w14:textId="77777777" w:rsidR="00741C28" w:rsidRDefault="00000000">
            <w:pPr>
              <w:spacing w:after="0"/>
            </w:pPr>
            <w:r>
              <w:t>Комментарии, лайки, избранное и агрегированные счетчики.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4BFCF" w14:textId="77777777" w:rsidR="00741C28" w:rsidRDefault="00000000">
            <w:pPr>
              <w:spacing w:after="0"/>
            </w:pPr>
            <w:r>
              <w:t>8003</w:t>
            </w:r>
          </w:p>
        </w:tc>
      </w:tr>
      <w:tr w:rsidR="00741C28" w14:paraId="38763AA0" w14:textId="77777777"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6D0FE" w14:textId="77777777" w:rsidR="00741C28" w:rsidRDefault="00000000">
            <w:pPr>
              <w:spacing w:after="0"/>
            </w:pPr>
            <w:r>
              <w:lastRenderedPageBreak/>
              <w:t>PostgreSQL</w:t>
            </w:r>
          </w:p>
        </w:tc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C958A" w14:textId="77777777" w:rsidR="00741C28" w:rsidRPr="003D4167" w:rsidRDefault="00000000">
            <w:pPr>
              <w:spacing w:after="0"/>
              <w:rPr>
                <w:lang w:val="en-US"/>
              </w:rPr>
            </w:pPr>
            <w:r>
              <w:t>Отдельные</w:t>
            </w:r>
            <w:r w:rsidRPr="003D4167">
              <w:rPr>
                <w:lang w:val="en-US"/>
              </w:rPr>
              <w:t xml:space="preserve"> </w:t>
            </w:r>
            <w:r>
              <w:t>базы</w:t>
            </w:r>
            <w:r w:rsidRPr="003D4167">
              <w:rPr>
                <w:lang w:val="en-US"/>
              </w:rPr>
              <w:t xml:space="preserve"> auth_db, recipe_db, interaction_db.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B18CDF" w14:textId="77777777" w:rsidR="00741C28" w:rsidRDefault="00000000">
            <w:pPr>
              <w:spacing w:after="0"/>
            </w:pPr>
            <w:r>
              <w:t>5432 внутри Docker</w:t>
            </w:r>
          </w:p>
        </w:tc>
      </w:tr>
    </w:tbl>
    <w:p w14:paraId="2AB3F061" w14:textId="77777777" w:rsidR="00741C28" w:rsidRDefault="00000000">
      <w:pPr>
        <w:pStyle w:val="2"/>
      </w:pPr>
      <w:r>
        <w:t>2. Реализация Dockerfile</w:t>
      </w:r>
    </w:p>
    <w:p w14:paraId="5419946D" w14:textId="77777777" w:rsidR="00741C28" w:rsidRDefault="00000000">
      <w:r>
        <w:t>Для каждого приложения-сервиса был добавлен отдельный Dockerfile в каталоге docker. Все Dockerfile используют общий принцип: сборка выполняется из корня проекта, потому что сервисы используют общий код из src/shared. На этапе builder устанавливаются зависимости, компилируется TypeScript и удаляются dev-зависимости. В финальный образ попадают dist, production-зависимости и docs для Swagger.</w:t>
      </w:r>
    </w:p>
    <w:p w14:paraId="745FF59B" w14:textId="77777777" w:rsidR="00741C28" w:rsidRPr="003D4167" w:rsidRDefault="00000000">
      <w:pPr>
        <w:numPr>
          <w:ilvl w:val="0"/>
          <w:numId w:val="1"/>
        </w:numPr>
        <w:spacing w:after="80"/>
        <w:rPr>
          <w:lang w:val="en-US"/>
        </w:rPr>
      </w:pPr>
      <w:r w:rsidRPr="003D4167">
        <w:rPr>
          <w:lang w:val="en-US"/>
        </w:rPr>
        <w:t xml:space="preserve">docker/api-gateway.Dockerfile </w:t>
      </w:r>
      <w:r>
        <w:t>запускает</w:t>
      </w:r>
      <w:r w:rsidRPr="003D4167">
        <w:rPr>
          <w:lang w:val="en-US"/>
        </w:rPr>
        <w:t xml:space="preserve"> dist/api-gateway/app.js;</w:t>
      </w:r>
    </w:p>
    <w:p w14:paraId="205E3D9C" w14:textId="77777777" w:rsidR="00741C28" w:rsidRPr="003D4167" w:rsidRDefault="00000000">
      <w:pPr>
        <w:numPr>
          <w:ilvl w:val="0"/>
          <w:numId w:val="1"/>
        </w:numPr>
        <w:spacing w:after="80"/>
        <w:rPr>
          <w:lang w:val="en-US"/>
        </w:rPr>
      </w:pPr>
      <w:r w:rsidRPr="003D4167">
        <w:rPr>
          <w:lang w:val="en-US"/>
        </w:rPr>
        <w:t xml:space="preserve">docker/auth-service.Dockerfile </w:t>
      </w:r>
      <w:r>
        <w:t>запускает</w:t>
      </w:r>
      <w:r w:rsidRPr="003D4167">
        <w:rPr>
          <w:lang w:val="en-US"/>
        </w:rPr>
        <w:t xml:space="preserve"> dist/auth-service/app.js;</w:t>
      </w:r>
    </w:p>
    <w:p w14:paraId="5A6E5EB7" w14:textId="77777777" w:rsidR="00741C28" w:rsidRPr="003D4167" w:rsidRDefault="00000000">
      <w:pPr>
        <w:numPr>
          <w:ilvl w:val="0"/>
          <w:numId w:val="1"/>
        </w:numPr>
        <w:spacing w:after="80"/>
        <w:rPr>
          <w:lang w:val="en-US"/>
        </w:rPr>
      </w:pPr>
      <w:r w:rsidRPr="003D4167">
        <w:rPr>
          <w:lang w:val="en-US"/>
        </w:rPr>
        <w:t xml:space="preserve">docker/recipe-service.Dockerfile </w:t>
      </w:r>
      <w:r>
        <w:t>запускает</w:t>
      </w:r>
      <w:r w:rsidRPr="003D4167">
        <w:rPr>
          <w:lang w:val="en-US"/>
        </w:rPr>
        <w:t xml:space="preserve"> dist/recipe-service/app.js;</w:t>
      </w:r>
    </w:p>
    <w:p w14:paraId="5734728A" w14:textId="77777777" w:rsidR="00741C28" w:rsidRPr="003D4167" w:rsidRDefault="00000000">
      <w:pPr>
        <w:numPr>
          <w:ilvl w:val="0"/>
          <w:numId w:val="1"/>
        </w:numPr>
        <w:spacing w:after="80"/>
        <w:rPr>
          <w:lang w:val="en-US"/>
        </w:rPr>
      </w:pPr>
      <w:r w:rsidRPr="003D4167">
        <w:rPr>
          <w:lang w:val="en-US"/>
        </w:rPr>
        <w:t xml:space="preserve">docker/interaction-service.Dockerfile </w:t>
      </w:r>
      <w:r>
        <w:t>запускает</w:t>
      </w:r>
      <w:r w:rsidRPr="003D4167">
        <w:rPr>
          <w:lang w:val="en-US"/>
        </w:rPr>
        <w:t xml:space="preserve"> dist/interaction-service/app.js.</w:t>
      </w:r>
    </w:p>
    <w:p w14:paraId="121AECBB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FROM node:20-slim AS builder</w:t>
      </w:r>
    </w:p>
    <w:p w14:paraId="2DF8782F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WORKDIR /app</w:t>
      </w:r>
    </w:p>
    <w:p w14:paraId="30276A08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COPY package*.json ./</w:t>
      </w:r>
    </w:p>
    <w:p w14:paraId="731B8F44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RUN npm ci</w:t>
      </w:r>
    </w:p>
    <w:p w14:paraId="03542628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COPY tsconfig.json ./</w:t>
      </w:r>
    </w:p>
    <w:p w14:paraId="4E488926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COPY src ./src</w:t>
      </w:r>
    </w:p>
    <w:p w14:paraId="4FC24E9F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RUN npm run build</w:t>
      </w:r>
    </w:p>
    <w:p w14:paraId="6C4F161B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RUN npm prune --omit=dev</w:t>
      </w:r>
    </w:p>
    <w:p w14:paraId="310FFCAD" w14:textId="77777777" w:rsidR="00741C28" w:rsidRPr="003D4167" w:rsidRDefault="00741C28">
      <w:pPr>
        <w:pStyle w:val="Code"/>
        <w:spacing w:line="276" w:lineRule="auto"/>
        <w:rPr>
          <w:lang w:val="en-US"/>
        </w:rPr>
      </w:pPr>
    </w:p>
    <w:p w14:paraId="4D5D3DDB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FROM node:20-slim</w:t>
      </w:r>
    </w:p>
    <w:p w14:paraId="0D1ADF91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ENV NODE_ENV=production</w:t>
      </w:r>
    </w:p>
    <w:p w14:paraId="5AFF6B75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WORKDIR /app</w:t>
      </w:r>
    </w:p>
    <w:p w14:paraId="13CA40AC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COPY --from=builder /app/node_modules ./node_modules</w:t>
      </w:r>
    </w:p>
    <w:p w14:paraId="511FBFCE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COPY --from=builder /app/dist ./dist</w:t>
      </w:r>
    </w:p>
    <w:p w14:paraId="4A0E19F4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COPY docs ./docs</w:t>
      </w:r>
    </w:p>
    <w:p w14:paraId="1A06707F" w14:textId="77777777" w:rsidR="00741C28" w:rsidRPr="003D4167" w:rsidRDefault="00000000">
      <w:pPr>
        <w:pStyle w:val="Code"/>
        <w:spacing w:line="276" w:lineRule="auto"/>
        <w:rPr>
          <w:lang w:val="en-US"/>
        </w:rPr>
      </w:pPr>
      <w:r w:rsidRPr="003D4167">
        <w:rPr>
          <w:lang w:val="en-US"/>
        </w:rPr>
        <w:t>CMD ["node", "dist/&lt;service&gt;/app.js"]</w:t>
      </w:r>
    </w:p>
    <w:p w14:paraId="04167D39" w14:textId="77777777" w:rsidR="00741C28" w:rsidRPr="003D4167" w:rsidRDefault="00741C28">
      <w:pPr>
        <w:spacing w:after="80"/>
        <w:rPr>
          <w:lang w:val="en-US"/>
        </w:rPr>
      </w:pPr>
    </w:p>
    <w:p w14:paraId="6DCEB950" w14:textId="77777777" w:rsidR="00741C28" w:rsidRPr="003D4167" w:rsidRDefault="00000000">
      <w:pPr>
        <w:rPr>
          <w:lang w:val="en-US"/>
        </w:rPr>
      </w:pPr>
      <w:r>
        <w:t>Дополнительно</w:t>
      </w:r>
      <w:r w:rsidRPr="003D4167">
        <w:rPr>
          <w:lang w:val="en-US"/>
        </w:rPr>
        <w:t xml:space="preserve"> </w:t>
      </w:r>
      <w:r>
        <w:t>добавлен</w:t>
      </w:r>
      <w:r w:rsidRPr="003D4167">
        <w:rPr>
          <w:lang w:val="en-US"/>
        </w:rPr>
        <w:t xml:space="preserve"> .dockerignore. </w:t>
      </w:r>
      <w:r>
        <w:t>Он</w:t>
      </w:r>
      <w:r w:rsidRPr="003D4167">
        <w:rPr>
          <w:lang w:val="en-US"/>
        </w:rPr>
        <w:t xml:space="preserve"> </w:t>
      </w:r>
      <w:r>
        <w:t>исключает</w:t>
      </w:r>
      <w:r w:rsidRPr="003D4167">
        <w:rPr>
          <w:lang w:val="en-US"/>
        </w:rPr>
        <w:t xml:space="preserve"> node_modules, dist, </w:t>
      </w:r>
      <w:r>
        <w:t>локальные</w:t>
      </w:r>
      <w:r w:rsidRPr="003D4167">
        <w:rPr>
          <w:lang w:val="en-US"/>
        </w:rPr>
        <w:t xml:space="preserve"> </w:t>
      </w:r>
      <w:r>
        <w:t>базы</w:t>
      </w:r>
      <w:r w:rsidRPr="003D4167">
        <w:rPr>
          <w:lang w:val="en-US"/>
        </w:rPr>
        <w:t xml:space="preserve"> dbs, .env-</w:t>
      </w:r>
      <w:r>
        <w:t>файлы</w:t>
      </w:r>
      <w:r w:rsidRPr="003D4167">
        <w:rPr>
          <w:lang w:val="en-US"/>
        </w:rPr>
        <w:t xml:space="preserve"> </w:t>
      </w:r>
      <w:r>
        <w:t>и</w:t>
      </w:r>
      <w:r w:rsidRPr="003D4167">
        <w:rPr>
          <w:lang w:val="en-US"/>
        </w:rPr>
        <w:t xml:space="preserve"> </w:t>
      </w:r>
      <w:r>
        <w:t>служебные</w:t>
      </w:r>
      <w:r w:rsidRPr="003D4167">
        <w:rPr>
          <w:lang w:val="en-US"/>
        </w:rPr>
        <w:t xml:space="preserve"> </w:t>
      </w:r>
      <w:r>
        <w:t>артефакты</w:t>
      </w:r>
      <w:r w:rsidRPr="003D4167">
        <w:rPr>
          <w:lang w:val="en-US"/>
        </w:rPr>
        <w:t xml:space="preserve">, </w:t>
      </w:r>
      <w:r>
        <w:t>чтобы</w:t>
      </w:r>
      <w:r w:rsidRPr="003D4167">
        <w:rPr>
          <w:lang w:val="en-US"/>
        </w:rPr>
        <w:t xml:space="preserve"> Docker build context </w:t>
      </w:r>
      <w:r>
        <w:t>был</w:t>
      </w:r>
      <w:r w:rsidRPr="003D4167">
        <w:rPr>
          <w:lang w:val="en-US"/>
        </w:rPr>
        <w:t xml:space="preserve"> </w:t>
      </w:r>
      <w:r>
        <w:t>меньше</w:t>
      </w:r>
      <w:r w:rsidRPr="003D4167">
        <w:rPr>
          <w:lang w:val="en-US"/>
        </w:rPr>
        <w:t xml:space="preserve"> </w:t>
      </w:r>
      <w:r>
        <w:t>и</w:t>
      </w:r>
      <w:r w:rsidRPr="003D4167">
        <w:rPr>
          <w:lang w:val="en-US"/>
        </w:rPr>
        <w:t xml:space="preserve"> </w:t>
      </w:r>
      <w:r>
        <w:t>в</w:t>
      </w:r>
      <w:r w:rsidRPr="003D4167">
        <w:rPr>
          <w:lang w:val="en-US"/>
        </w:rPr>
        <w:t xml:space="preserve"> </w:t>
      </w:r>
      <w:r>
        <w:t>образ</w:t>
      </w:r>
      <w:r w:rsidRPr="003D4167">
        <w:rPr>
          <w:lang w:val="en-US"/>
        </w:rPr>
        <w:t xml:space="preserve"> </w:t>
      </w:r>
      <w:r>
        <w:t>случайно</w:t>
      </w:r>
      <w:r w:rsidRPr="003D4167">
        <w:rPr>
          <w:lang w:val="en-US"/>
        </w:rPr>
        <w:t xml:space="preserve"> </w:t>
      </w:r>
      <w:r>
        <w:t>не</w:t>
      </w:r>
      <w:r w:rsidRPr="003D4167">
        <w:rPr>
          <w:lang w:val="en-US"/>
        </w:rPr>
        <w:t xml:space="preserve"> </w:t>
      </w:r>
      <w:r>
        <w:t>попадали</w:t>
      </w:r>
      <w:r w:rsidRPr="003D4167">
        <w:rPr>
          <w:lang w:val="en-US"/>
        </w:rPr>
        <w:t xml:space="preserve"> </w:t>
      </w:r>
      <w:r>
        <w:t>локальные</w:t>
      </w:r>
      <w:r w:rsidRPr="003D4167">
        <w:rPr>
          <w:lang w:val="en-US"/>
        </w:rPr>
        <w:t xml:space="preserve"> </w:t>
      </w:r>
      <w:r>
        <w:t>секреты</w:t>
      </w:r>
      <w:r w:rsidRPr="003D4167">
        <w:rPr>
          <w:lang w:val="en-US"/>
        </w:rPr>
        <w:t xml:space="preserve"> </w:t>
      </w:r>
      <w:r>
        <w:t>или</w:t>
      </w:r>
      <w:r w:rsidRPr="003D4167">
        <w:rPr>
          <w:lang w:val="en-US"/>
        </w:rPr>
        <w:t xml:space="preserve"> </w:t>
      </w:r>
      <w:r>
        <w:t>данные</w:t>
      </w:r>
      <w:r w:rsidRPr="003D4167">
        <w:rPr>
          <w:lang w:val="en-US"/>
        </w:rPr>
        <w:t xml:space="preserve"> PostgreSQL.</w:t>
      </w:r>
    </w:p>
    <w:p w14:paraId="2EA82873" w14:textId="77777777" w:rsidR="00741C28" w:rsidRDefault="00000000">
      <w:pPr>
        <w:pStyle w:val="2"/>
      </w:pPr>
      <w:r>
        <w:t>3. Реализация docker-compose.yml</w:t>
      </w:r>
    </w:p>
    <w:p w14:paraId="04249D52" w14:textId="77777777" w:rsidR="00741C28" w:rsidRDefault="00000000">
      <w:r>
        <w:t>Общий docker-compose.yml был расширен до полноценного запуска всей системы. Теперь compose поднимает четыре backend-сервиса и три контейнера PostgreSQL. Для сервисов указаны build-секции с конкретными Dockerfile, environment-переменные, проброс портов, healthcheck-и и зависимости от баз данных или других сервисов.</w:t>
      </w:r>
    </w:p>
    <w:tbl>
      <w:tblPr>
        <w:tblW w:w="9350" w:type="dxa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7DE"/>
          <w:insideV w:val="single" w:sz="4" w:space="0" w:color="D0D7DE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00"/>
        <w:gridCol w:w="3200"/>
        <w:gridCol w:w="3850"/>
      </w:tblGrid>
      <w:tr w:rsidR="00741C28" w14:paraId="75E03136" w14:textId="77777777">
        <w:tc>
          <w:tcPr>
            <w:tcW w:w="2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40897" w14:textId="77777777" w:rsidR="00741C28" w:rsidRDefault="00000000">
            <w:pPr>
              <w:spacing w:after="0"/>
            </w:pPr>
            <w:r>
              <w:rPr>
                <w:b/>
              </w:rPr>
              <w:t>Compose service</w:t>
            </w:r>
          </w:p>
        </w:tc>
        <w:tc>
          <w:tcPr>
            <w:tcW w:w="3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A4C5E" w14:textId="77777777" w:rsidR="00741C28" w:rsidRDefault="00000000">
            <w:pPr>
              <w:spacing w:after="0"/>
            </w:pPr>
            <w:r>
              <w:rPr>
                <w:b/>
              </w:rPr>
              <w:t>Образ/сборка</w:t>
            </w:r>
          </w:p>
        </w:tc>
        <w:tc>
          <w:tcPr>
            <w:tcW w:w="38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07EE0" w14:textId="77777777" w:rsidR="00741C28" w:rsidRDefault="00000000">
            <w:pPr>
              <w:spacing w:after="0"/>
            </w:pPr>
            <w:r>
              <w:rPr>
                <w:b/>
              </w:rPr>
              <w:t>Назначение</w:t>
            </w:r>
          </w:p>
        </w:tc>
      </w:tr>
      <w:tr w:rsidR="00741C28" w14:paraId="7A899D99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CDCA7" w14:textId="77777777" w:rsidR="00741C28" w:rsidRDefault="00000000">
            <w:pPr>
              <w:spacing w:after="0"/>
            </w:pPr>
            <w:r>
              <w:t>api-gateway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9CC0F" w14:textId="77777777" w:rsidR="00741C28" w:rsidRDefault="00000000">
            <w:pPr>
              <w:spacing w:after="0"/>
            </w:pPr>
            <w:r>
              <w:t>docker/api-gateway.Dockerfile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629AC" w14:textId="77777777" w:rsidR="00741C28" w:rsidRDefault="00000000">
            <w:pPr>
              <w:spacing w:after="0"/>
            </w:pPr>
            <w:r>
              <w:t xml:space="preserve">Внешний вход в систему на порту </w:t>
            </w:r>
            <w:r>
              <w:lastRenderedPageBreak/>
              <w:t>8000.</w:t>
            </w:r>
          </w:p>
        </w:tc>
      </w:tr>
      <w:tr w:rsidR="00741C28" w14:paraId="7041DA1B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FE900" w14:textId="77777777" w:rsidR="00741C28" w:rsidRDefault="00000000">
            <w:pPr>
              <w:spacing w:after="0"/>
            </w:pPr>
            <w:r>
              <w:lastRenderedPageBreak/>
              <w:t>auth-service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A6690" w14:textId="77777777" w:rsidR="00741C28" w:rsidRDefault="00000000">
            <w:pPr>
              <w:spacing w:after="0"/>
            </w:pPr>
            <w:r>
              <w:t>docker/auth-service.Dockerfile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D79AF" w14:textId="77777777" w:rsidR="00741C28" w:rsidRDefault="00000000">
            <w:pPr>
              <w:spacing w:after="0"/>
            </w:pPr>
            <w:r>
              <w:t>Авторизация и пользователи на порту 8001.</w:t>
            </w:r>
          </w:p>
        </w:tc>
      </w:tr>
      <w:tr w:rsidR="00741C28" w14:paraId="0997E934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92C1B" w14:textId="77777777" w:rsidR="00741C28" w:rsidRDefault="00000000">
            <w:pPr>
              <w:spacing w:after="0"/>
            </w:pPr>
            <w:r>
              <w:t>recipe-service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DC9AB" w14:textId="77777777" w:rsidR="00741C28" w:rsidRDefault="00000000">
            <w:pPr>
              <w:spacing w:after="0"/>
            </w:pPr>
            <w:r>
              <w:t>docker/recipe-service.Dockerfile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E985D" w14:textId="77777777" w:rsidR="00741C28" w:rsidRDefault="00000000">
            <w:pPr>
              <w:spacing w:after="0"/>
            </w:pPr>
            <w:r>
              <w:t>Рецепты и справочники на порту 8002.</w:t>
            </w:r>
          </w:p>
        </w:tc>
      </w:tr>
      <w:tr w:rsidR="00741C28" w14:paraId="3142C008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A12F6" w14:textId="77777777" w:rsidR="00741C28" w:rsidRDefault="00000000">
            <w:pPr>
              <w:spacing w:after="0"/>
            </w:pPr>
            <w:r>
              <w:t>interaction-service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61B26" w14:textId="77777777" w:rsidR="00741C28" w:rsidRDefault="00000000">
            <w:pPr>
              <w:spacing w:after="0"/>
            </w:pPr>
            <w:r>
              <w:t>docker/interaction-service.Dockerfile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C219F" w14:textId="77777777" w:rsidR="00741C28" w:rsidRDefault="00000000">
            <w:pPr>
              <w:spacing w:after="0"/>
            </w:pPr>
            <w:r>
              <w:t>Комментарии, лайки, избранное на порту 8003.</w:t>
            </w:r>
          </w:p>
        </w:tc>
      </w:tr>
      <w:tr w:rsidR="00741C28" w14:paraId="7DE37D0F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DD057" w14:textId="77777777" w:rsidR="00741C28" w:rsidRDefault="00000000">
            <w:pPr>
              <w:spacing w:after="0"/>
            </w:pPr>
            <w:r>
              <w:t>auth-db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E86DA" w14:textId="77777777" w:rsidR="00741C28" w:rsidRDefault="00000000">
            <w:pPr>
              <w:spacing w:after="0"/>
            </w:pPr>
            <w:r>
              <w:t>postgres:16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82C97" w14:textId="77777777" w:rsidR="00741C28" w:rsidRDefault="00000000">
            <w:pPr>
              <w:spacing w:after="0"/>
            </w:pPr>
            <w:r>
              <w:t>База auth_db.</w:t>
            </w:r>
          </w:p>
        </w:tc>
      </w:tr>
      <w:tr w:rsidR="00741C28" w14:paraId="6CB7C045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1B159" w14:textId="77777777" w:rsidR="00741C28" w:rsidRDefault="00000000">
            <w:pPr>
              <w:spacing w:after="0"/>
            </w:pPr>
            <w:r>
              <w:t>recipe-db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D516A" w14:textId="77777777" w:rsidR="00741C28" w:rsidRDefault="00000000">
            <w:pPr>
              <w:spacing w:after="0"/>
            </w:pPr>
            <w:r>
              <w:t>postgres:16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91E2F" w14:textId="77777777" w:rsidR="00741C28" w:rsidRDefault="00000000">
            <w:pPr>
              <w:spacing w:after="0"/>
            </w:pPr>
            <w:r>
              <w:t>База recipe_db.</w:t>
            </w:r>
          </w:p>
        </w:tc>
      </w:tr>
      <w:tr w:rsidR="00741C28" w14:paraId="6A0DA756" w14:textId="77777777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8170B" w14:textId="77777777" w:rsidR="00741C28" w:rsidRDefault="00000000">
            <w:pPr>
              <w:spacing w:after="0"/>
            </w:pPr>
            <w:r>
              <w:t>interaction-db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8E421" w14:textId="77777777" w:rsidR="00741C28" w:rsidRDefault="00000000">
            <w:pPr>
              <w:spacing w:after="0"/>
            </w:pPr>
            <w:r>
              <w:t>postgres:16</w:t>
            </w:r>
          </w:p>
        </w:tc>
        <w:tc>
          <w:tcPr>
            <w:tcW w:w="3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48560" w14:textId="77777777" w:rsidR="00741C28" w:rsidRDefault="00000000">
            <w:pPr>
              <w:spacing w:after="0"/>
            </w:pPr>
            <w:r>
              <w:t>База interaction_db.</w:t>
            </w:r>
          </w:p>
        </w:tc>
      </w:tr>
    </w:tbl>
    <w:p w14:paraId="28D98B00" w14:textId="77777777" w:rsidR="00741C28" w:rsidRDefault="00000000">
      <w:r>
        <w:t>Для PostgreSQL добавлены healthcheck-и через pg_isready. Для Node.js-сервисов healthcheck обращается к /health. Это позволяет api-gateway стартовать после того, как auth-service, recipe-service и interaction-service стали healthy.</w:t>
      </w:r>
    </w:p>
    <w:p w14:paraId="3CB64309" w14:textId="77777777" w:rsidR="00741C28" w:rsidRDefault="00000000">
      <w:pPr>
        <w:pStyle w:val="2"/>
      </w:pPr>
      <w:r>
        <w:t>4. Настройка сетевого взаимодействия</w:t>
      </w:r>
    </w:p>
    <w:p w14:paraId="37368769" w14:textId="77777777" w:rsidR="00741C28" w:rsidRDefault="00000000">
      <w:r>
        <w:t>Все контейнеры подключены к общей bridge-сети recipe-platform. Внутри этой сети Docker Compose предоставляет DNS по именам сервисов. Поэтому контейнеры не используют localhost для межсервисного взаимодействия. localhost внутри контейнера означает сам контейнер, а не соседний сервис и не хостовую машину.</w:t>
      </w:r>
    </w:p>
    <w:tbl>
      <w:tblPr>
        <w:tblW w:w="9350" w:type="dxa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7DE"/>
          <w:insideV w:val="single" w:sz="4" w:space="0" w:color="D0D7DE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150"/>
        <w:gridCol w:w="6200"/>
      </w:tblGrid>
      <w:tr w:rsidR="00741C28" w14:paraId="347C86D9" w14:textId="77777777">
        <w:tc>
          <w:tcPr>
            <w:tcW w:w="31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5AA80" w14:textId="77777777" w:rsidR="00741C28" w:rsidRDefault="00000000">
            <w:pPr>
              <w:spacing w:after="0"/>
            </w:pPr>
            <w:r>
              <w:rPr>
                <w:b/>
              </w:rPr>
              <w:t>Связь</w:t>
            </w:r>
          </w:p>
        </w:tc>
        <w:tc>
          <w:tcPr>
            <w:tcW w:w="6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AC4CC" w14:textId="77777777" w:rsidR="00741C28" w:rsidRDefault="00000000">
            <w:pPr>
              <w:spacing w:after="0"/>
            </w:pPr>
            <w:r>
              <w:rPr>
                <w:b/>
              </w:rPr>
              <w:t>Адрес внутри Docker</w:t>
            </w:r>
          </w:p>
        </w:tc>
      </w:tr>
      <w:tr w:rsidR="00741C28" w14:paraId="21FE3F6C" w14:textId="77777777"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E0A46" w14:textId="77777777" w:rsidR="00741C28" w:rsidRDefault="00000000">
            <w:pPr>
              <w:spacing w:after="0"/>
            </w:pPr>
            <w:r>
              <w:t>api-gateway -&gt; auth-service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CF84B" w14:textId="77777777" w:rsidR="00741C28" w:rsidRDefault="00000000">
            <w:pPr>
              <w:spacing w:after="0"/>
            </w:pPr>
            <w:r>
              <w:t>http://auth-service:8001</w:t>
            </w:r>
          </w:p>
        </w:tc>
      </w:tr>
      <w:tr w:rsidR="00741C28" w14:paraId="3B0BA33C" w14:textId="77777777"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3D479" w14:textId="77777777" w:rsidR="00741C28" w:rsidRDefault="00000000">
            <w:pPr>
              <w:spacing w:after="0"/>
            </w:pPr>
            <w:r>
              <w:t>api-gateway -&gt; recipe-service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8AEF50" w14:textId="77777777" w:rsidR="00741C28" w:rsidRDefault="00000000">
            <w:pPr>
              <w:spacing w:after="0"/>
            </w:pPr>
            <w:r>
              <w:t>http://recipe-service:8002</w:t>
            </w:r>
          </w:p>
        </w:tc>
      </w:tr>
      <w:tr w:rsidR="00741C28" w14:paraId="52012311" w14:textId="77777777"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2001A" w14:textId="77777777" w:rsidR="00741C28" w:rsidRDefault="00000000">
            <w:pPr>
              <w:spacing w:after="0"/>
            </w:pPr>
            <w:r>
              <w:t>api-gateway -&gt; interaction-service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4AADFA" w14:textId="77777777" w:rsidR="00741C28" w:rsidRDefault="00000000">
            <w:pPr>
              <w:spacing w:after="0"/>
            </w:pPr>
            <w:r>
              <w:t>http://interaction-service:8003</w:t>
            </w:r>
          </w:p>
        </w:tc>
      </w:tr>
      <w:tr w:rsidR="00741C28" w14:paraId="78CE820E" w14:textId="77777777"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B1573" w14:textId="77777777" w:rsidR="00741C28" w:rsidRDefault="00000000">
            <w:pPr>
              <w:spacing w:after="0"/>
            </w:pPr>
            <w:r>
              <w:t>auth-service -&gt; auth-db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2A131" w14:textId="77777777" w:rsidR="00741C28" w:rsidRDefault="00000000">
            <w:pPr>
              <w:spacing w:after="0"/>
            </w:pPr>
            <w:r>
              <w:t>auth-db:5432</w:t>
            </w:r>
          </w:p>
        </w:tc>
      </w:tr>
      <w:tr w:rsidR="00741C28" w14:paraId="21773C08" w14:textId="77777777"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04833" w14:textId="77777777" w:rsidR="00741C28" w:rsidRDefault="00000000">
            <w:pPr>
              <w:spacing w:after="0"/>
            </w:pPr>
            <w:r>
              <w:t>recipe-service -&gt; recipe-db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EA2C4" w14:textId="77777777" w:rsidR="00741C28" w:rsidRDefault="00000000">
            <w:pPr>
              <w:spacing w:after="0"/>
            </w:pPr>
            <w:r>
              <w:t>recipe-db:5432</w:t>
            </w:r>
          </w:p>
        </w:tc>
      </w:tr>
      <w:tr w:rsidR="00741C28" w14:paraId="468191BA" w14:textId="77777777"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6B7EC" w14:textId="77777777" w:rsidR="00741C28" w:rsidRDefault="00000000">
            <w:pPr>
              <w:spacing w:after="0"/>
            </w:pPr>
            <w:r>
              <w:t>interaction-service -&gt; interaction-db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0AE1B5" w14:textId="77777777" w:rsidR="00741C28" w:rsidRDefault="00000000">
            <w:pPr>
              <w:spacing w:after="0"/>
            </w:pPr>
            <w:r>
              <w:t>interaction-db:5432</w:t>
            </w:r>
          </w:p>
        </w:tc>
      </w:tr>
      <w:tr w:rsidR="00741C28" w14:paraId="55FA68E2" w14:textId="77777777">
        <w:tc>
          <w:tcPr>
            <w:tcW w:w="31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07684" w14:textId="77777777" w:rsidR="00741C28" w:rsidRDefault="00000000">
            <w:pPr>
              <w:spacing w:after="0"/>
            </w:pPr>
            <w:r>
              <w:t>interaction-service -&gt; auth/recipe</w:t>
            </w:r>
          </w:p>
        </w:tc>
        <w:tc>
          <w:tcPr>
            <w:tcW w:w="6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FA003" w14:textId="77777777" w:rsidR="00741C28" w:rsidRDefault="00000000">
            <w:pPr>
              <w:spacing w:after="0"/>
            </w:pPr>
            <w:r>
              <w:t>internal REST API по именам сервисов</w:t>
            </w:r>
          </w:p>
        </w:tc>
      </w:tr>
    </w:tbl>
    <w:p w14:paraId="02967F1F" w14:textId="77777777" w:rsidR="00741C28" w:rsidRDefault="00000000">
      <w:r>
        <w:lastRenderedPageBreak/>
        <w:t>Для доступа с компьютера разработчика наружу проброшены порты 8000-8003 и 15433-15435. Основной клиентский адрес остается http://localhost:8000/api/v1, потому что внешняя точка входа — это api-gateway.</w:t>
      </w:r>
    </w:p>
    <w:p w14:paraId="629773A5" w14:textId="77777777" w:rsidR="00741C28" w:rsidRDefault="00000000">
      <w:pPr>
        <w:pStyle w:val="2"/>
      </w:pPr>
      <w:r>
        <w:t>5. Конфигурация окружения</w:t>
      </w:r>
    </w:p>
    <w:p w14:paraId="673C614D" w14:textId="77777777" w:rsidR="00741C28" w:rsidRDefault="00000000">
      <w:r>
        <w:t>Был восстановлен и дополнен .env.example. Он описывает локальную конфигурацию для запуска через npm run dev:*, а docker-compose.yml передает контейнерам собственные значения environment. В Docker APP_HOST задается как 0.0.0.0, чтобы сервис был доступен через проброшенный порт. DB_HOST меняется с localhost на имя контейнера базы, например auth-db.</w:t>
      </w:r>
    </w:p>
    <w:tbl>
      <w:tblPr>
        <w:tblW w:w="9350" w:type="dxa"/>
        <w:tblInd w:w="12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0D7DE"/>
          <w:insideV w:val="single" w:sz="4" w:space="0" w:color="D0D7DE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50"/>
      </w:tblGrid>
      <w:tr w:rsidR="00741C28" w14:paraId="634E4354" w14:textId="77777777">
        <w:tc>
          <w:tcPr>
            <w:tcW w:w="2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DA815" w14:textId="77777777" w:rsidR="00741C28" w:rsidRDefault="00000000">
            <w:pPr>
              <w:spacing w:after="0"/>
            </w:pPr>
            <w:r>
              <w:rPr>
                <w:b/>
              </w:rPr>
              <w:t>Группа</w:t>
            </w:r>
          </w:p>
        </w:tc>
        <w:tc>
          <w:tcPr>
            <w:tcW w:w="35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5F0B1" w14:textId="77777777" w:rsidR="00741C28" w:rsidRDefault="00000000">
            <w:pPr>
              <w:spacing w:after="0"/>
            </w:pPr>
            <w:r>
              <w:rPr>
                <w:b/>
              </w:rPr>
              <w:t>Примеры</w:t>
            </w:r>
          </w:p>
        </w:tc>
        <w:tc>
          <w:tcPr>
            <w:tcW w:w="37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F7F95" w14:textId="77777777" w:rsidR="00741C28" w:rsidRDefault="00000000">
            <w:pPr>
              <w:spacing w:after="0"/>
            </w:pPr>
            <w:r>
              <w:rPr>
                <w:b/>
              </w:rPr>
              <w:t>Назначение</w:t>
            </w:r>
          </w:p>
        </w:tc>
      </w:tr>
      <w:tr w:rsidR="00741C28" w14:paraId="5A7F1402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9E34D" w14:textId="77777777" w:rsidR="00741C28" w:rsidRDefault="00000000">
            <w:pPr>
              <w:spacing w:after="0"/>
            </w:pPr>
            <w:r>
              <w:t>HTTP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1EF7D" w14:textId="77777777" w:rsidR="00741C28" w:rsidRDefault="00000000">
            <w:pPr>
              <w:spacing w:after="0"/>
            </w:pPr>
            <w:r>
              <w:t>APP_HOST, APP_API_PREFIX, *_SERVICE_PORT</w:t>
            </w:r>
          </w:p>
        </w:tc>
        <w:tc>
          <w:tcPr>
            <w:tcW w:w="3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D8B8A" w14:textId="77777777" w:rsidR="00741C28" w:rsidRDefault="00000000">
            <w:pPr>
              <w:spacing w:after="0"/>
            </w:pPr>
            <w:r>
              <w:t>Порты и адрес прослушивания сервисов.</w:t>
            </w:r>
          </w:p>
        </w:tc>
      </w:tr>
      <w:tr w:rsidR="00741C28" w14:paraId="5615E164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F79B3" w14:textId="77777777" w:rsidR="00741C28" w:rsidRDefault="00000000">
            <w:pPr>
              <w:spacing w:after="0"/>
            </w:pPr>
            <w:r>
              <w:t>Service URLs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CB43A" w14:textId="77777777" w:rsidR="00741C28" w:rsidRDefault="00000000">
            <w:pPr>
              <w:spacing w:after="0"/>
            </w:pPr>
            <w:r>
              <w:t>AUTH_SERVICE_URL, RECIPE_SERVICE_URL, INTERACTION_SERVICE_URL</w:t>
            </w:r>
          </w:p>
        </w:tc>
        <w:tc>
          <w:tcPr>
            <w:tcW w:w="3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AD3A2" w14:textId="77777777" w:rsidR="00741C28" w:rsidRDefault="00000000">
            <w:pPr>
              <w:spacing w:after="0"/>
            </w:pPr>
            <w:r>
              <w:t>Адреса internal-взаимодействия между сервисами.</w:t>
            </w:r>
          </w:p>
        </w:tc>
      </w:tr>
      <w:tr w:rsidR="00741C28" w14:paraId="73951CC4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4969E" w14:textId="77777777" w:rsidR="00741C28" w:rsidRDefault="00000000">
            <w:pPr>
              <w:spacing w:after="0"/>
            </w:pPr>
            <w:r>
              <w:t>JWT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2E458" w14:textId="77777777" w:rsidR="00741C28" w:rsidRDefault="00000000">
            <w:pPr>
              <w:spacing w:after="0"/>
            </w:pPr>
            <w:r>
              <w:t>JWT_SECRET_KEY, SERVICE_JWT_SECRET</w:t>
            </w:r>
          </w:p>
        </w:tc>
        <w:tc>
          <w:tcPr>
            <w:tcW w:w="3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EDF9B" w14:textId="77777777" w:rsidR="00741C28" w:rsidRDefault="00000000">
            <w:pPr>
              <w:spacing w:after="0"/>
            </w:pPr>
            <w:r>
              <w:t>Пользовательские и service-to-service токены.</w:t>
            </w:r>
          </w:p>
        </w:tc>
      </w:tr>
      <w:tr w:rsidR="00741C28" w14:paraId="60820149" w14:textId="77777777"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D74C7" w14:textId="77777777" w:rsidR="00741C28" w:rsidRDefault="00000000">
            <w:pPr>
              <w:spacing w:after="0"/>
            </w:pPr>
            <w:r>
              <w:t>DB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5CD95" w14:textId="77777777" w:rsidR="00741C28" w:rsidRDefault="00000000">
            <w:pPr>
              <w:spacing w:after="0"/>
            </w:pPr>
            <w:r>
              <w:t>*_DB_HOST, *_DB_PORT, *_DB_NAME, *_DB_USER, *_DB_PASSWORD</w:t>
            </w:r>
          </w:p>
        </w:tc>
        <w:tc>
          <w:tcPr>
            <w:tcW w:w="37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CBE6B" w14:textId="77777777" w:rsidR="00741C28" w:rsidRDefault="00000000">
            <w:pPr>
              <w:spacing w:after="0"/>
            </w:pPr>
            <w:r>
              <w:t>Подключение каждого сервиса к своей PostgreSQL-базе.</w:t>
            </w:r>
          </w:p>
        </w:tc>
      </w:tr>
    </w:tbl>
    <w:p w14:paraId="7678355E" w14:textId="77777777" w:rsidR="00741C28" w:rsidRDefault="00000000">
      <w:pPr>
        <w:pStyle w:val="2"/>
      </w:pPr>
      <w:r>
        <w:t>6. Запуск и проверка</w:t>
      </w:r>
    </w:p>
    <w:p w14:paraId="7CA44DE8" w14:textId="77777777" w:rsidR="00741C28" w:rsidRDefault="00000000">
      <w:r>
        <w:t>Для запуска всей контейнеризированной системы используется одна команда:</w:t>
      </w:r>
    </w:p>
    <w:p w14:paraId="464DB9BD" w14:textId="77777777" w:rsidR="00741C28" w:rsidRDefault="00000000">
      <w:pPr>
        <w:pStyle w:val="Code"/>
        <w:spacing w:line="276" w:lineRule="auto"/>
      </w:pPr>
      <w:r>
        <w:t>docker compose up --build</w:t>
      </w:r>
    </w:p>
    <w:p w14:paraId="2EDB5643" w14:textId="77777777" w:rsidR="00741C28" w:rsidRDefault="00741C28">
      <w:pPr>
        <w:spacing w:after="80"/>
      </w:pPr>
    </w:p>
    <w:p w14:paraId="2F891092" w14:textId="77777777" w:rsidR="00741C28" w:rsidRDefault="00000000">
      <w:r>
        <w:t>Для фонового режима используется docker compose up -d --build, для остановки — docker compose down. Состояние контейнеров проверяется командой docker compose ps.</w:t>
      </w:r>
    </w:p>
    <w:p w14:paraId="384D8EC6" w14:textId="77777777" w:rsidR="00741C28" w:rsidRDefault="00000000">
      <w:r>
        <w:t>В ходе проверки проекта были выполнены npm run build, docker compose config, docker compose build и docker compose up -d. TypeScript-сборка завершилась успешно, Docker-образы всех сервисов собрались, все семь контейнеров перешли в состояние healthy. Дополнительно через api-gateway были проверены регистрация, логин, получение профиля, справочники, список рецептов, создание рецепта, комментарий, лайк, избранное и пересчет счетчиков.</w:t>
      </w:r>
    </w:p>
    <w:p w14:paraId="126B24B0" w14:textId="77777777" w:rsidR="00741C28" w:rsidRDefault="00000000">
      <w:pPr>
        <w:pStyle w:val="2"/>
      </w:pPr>
      <w:r>
        <w:t>7. Проверка API после запуска</w:t>
      </w:r>
    </w:p>
    <w:p w14:paraId="336B36D9" w14:textId="77777777" w:rsidR="00741C28" w:rsidRDefault="00000000">
      <w:pPr>
        <w:numPr>
          <w:ilvl w:val="0"/>
          <w:numId w:val="1"/>
        </w:numPr>
        <w:spacing w:after="80"/>
      </w:pPr>
      <w:r>
        <w:t>Открыть Swagger public API: http://localhost:8000/docs/public.</w:t>
      </w:r>
    </w:p>
    <w:p w14:paraId="3324048A" w14:textId="77777777" w:rsidR="00741C28" w:rsidRDefault="00000000">
      <w:pPr>
        <w:numPr>
          <w:ilvl w:val="0"/>
          <w:numId w:val="1"/>
        </w:numPr>
        <w:spacing w:after="80"/>
      </w:pPr>
      <w:r>
        <w:t>Зарегистрировать пользователя через POST /api/v1/auth/register.</w:t>
      </w:r>
    </w:p>
    <w:p w14:paraId="07CEF695" w14:textId="77777777" w:rsidR="00741C28" w:rsidRDefault="00000000">
      <w:pPr>
        <w:numPr>
          <w:ilvl w:val="0"/>
          <w:numId w:val="1"/>
        </w:numPr>
        <w:spacing w:after="80"/>
      </w:pPr>
      <w:r>
        <w:lastRenderedPageBreak/>
        <w:t>Выполнить логин через POST /api/v1/auth/login и получить accessToken.</w:t>
      </w:r>
    </w:p>
    <w:p w14:paraId="29D65A71" w14:textId="77777777" w:rsidR="00741C28" w:rsidRPr="003D4167" w:rsidRDefault="00000000">
      <w:pPr>
        <w:numPr>
          <w:ilvl w:val="0"/>
          <w:numId w:val="1"/>
        </w:numPr>
        <w:spacing w:after="80"/>
        <w:rPr>
          <w:lang w:val="en-US"/>
        </w:rPr>
      </w:pPr>
      <w:r>
        <w:t>Проверить</w:t>
      </w:r>
      <w:r w:rsidRPr="003D4167">
        <w:rPr>
          <w:lang w:val="en-US"/>
        </w:rPr>
        <w:t xml:space="preserve"> GET /api/v1/users/me </w:t>
      </w:r>
      <w:r>
        <w:t>с</w:t>
      </w:r>
      <w:r w:rsidRPr="003D4167">
        <w:rPr>
          <w:lang w:val="en-US"/>
        </w:rPr>
        <w:t xml:space="preserve"> Authorization: Bearer &lt;token&gt;.</w:t>
      </w:r>
    </w:p>
    <w:p w14:paraId="1F587041" w14:textId="77777777" w:rsidR="00741C28" w:rsidRDefault="00000000">
      <w:pPr>
        <w:numPr>
          <w:ilvl w:val="0"/>
          <w:numId w:val="1"/>
        </w:numPr>
        <w:spacing w:after="80"/>
      </w:pPr>
      <w:r>
        <w:t>Получить справочники категорий, сложностей и ингредиентов.</w:t>
      </w:r>
    </w:p>
    <w:p w14:paraId="1ED720DE" w14:textId="77777777" w:rsidR="00741C28" w:rsidRDefault="00000000">
      <w:pPr>
        <w:numPr>
          <w:ilvl w:val="0"/>
          <w:numId w:val="1"/>
        </w:numPr>
        <w:spacing w:after="80"/>
      </w:pPr>
      <w:r>
        <w:t>Создать рецепт через POST /api/v1/recipes.</w:t>
      </w:r>
    </w:p>
    <w:p w14:paraId="3E14A16A" w14:textId="77777777" w:rsidR="00741C28" w:rsidRDefault="00000000">
      <w:pPr>
        <w:numPr>
          <w:ilvl w:val="0"/>
          <w:numId w:val="1"/>
        </w:numPr>
        <w:spacing w:after="80"/>
      </w:pPr>
      <w:r>
        <w:t>Получить список рецептов и карточку одного рецепта.</w:t>
      </w:r>
    </w:p>
    <w:p w14:paraId="38814543" w14:textId="77777777" w:rsidR="00741C28" w:rsidRDefault="00000000">
      <w:pPr>
        <w:numPr>
          <w:ilvl w:val="0"/>
          <w:numId w:val="1"/>
        </w:numPr>
        <w:spacing w:after="80"/>
      </w:pPr>
      <w:r>
        <w:t>Добавить комментарий, лайк и избранное через gateway.</w:t>
      </w:r>
    </w:p>
    <w:p w14:paraId="7D959ADD" w14:textId="387A0F7B" w:rsidR="00741C28" w:rsidRDefault="00000000">
      <w:pPr>
        <w:pStyle w:val="1"/>
      </w:pPr>
      <w:r>
        <w:t>Вывод</w:t>
      </w:r>
    </w:p>
    <w:p w14:paraId="6F631D39" w14:textId="77777777" w:rsidR="00741C28" w:rsidRDefault="00000000">
      <w:r>
        <w:t>В ходе лабораторной работы была выполнена контейнеризация микросервисного backend-приложения средствами Docker. Для каждого backend-сервиса создан отдельный Dockerfile, общий docker-compose.yml расширен до запуска всех приложений и трех PostgreSQL-баз, а сетевое взаимодействие настроено через общую Docker-сеть recipe-platform.</w:t>
      </w:r>
    </w:p>
    <w:p w14:paraId="4865072C" w14:textId="77777777" w:rsidR="00741C28" w:rsidRDefault="00000000">
      <w:r>
        <w:t>Контейнеризация делает запуск системы воспроизводимым: все зависимости и команды запуска описаны декларативно, PostgreSQL не требуется устанавливать вручную, сервисы получают конфигурацию через environment-переменные, а взаимодействие между контейнерами выполняется по стабильным DNS-именам.</w:t>
      </w:r>
    </w:p>
    <w:p w14:paraId="66D0F960" w14:textId="77777777" w:rsidR="00741C28" w:rsidRDefault="00000000">
      <w:r>
        <w:t>Итоговая система соответствует требованиям ЛР3: есть Dockerfile для каждого сервиса, единый docker-compose.yml и настроенное сетевое взаимодействие между backend-сервисами и базами данных.</w:t>
      </w:r>
    </w:p>
    <w:sectPr w:rsidR="00741C28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3345"/>
    <w:multiLevelType w:val="singleLevel"/>
    <w:tmpl w:val="400A4C3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9F51AB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877359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C28"/>
    <w:rsid w:val="003D4167"/>
    <w:rsid w:val="00741C28"/>
    <w:rsid w:val="00F0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A7C8DB"/>
  <w15:docId w15:val="{6766E1C8-42E3-584F-B691-E8EE9092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spacing w:before="260" w:after="140"/>
      <w:outlineLvl w:val="0"/>
    </w:pPr>
    <w:rPr>
      <w:b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00" w:after="100"/>
      <w:outlineLvl w:val="1"/>
    </w:pPr>
    <w:rPr>
      <w:b/>
      <w:color w:val="1F4D78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pPr>
      <w:shd w:val="clear" w:color="auto" w:fill="F6F8FA"/>
      <w:spacing w:after="0" w:line="240" w:lineRule="auto"/>
    </w:pPr>
    <w:rPr>
      <w:rFonts w:ascii="Courier New" w:hAnsi="Courier New" w:cs="Courier New"/>
      <w:color w:val="24292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1211</Words>
  <Characters>6904</Characters>
  <Application>Microsoft Office Word</Application>
  <DocSecurity>0</DocSecurity>
  <Lines>57</Lines>
  <Paragraphs>16</Paragraphs>
  <ScaleCrop>false</ScaleCrop>
  <Company/>
  <LinksUpToDate>false</LinksUpToDate>
  <CharactersWithSpaces>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Крамарь Кирилл Александрович</cp:lastModifiedBy>
  <cp:revision>2</cp:revision>
  <dcterms:created xsi:type="dcterms:W3CDTF">2026-05-24T17:55:00Z</dcterms:created>
  <dcterms:modified xsi:type="dcterms:W3CDTF">2026-05-24T17:55:00Z</dcterms:modified>
</cp:coreProperties>
</file>