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E27B" w14:textId="77777777" w:rsidR="00B41668" w:rsidRDefault="00B41668"/>
    <w:p w14:paraId="16F07F86" w14:textId="77777777" w:rsidR="00B41668" w:rsidRDefault="00B41668"/>
    <w:p w14:paraId="2358EE4E" w14:textId="77777777" w:rsidR="00B41668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25BAE9C6" w14:textId="77777777" w:rsidR="00B41668" w:rsidRDefault="00B41668"/>
    <w:p w14:paraId="0EA716B1" w14:textId="77777777" w:rsidR="00B41668" w:rsidRDefault="00B41668"/>
    <w:p w14:paraId="3B1E3BE6" w14:textId="77777777" w:rsidR="00B41668" w:rsidRDefault="00B41668"/>
    <w:p w14:paraId="11ECB7DB" w14:textId="77777777" w:rsidR="00B41668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4156031B" w14:textId="77777777" w:rsidR="00B41668" w:rsidRDefault="00B41668"/>
    <w:p w14:paraId="1BC205A4" w14:textId="77777777" w:rsidR="00B41668" w:rsidRDefault="00000000">
      <w:pPr>
        <w:jc w:val="center"/>
      </w:pPr>
      <w:r>
        <w:rPr>
          <w:b/>
          <w:bCs/>
        </w:rPr>
        <w:t>Отчёт</w:t>
      </w:r>
    </w:p>
    <w:p w14:paraId="7D5F2E74" w14:textId="77777777" w:rsidR="00B41668" w:rsidRDefault="00000000">
      <w:pPr>
        <w:jc w:val="center"/>
      </w:pPr>
      <w:r>
        <w:t>Домашнее задание №3</w:t>
      </w:r>
    </w:p>
    <w:p w14:paraId="47861C17" w14:textId="77777777" w:rsidR="00B41668" w:rsidRDefault="00B41668"/>
    <w:p w14:paraId="7EF0733F" w14:textId="77777777" w:rsidR="00B41668" w:rsidRDefault="00B41668"/>
    <w:p w14:paraId="6982305F" w14:textId="77777777" w:rsidR="00B41668" w:rsidRDefault="00000000">
      <w:pPr>
        <w:jc w:val="center"/>
      </w:pPr>
      <w:r>
        <w:rPr>
          <w:b/>
          <w:bCs/>
        </w:rPr>
        <w:t xml:space="preserve">Тема: Тестирование API средствами </w:t>
      </w:r>
      <w:proofErr w:type="spellStart"/>
      <w:r>
        <w:rPr>
          <w:b/>
          <w:bCs/>
        </w:rPr>
        <w:t>Postman</w:t>
      </w:r>
      <w:proofErr w:type="spellEnd"/>
    </w:p>
    <w:p w14:paraId="6E402264" w14:textId="77777777" w:rsidR="00637E60" w:rsidRDefault="00637E60" w:rsidP="00637E60"/>
    <w:p w14:paraId="2D744BAB" w14:textId="77777777" w:rsidR="00637E60" w:rsidRDefault="00637E60" w:rsidP="00637E60"/>
    <w:p w14:paraId="6187A3FA" w14:textId="77777777" w:rsidR="00637E60" w:rsidRDefault="00637E60" w:rsidP="00637E60"/>
    <w:p w14:paraId="2BAAAB40" w14:textId="77777777" w:rsidR="00637E60" w:rsidRDefault="00637E60" w:rsidP="00637E60"/>
    <w:p w14:paraId="4D7892A3" w14:textId="77777777" w:rsidR="00637E60" w:rsidRDefault="00637E60" w:rsidP="00637E60"/>
    <w:p w14:paraId="259E4FA2" w14:textId="77777777" w:rsidR="00637E60" w:rsidRDefault="00637E60" w:rsidP="00637E60"/>
    <w:p w14:paraId="4561BA37" w14:textId="77777777" w:rsidR="00637E60" w:rsidRDefault="00637E60" w:rsidP="00637E60"/>
    <w:p w14:paraId="5131AAF1" w14:textId="77777777" w:rsidR="00637E60" w:rsidRDefault="00637E60" w:rsidP="00637E60"/>
    <w:p w14:paraId="7977CD05" w14:textId="77777777" w:rsidR="00637E60" w:rsidRDefault="00637E60" w:rsidP="00637E60"/>
    <w:p w14:paraId="0401211F" w14:textId="77777777" w:rsidR="00637E60" w:rsidRDefault="00637E60" w:rsidP="00637E60"/>
    <w:p w14:paraId="3A604FBE" w14:textId="77777777" w:rsidR="00637E60" w:rsidRDefault="00637E60" w:rsidP="00637E60"/>
    <w:p w14:paraId="1BE00FAE" w14:textId="77777777" w:rsidR="00637E60" w:rsidRDefault="00637E60" w:rsidP="00637E60"/>
    <w:p w14:paraId="7DC65003" w14:textId="77777777" w:rsidR="00637E60" w:rsidRDefault="00637E60" w:rsidP="00637E60"/>
    <w:p w14:paraId="3BF88012" w14:textId="77777777" w:rsidR="00637E60" w:rsidRDefault="00637E60" w:rsidP="00637E60"/>
    <w:p w14:paraId="47560B7B" w14:textId="77777777" w:rsidR="00637E60" w:rsidRDefault="00637E60" w:rsidP="00637E60"/>
    <w:p w14:paraId="4B033876" w14:textId="77777777" w:rsidR="00637E60" w:rsidRDefault="00637E60" w:rsidP="00637E60"/>
    <w:p w14:paraId="5599EB58" w14:textId="77777777" w:rsidR="00637E60" w:rsidRDefault="00637E60" w:rsidP="00637E60"/>
    <w:p w14:paraId="0CE67F11" w14:textId="77777777" w:rsidR="00637E60" w:rsidRDefault="00637E60" w:rsidP="00637E60"/>
    <w:p w14:paraId="01A55877" w14:textId="77777777" w:rsidR="00637E60" w:rsidRDefault="00637E60" w:rsidP="00637E60"/>
    <w:p w14:paraId="3F3F83EE" w14:textId="77777777" w:rsidR="00637E60" w:rsidRDefault="00637E60" w:rsidP="00637E60"/>
    <w:p w14:paraId="02B50BDF" w14:textId="77777777" w:rsidR="00637E60" w:rsidRDefault="00637E60" w:rsidP="00637E60"/>
    <w:p w14:paraId="769510BF" w14:textId="77777777" w:rsidR="00637E60" w:rsidRDefault="00637E60" w:rsidP="00637E60"/>
    <w:p w14:paraId="4FB06C12" w14:textId="77777777" w:rsidR="00637E60" w:rsidRDefault="00637E60" w:rsidP="00637E60"/>
    <w:p w14:paraId="3E2EC2AF" w14:textId="77777777" w:rsidR="00637E60" w:rsidRDefault="00637E60" w:rsidP="00637E60"/>
    <w:p w14:paraId="22EF8CBE" w14:textId="77777777" w:rsidR="00637E60" w:rsidRDefault="00637E60" w:rsidP="00637E60"/>
    <w:p w14:paraId="5AF70E58" w14:textId="77777777" w:rsidR="00637E60" w:rsidRDefault="00637E60" w:rsidP="00637E60">
      <w:pPr>
        <w:jc w:val="right"/>
      </w:pPr>
      <w:r>
        <w:t>Выполнил:</w:t>
      </w:r>
    </w:p>
    <w:p w14:paraId="52EE1E15" w14:textId="77777777" w:rsidR="00637E60" w:rsidRDefault="00637E60" w:rsidP="00637E60">
      <w:pPr>
        <w:jc w:val="right"/>
      </w:pPr>
      <w:r>
        <w:t>Кутуков Д.А.</w:t>
      </w:r>
    </w:p>
    <w:p w14:paraId="1404FCD9" w14:textId="77777777" w:rsidR="00637E60" w:rsidRDefault="00637E60" w:rsidP="00637E60">
      <w:pPr>
        <w:jc w:val="right"/>
      </w:pPr>
      <w:r>
        <w:t>Группа: К3339</w:t>
      </w:r>
    </w:p>
    <w:p w14:paraId="1E64D5EB" w14:textId="77777777" w:rsidR="00637E60" w:rsidRDefault="00637E60" w:rsidP="00637E60"/>
    <w:p w14:paraId="1D6F5DFB" w14:textId="77777777" w:rsidR="00637E60" w:rsidRDefault="00637E60" w:rsidP="00637E60">
      <w:pPr>
        <w:jc w:val="right"/>
      </w:pPr>
      <w:r>
        <w:t>Проверил:</w:t>
      </w:r>
    </w:p>
    <w:p w14:paraId="54753635" w14:textId="77777777" w:rsidR="00637E60" w:rsidRDefault="00637E60" w:rsidP="00637E60">
      <w:pPr>
        <w:jc w:val="right"/>
      </w:pPr>
      <w:r>
        <w:t>Добряков Д.И.</w:t>
      </w:r>
    </w:p>
    <w:p w14:paraId="2FAD68CB" w14:textId="77777777" w:rsidR="00637E60" w:rsidRDefault="00637E60" w:rsidP="00637E60"/>
    <w:p w14:paraId="2A9A0FE9" w14:textId="77777777" w:rsidR="00637E60" w:rsidRDefault="00637E60" w:rsidP="00637E60"/>
    <w:p w14:paraId="73612127" w14:textId="77777777" w:rsidR="00637E60" w:rsidRDefault="00637E60" w:rsidP="00637E60"/>
    <w:p w14:paraId="7041C841" w14:textId="77777777" w:rsidR="00637E60" w:rsidRDefault="00637E60" w:rsidP="00637E60"/>
    <w:p w14:paraId="26AC65D1" w14:textId="77777777" w:rsidR="00637E60" w:rsidRDefault="00637E60" w:rsidP="00637E60">
      <w:pPr>
        <w:jc w:val="center"/>
      </w:pPr>
      <w:r>
        <w:t>Санкт-Петербург</w:t>
      </w:r>
    </w:p>
    <w:p w14:paraId="4F67101E" w14:textId="5E31B96A" w:rsidR="00B41668" w:rsidRDefault="00637E60" w:rsidP="00637E60">
      <w:pPr>
        <w:jc w:val="center"/>
      </w:pPr>
      <w:r>
        <w:t>2025 г.</w:t>
      </w:r>
      <w:r w:rsidR="00000000">
        <w:br w:type="page"/>
      </w:r>
    </w:p>
    <w:p w14:paraId="3FE23B05" w14:textId="77777777" w:rsidR="00B4166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64FF0CC6" w14:textId="77777777" w:rsidR="00B41668" w:rsidRDefault="00000000">
      <w:pPr>
        <w:spacing w:after="120"/>
        <w:jc w:val="both"/>
      </w:pPr>
      <w:r>
        <w:t xml:space="preserve">Разработать план тестирования REST API системы </w:t>
      </w:r>
      <w:proofErr w:type="spellStart"/>
      <w:r>
        <w:t>Pulse</w:t>
      </w:r>
      <w:proofErr w:type="spellEnd"/>
      <w:r>
        <w:t xml:space="preserve"> ТЦ с использованием </w:t>
      </w:r>
      <w:proofErr w:type="spellStart"/>
      <w:r>
        <w:t>Postman</w:t>
      </w:r>
      <w:proofErr w:type="spellEnd"/>
      <w:r>
        <w:t>/</w:t>
      </w:r>
      <w:proofErr w:type="spellStart"/>
      <w:r>
        <w:t>Newman</w:t>
      </w:r>
      <w:proofErr w:type="spellEnd"/>
      <w:r>
        <w:t xml:space="preserve">. Описать тестовые сценарии для ключевых </w:t>
      </w:r>
      <w:proofErr w:type="spellStart"/>
      <w:r>
        <w:t>эндпоинтов</w:t>
      </w:r>
      <w:proofErr w:type="spellEnd"/>
      <w:r>
        <w:t>, механизмы управления окружением и организацию коллекций тестов. Соотнести ручное тестирование с автоматизированными интеграционными тестами, реализованными в проекте.</w:t>
      </w:r>
    </w:p>
    <w:p w14:paraId="2799FF98" w14:textId="77777777" w:rsidR="00B4166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59EF20C4" w14:textId="77777777" w:rsidR="00B41668" w:rsidRDefault="00000000">
      <w:pPr>
        <w:spacing w:before="200" w:after="80"/>
      </w:pPr>
      <w:r>
        <w:rPr>
          <w:b/>
          <w:bCs/>
        </w:rPr>
        <w:t>1. Обзор тестируемого API</w:t>
      </w:r>
    </w:p>
    <w:p w14:paraId="45C8E209" w14:textId="77777777" w:rsidR="00B41668" w:rsidRDefault="00000000">
      <w:pPr>
        <w:spacing w:after="120"/>
        <w:jc w:val="both"/>
      </w:pPr>
      <w:r>
        <w:t xml:space="preserve">Тестирование охватывает REST API системы </w:t>
      </w:r>
      <w:proofErr w:type="spellStart"/>
      <w:r>
        <w:t>Pulse</w:t>
      </w:r>
      <w:proofErr w:type="spellEnd"/>
      <w:r>
        <w:t xml:space="preserve"> ТЦ, доступный по базовому URL http://localhost:8000/api/v1 в локальном окружении. API предоставляет </w:t>
      </w:r>
      <w:proofErr w:type="spellStart"/>
      <w:r>
        <w:t>эндпоинты</w:t>
      </w:r>
      <w:proofErr w:type="spellEnd"/>
      <w:r>
        <w:t xml:space="preserve"> для аутентификации, управления пользователями, объектами, договорами, чатами и аналитическими сервисами. Реализована </w:t>
      </w:r>
      <w:proofErr w:type="spellStart"/>
      <w:r>
        <w:t>OpenAPI</w:t>
      </w:r>
      <w:proofErr w:type="spellEnd"/>
      <w:r>
        <w:t>-спецификация (</w:t>
      </w:r>
      <w:proofErr w:type="spellStart"/>
      <w:r>
        <w:t>автогенерация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), доступная по пути /</w:t>
      </w:r>
      <w:proofErr w:type="spellStart"/>
      <w:r>
        <w:t>api</w:t>
      </w:r>
      <w:proofErr w:type="spellEnd"/>
      <w:r>
        <w:t>/v1/</w:t>
      </w:r>
      <w:proofErr w:type="spellStart"/>
      <w:r>
        <w:t>docs</w:t>
      </w:r>
      <w:proofErr w:type="spellEnd"/>
      <w:r>
        <w:t>.</w:t>
      </w:r>
    </w:p>
    <w:p w14:paraId="46943D26" w14:textId="77777777" w:rsidR="00B41668" w:rsidRDefault="00000000">
      <w:pPr>
        <w:spacing w:before="200" w:after="80"/>
      </w:pPr>
      <w:r>
        <w:rPr>
          <w:b/>
          <w:bCs/>
        </w:rPr>
        <w:t xml:space="preserve">2. Коллекции </w:t>
      </w:r>
      <w:proofErr w:type="spellStart"/>
      <w:r>
        <w:rPr>
          <w:b/>
          <w:bCs/>
        </w:rPr>
        <w:t>Postman</w:t>
      </w:r>
      <w:proofErr w:type="spellEnd"/>
    </w:p>
    <w:p w14:paraId="3FFAB864" w14:textId="77777777" w:rsidR="00B41668" w:rsidRDefault="00000000">
      <w:pPr>
        <w:spacing w:after="120"/>
        <w:jc w:val="both"/>
      </w:pPr>
      <w:r>
        <w:t xml:space="preserve">Коллекция организуется по функциональным группам, соответствующим роутерам API: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Buildings</w:t>
      </w:r>
      <w:proofErr w:type="spellEnd"/>
      <w:r>
        <w:t xml:space="preserve">, </w:t>
      </w:r>
      <w:proofErr w:type="spellStart"/>
      <w:r>
        <w:t>Renters</w:t>
      </w:r>
      <w:proofErr w:type="spellEnd"/>
      <w:r>
        <w:t xml:space="preserve">, Services, </w:t>
      </w:r>
      <w:proofErr w:type="spellStart"/>
      <w:r>
        <w:t>Chats</w:t>
      </w:r>
      <w:proofErr w:type="spellEnd"/>
      <w:r>
        <w:t xml:space="preserve">, </w:t>
      </w:r>
      <w:proofErr w:type="spellStart"/>
      <w:r>
        <w:t>Messages</w:t>
      </w:r>
      <w:proofErr w:type="spellEnd"/>
      <w:r>
        <w:t>, Files, Health. В каждой группе создаются папки для позитивных и негативных тест-кейсов.</w:t>
      </w:r>
    </w:p>
    <w:p w14:paraId="1080A926" w14:textId="77777777" w:rsidR="00B41668" w:rsidRDefault="00000000">
      <w:pPr>
        <w:spacing w:after="120"/>
        <w:jc w:val="both"/>
      </w:pPr>
      <w:r>
        <w:t xml:space="preserve">Переменные окружения </w:t>
      </w:r>
      <w:proofErr w:type="spellStart"/>
      <w:r>
        <w:t>Postman</w:t>
      </w:r>
      <w:proofErr w:type="spellEnd"/>
      <w:r>
        <w:t>: {{</w:t>
      </w:r>
      <w:proofErr w:type="spellStart"/>
      <w:r>
        <w:t>base_url</w:t>
      </w:r>
      <w:proofErr w:type="spellEnd"/>
      <w:r>
        <w:t>}} = http://localhost:8000/api/v1, {{</w:t>
      </w:r>
      <w:proofErr w:type="spellStart"/>
      <w:r>
        <w:t>access_token</w:t>
      </w:r>
      <w:proofErr w:type="spellEnd"/>
      <w:r>
        <w:t>}} и {{</w:t>
      </w:r>
      <w:proofErr w:type="spellStart"/>
      <w:r>
        <w:t>refresh_token</w:t>
      </w:r>
      <w:proofErr w:type="spellEnd"/>
      <w:r>
        <w:t>}} (устанавливаются автоматически Post-скриптом при успешном логине), {{</w:t>
      </w:r>
      <w:proofErr w:type="spellStart"/>
      <w:r>
        <w:t>admin_password</w:t>
      </w:r>
      <w:proofErr w:type="spellEnd"/>
      <w:r>
        <w:t>}}, {{</w:t>
      </w:r>
      <w:proofErr w:type="spellStart"/>
      <w:r>
        <w:t>test_user_email</w:t>
      </w:r>
      <w:proofErr w:type="spellEnd"/>
      <w:r>
        <w:t>}}.</w:t>
      </w:r>
    </w:p>
    <w:p w14:paraId="32E5E1F5" w14:textId="77777777" w:rsidR="00B41668" w:rsidRDefault="00000000">
      <w:pPr>
        <w:spacing w:before="200" w:after="80"/>
      </w:pPr>
      <w:r>
        <w:rPr>
          <w:b/>
          <w:bCs/>
        </w:rPr>
        <w:t>3. Тестовые сценарии: аутентификация</w:t>
      </w:r>
    </w:p>
    <w:p w14:paraId="381A54F6" w14:textId="77777777" w:rsidR="00B41668" w:rsidRDefault="00000000">
      <w:pPr>
        <w:spacing w:after="120"/>
        <w:jc w:val="both"/>
      </w:pPr>
      <w:r>
        <w:t>Сценарий TC-AUTH-01: Успешная инициация входа. Метод</w:t>
      </w:r>
      <w:r w:rsidRPr="00637E60">
        <w:rPr>
          <w:lang w:val="en-US"/>
        </w:rPr>
        <w:t xml:space="preserve"> POST {{</w:t>
      </w:r>
      <w:proofErr w:type="spellStart"/>
      <w:r w:rsidRPr="00637E60">
        <w:rPr>
          <w:lang w:val="en-US"/>
        </w:rPr>
        <w:t>base_url</w:t>
      </w:r>
      <w:proofErr w:type="spellEnd"/>
      <w:r w:rsidRPr="00637E60">
        <w:rPr>
          <w:lang w:val="en-US"/>
        </w:rPr>
        <w:t xml:space="preserve">}}/auth/login. </w:t>
      </w:r>
      <w:r>
        <w:t>Тело</w:t>
      </w:r>
      <w:r w:rsidRPr="00637E60">
        <w:rPr>
          <w:lang w:val="en-US"/>
        </w:rPr>
        <w:t>: {"</w:t>
      </w:r>
      <w:proofErr w:type="spellStart"/>
      <w:r w:rsidRPr="00637E60">
        <w:rPr>
          <w:lang w:val="en-US"/>
        </w:rPr>
        <w:t>email_or_login</w:t>
      </w:r>
      <w:proofErr w:type="spellEnd"/>
      <w:r w:rsidRPr="00637E60">
        <w:rPr>
          <w:lang w:val="en-US"/>
        </w:rPr>
        <w:t>": "admin", "password": "&lt;</w:t>
      </w:r>
      <w:proofErr w:type="spellStart"/>
      <w:r w:rsidRPr="00637E60">
        <w:rPr>
          <w:lang w:val="en-US"/>
        </w:rPr>
        <w:t>admin_password</w:t>
      </w:r>
      <w:proofErr w:type="spellEnd"/>
      <w:r w:rsidRPr="00637E60">
        <w:rPr>
          <w:lang w:val="en-US"/>
        </w:rPr>
        <w:t xml:space="preserve">&gt;"}. </w:t>
      </w:r>
      <w:r>
        <w:t>Ожидаемый</w:t>
      </w:r>
      <w:r w:rsidRPr="00637E60">
        <w:rPr>
          <w:lang w:val="en-US"/>
        </w:rPr>
        <w:t xml:space="preserve"> </w:t>
      </w:r>
      <w:r>
        <w:t>результат</w:t>
      </w:r>
      <w:r w:rsidRPr="00637E60">
        <w:rPr>
          <w:lang w:val="en-US"/>
        </w:rPr>
        <w:t xml:space="preserve">: 200, </w:t>
      </w:r>
      <w:proofErr w:type="spellStart"/>
      <w:proofErr w:type="gramStart"/>
      <w:r w:rsidRPr="00637E60">
        <w:rPr>
          <w:lang w:val="en-US"/>
        </w:rPr>
        <w:t>body.status</w:t>
      </w:r>
      <w:proofErr w:type="spellEnd"/>
      <w:proofErr w:type="gramEnd"/>
      <w:r w:rsidRPr="00637E60">
        <w:rPr>
          <w:lang w:val="en-US"/>
        </w:rPr>
        <w:t xml:space="preserve"> == "success", </w:t>
      </w:r>
      <w:proofErr w:type="spellStart"/>
      <w:proofErr w:type="gramStart"/>
      <w:r w:rsidRPr="00637E60">
        <w:rPr>
          <w:lang w:val="en-US"/>
        </w:rPr>
        <w:t>body.email</w:t>
      </w:r>
      <w:proofErr w:type="spellEnd"/>
      <w:proofErr w:type="gramEnd"/>
      <w:r w:rsidRPr="00637E60">
        <w:rPr>
          <w:lang w:val="en-US"/>
        </w:rPr>
        <w:t xml:space="preserve"> </w:t>
      </w:r>
      <w:r>
        <w:t>содержит</w:t>
      </w:r>
      <w:r w:rsidRPr="00637E60">
        <w:rPr>
          <w:lang w:val="en-US"/>
        </w:rPr>
        <w:t xml:space="preserve"> </w:t>
      </w:r>
      <w:r>
        <w:t>маскированный</w:t>
      </w:r>
      <w:r w:rsidRPr="00637E60">
        <w:rPr>
          <w:lang w:val="en-US"/>
        </w:rPr>
        <w:t xml:space="preserve"> </w:t>
      </w:r>
      <w:r>
        <w:t>адрес</w:t>
      </w:r>
      <w:r w:rsidRPr="00637E60">
        <w:rPr>
          <w:lang w:val="en-US"/>
        </w:rPr>
        <w:t xml:space="preserve">. </w:t>
      </w:r>
      <w:r>
        <w:t>Post-скрипт сохраняет данные для следующего шага.</w:t>
      </w:r>
    </w:p>
    <w:p w14:paraId="653A3CDA" w14:textId="77777777" w:rsidR="00B41668" w:rsidRPr="00637E60" w:rsidRDefault="00000000">
      <w:pPr>
        <w:spacing w:after="120"/>
        <w:jc w:val="both"/>
        <w:rPr>
          <w:lang w:val="en-US"/>
        </w:rPr>
      </w:pPr>
      <w:r>
        <w:t>Сценарий TC-AUTH-02: Подтверждение OTP. Метод</w:t>
      </w:r>
      <w:r w:rsidRPr="00637E60">
        <w:rPr>
          <w:lang w:val="en-US"/>
        </w:rPr>
        <w:t xml:space="preserve"> POST {{</w:t>
      </w:r>
      <w:proofErr w:type="spellStart"/>
      <w:r w:rsidRPr="00637E60">
        <w:rPr>
          <w:lang w:val="en-US"/>
        </w:rPr>
        <w:t>base_url</w:t>
      </w:r>
      <w:proofErr w:type="spellEnd"/>
      <w:r w:rsidRPr="00637E60">
        <w:rPr>
          <w:lang w:val="en-US"/>
        </w:rPr>
        <w:t xml:space="preserve">}}/auth/login/verify/code. </w:t>
      </w:r>
      <w:r>
        <w:t>Тело</w:t>
      </w:r>
      <w:r w:rsidRPr="00637E60">
        <w:rPr>
          <w:lang w:val="en-US"/>
        </w:rPr>
        <w:t>: {"code": "&lt;</w:t>
      </w:r>
      <w:proofErr w:type="spellStart"/>
      <w:r w:rsidRPr="00637E60">
        <w:rPr>
          <w:lang w:val="en-US"/>
        </w:rPr>
        <w:t>otp_from_email</w:t>
      </w:r>
      <w:proofErr w:type="spellEnd"/>
      <w:r w:rsidRPr="00637E60">
        <w:rPr>
          <w:lang w:val="en-US"/>
        </w:rPr>
        <w:t xml:space="preserve">&gt;"}. </w:t>
      </w:r>
      <w:r>
        <w:t>Ожидаемый</w:t>
      </w:r>
      <w:r w:rsidRPr="00637E60">
        <w:rPr>
          <w:lang w:val="en-US"/>
        </w:rPr>
        <w:t xml:space="preserve"> </w:t>
      </w:r>
      <w:r>
        <w:t>результат</w:t>
      </w:r>
      <w:r w:rsidRPr="00637E60">
        <w:rPr>
          <w:lang w:val="en-US"/>
        </w:rPr>
        <w:t xml:space="preserve">: 200, </w:t>
      </w:r>
      <w:r>
        <w:t>наличие</w:t>
      </w:r>
      <w:r w:rsidRPr="00637E60">
        <w:rPr>
          <w:lang w:val="en-US"/>
        </w:rPr>
        <w:t xml:space="preserve"> </w:t>
      </w:r>
      <w:r>
        <w:t>полей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access_token</w:t>
      </w:r>
      <w:proofErr w:type="spellEnd"/>
      <w:r w:rsidRPr="00637E60">
        <w:rPr>
          <w:lang w:val="en-US"/>
        </w:rPr>
        <w:t xml:space="preserve"> </w:t>
      </w:r>
      <w:r>
        <w:t>и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refresh_token</w:t>
      </w:r>
      <w:proofErr w:type="spellEnd"/>
      <w:r w:rsidRPr="00637E60">
        <w:rPr>
          <w:lang w:val="en-US"/>
        </w:rPr>
        <w:t xml:space="preserve"> </w:t>
      </w:r>
      <w:r>
        <w:t>в</w:t>
      </w:r>
      <w:r w:rsidRPr="00637E60">
        <w:rPr>
          <w:lang w:val="en-US"/>
        </w:rPr>
        <w:t xml:space="preserve"> </w:t>
      </w:r>
      <w:r>
        <w:t>теле</w:t>
      </w:r>
      <w:r w:rsidRPr="00637E60">
        <w:rPr>
          <w:lang w:val="en-US"/>
        </w:rPr>
        <w:t xml:space="preserve"> </w:t>
      </w:r>
      <w:r>
        <w:t>ответа</w:t>
      </w:r>
      <w:r w:rsidRPr="00637E60">
        <w:rPr>
          <w:lang w:val="en-US"/>
        </w:rPr>
        <w:t>. Post-</w:t>
      </w:r>
      <w:r>
        <w:t>скрипт</w:t>
      </w:r>
      <w:r w:rsidRPr="00637E60">
        <w:rPr>
          <w:lang w:val="en-US"/>
        </w:rPr>
        <w:t xml:space="preserve">: </w:t>
      </w:r>
      <w:proofErr w:type="spellStart"/>
      <w:proofErr w:type="gramStart"/>
      <w:r w:rsidRPr="00637E60">
        <w:rPr>
          <w:lang w:val="en-US"/>
        </w:rPr>
        <w:t>pm.environment.set</w:t>
      </w:r>
      <w:proofErr w:type="spellEnd"/>
      <w:r w:rsidRPr="00637E60">
        <w:rPr>
          <w:lang w:val="en-US"/>
        </w:rPr>
        <w:t>(</w:t>
      </w:r>
      <w:proofErr w:type="gramEnd"/>
      <w:r w:rsidRPr="00637E60">
        <w:rPr>
          <w:lang w:val="en-US"/>
        </w:rPr>
        <w:t>"</w:t>
      </w:r>
      <w:proofErr w:type="spellStart"/>
      <w:r w:rsidRPr="00637E60">
        <w:rPr>
          <w:lang w:val="en-US"/>
        </w:rPr>
        <w:t>access_token</w:t>
      </w:r>
      <w:proofErr w:type="spellEnd"/>
      <w:r w:rsidRPr="00637E60">
        <w:rPr>
          <w:lang w:val="en-US"/>
        </w:rPr>
        <w:t xml:space="preserve">", </w:t>
      </w:r>
      <w:proofErr w:type="spellStart"/>
      <w:proofErr w:type="gramStart"/>
      <w:r w:rsidRPr="00637E60">
        <w:rPr>
          <w:lang w:val="en-US"/>
        </w:rPr>
        <w:t>response.access</w:t>
      </w:r>
      <w:proofErr w:type="gramEnd"/>
      <w:r w:rsidRPr="00637E60">
        <w:rPr>
          <w:lang w:val="en-US"/>
        </w:rPr>
        <w:t>_token</w:t>
      </w:r>
      <w:proofErr w:type="spellEnd"/>
      <w:r w:rsidRPr="00637E60">
        <w:rPr>
          <w:lang w:val="en-US"/>
        </w:rPr>
        <w:t>).</w:t>
      </w:r>
    </w:p>
    <w:p w14:paraId="063D6F16" w14:textId="77777777" w:rsidR="00B41668" w:rsidRPr="00637E60" w:rsidRDefault="00000000">
      <w:pPr>
        <w:spacing w:after="120"/>
        <w:jc w:val="both"/>
        <w:rPr>
          <w:lang w:val="en-US"/>
        </w:rPr>
      </w:pPr>
      <w:r>
        <w:t>Сценарий</w:t>
      </w:r>
      <w:r w:rsidRPr="00637E60">
        <w:rPr>
          <w:lang w:val="en-US"/>
        </w:rPr>
        <w:t xml:space="preserve"> TC-AUTH-03: </w:t>
      </w:r>
      <w:r>
        <w:t>Ротация</w:t>
      </w:r>
      <w:r w:rsidRPr="00637E60">
        <w:rPr>
          <w:lang w:val="en-US"/>
        </w:rPr>
        <w:t xml:space="preserve"> refresh-</w:t>
      </w:r>
      <w:r>
        <w:t>токена</w:t>
      </w:r>
      <w:r w:rsidRPr="00637E60">
        <w:rPr>
          <w:lang w:val="en-US"/>
        </w:rPr>
        <w:t xml:space="preserve">. </w:t>
      </w:r>
      <w:r>
        <w:t>Метод</w:t>
      </w:r>
      <w:r w:rsidRPr="00637E60">
        <w:rPr>
          <w:lang w:val="en-US"/>
        </w:rPr>
        <w:t xml:space="preserve"> POST {{</w:t>
      </w:r>
      <w:proofErr w:type="spellStart"/>
      <w:r w:rsidRPr="00637E60">
        <w:rPr>
          <w:lang w:val="en-US"/>
        </w:rPr>
        <w:t>base_url</w:t>
      </w:r>
      <w:proofErr w:type="spellEnd"/>
      <w:r w:rsidRPr="00637E60">
        <w:rPr>
          <w:lang w:val="en-US"/>
        </w:rPr>
        <w:t xml:space="preserve">}}/auth/refresh. </w:t>
      </w:r>
      <w:r>
        <w:t>Тело</w:t>
      </w:r>
      <w:r w:rsidRPr="00637E60">
        <w:rPr>
          <w:lang w:val="en-US"/>
        </w:rPr>
        <w:t>: {"</w:t>
      </w:r>
      <w:proofErr w:type="spellStart"/>
      <w:r w:rsidRPr="00637E60">
        <w:rPr>
          <w:lang w:val="en-US"/>
        </w:rPr>
        <w:t>refresh_token</w:t>
      </w:r>
      <w:proofErr w:type="spellEnd"/>
      <w:r w:rsidRPr="00637E60">
        <w:rPr>
          <w:lang w:val="en-US"/>
        </w:rPr>
        <w:t>": "{{</w:t>
      </w:r>
      <w:proofErr w:type="spellStart"/>
      <w:r w:rsidRPr="00637E60">
        <w:rPr>
          <w:lang w:val="en-US"/>
        </w:rPr>
        <w:t>refresh_token</w:t>
      </w:r>
      <w:proofErr w:type="spellEnd"/>
      <w:r w:rsidRPr="00637E60">
        <w:rPr>
          <w:lang w:val="en-US"/>
        </w:rPr>
        <w:t xml:space="preserve">}}"}. </w:t>
      </w:r>
      <w:r>
        <w:t>Ожидаемый</w:t>
      </w:r>
      <w:r w:rsidRPr="00637E60">
        <w:rPr>
          <w:lang w:val="en-US"/>
        </w:rPr>
        <w:t xml:space="preserve"> </w:t>
      </w:r>
      <w:r>
        <w:t>результат</w:t>
      </w:r>
      <w:r w:rsidRPr="00637E60">
        <w:rPr>
          <w:lang w:val="en-US"/>
        </w:rPr>
        <w:t xml:space="preserve">: 200, </w:t>
      </w:r>
      <w:r>
        <w:t>новый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refresh_token</w:t>
      </w:r>
      <w:proofErr w:type="spellEnd"/>
      <w:r w:rsidRPr="00637E60">
        <w:rPr>
          <w:lang w:val="en-US"/>
        </w:rPr>
        <w:t xml:space="preserve"> </w:t>
      </w:r>
      <w:r>
        <w:t>отличается</w:t>
      </w:r>
      <w:r w:rsidRPr="00637E60">
        <w:rPr>
          <w:lang w:val="en-US"/>
        </w:rPr>
        <w:t xml:space="preserve"> </w:t>
      </w:r>
      <w:r>
        <w:t>от</w:t>
      </w:r>
      <w:r w:rsidRPr="00637E60">
        <w:rPr>
          <w:lang w:val="en-US"/>
        </w:rPr>
        <w:t xml:space="preserve"> </w:t>
      </w:r>
      <w:r>
        <w:t>предыдущего</w:t>
      </w:r>
      <w:r w:rsidRPr="00637E60">
        <w:rPr>
          <w:lang w:val="en-US"/>
        </w:rPr>
        <w:t>.</w:t>
      </w:r>
    </w:p>
    <w:p w14:paraId="7DDB4414" w14:textId="77777777" w:rsidR="00B41668" w:rsidRPr="00637E60" w:rsidRDefault="00000000">
      <w:pPr>
        <w:spacing w:after="120"/>
        <w:jc w:val="both"/>
        <w:rPr>
          <w:lang w:val="en-US"/>
        </w:rPr>
      </w:pPr>
      <w:r>
        <w:t>Сценарий TC-AUTH-04: Повторный запрос кода. Повторный вызов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до истечения TTL. Ожидаемый</w:t>
      </w:r>
      <w:r w:rsidRPr="00637E60">
        <w:rPr>
          <w:lang w:val="en-US"/>
        </w:rPr>
        <w:t xml:space="preserve"> </w:t>
      </w:r>
      <w:r>
        <w:t>результат</w:t>
      </w:r>
      <w:r w:rsidRPr="00637E60">
        <w:rPr>
          <w:lang w:val="en-US"/>
        </w:rPr>
        <w:t xml:space="preserve">: 429, </w:t>
      </w:r>
      <w:proofErr w:type="spellStart"/>
      <w:proofErr w:type="gramStart"/>
      <w:r w:rsidRPr="00637E60">
        <w:rPr>
          <w:lang w:val="en-US"/>
        </w:rPr>
        <w:t>body.error</w:t>
      </w:r>
      <w:proofErr w:type="gramEnd"/>
      <w:r w:rsidRPr="00637E60">
        <w:rPr>
          <w:lang w:val="en-US"/>
        </w:rPr>
        <w:t>_code</w:t>
      </w:r>
      <w:proofErr w:type="spellEnd"/>
      <w:r w:rsidRPr="00637E60">
        <w:rPr>
          <w:lang w:val="en-US"/>
        </w:rPr>
        <w:t xml:space="preserve"> == "</w:t>
      </w:r>
      <w:proofErr w:type="spellStart"/>
      <w:r w:rsidRPr="00637E60">
        <w:rPr>
          <w:lang w:val="en-US"/>
        </w:rPr>
        <w:t>code_already_sent</w:t>
      </w:r>
      <w:proofErr w:type="spellEnd"/>
      <w:r w:rsidRPr="00637E60">
        <w:rPr>
          <w:lang w:val="en-US"/>
        </w:rPr>
        <w:t xml:space="preserve">", </w:t>
      </w:r>
      <w:r>
        <w:t>наличие</w:t>
      </w:r>
      <w:r w:rsidRPr="00637E60">
        <w:rPr>
          <w:lang w:val="en-US"/>
        </w:rPr>
        <w:t xml:space="preserve"> </w:t>
      </w:r>
      <w:r>
        <w:t>поля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retry_after</w:t>
      </w:r>
      <w:proofErr w:type="spellEnd"/>
      <w:r w:rsidRPr="00637E60">
        <w:rPr>
          <w:lang w:val="en-US"/>
        </w:rPr>
        <w:t>.</w:t>
      </w:r>
    </w:p>
    <w:p w14:paraId="5FCFB018" w14:textId="77777777" w:rsidR="00B41668" w:rsidRDefault="00000000">
      <w:pPr>
        <w:spacing w:after="120"/>
        <w:jc w:val="both"/>
      </w:pPr>
      <w:r>
        <w:t xml:space="preserve">Сценарий TC-AUTH-05: Неверный пароль. </w:t>
      </w:r>
      <w:r w:rsidRPr="00637E60">
        <w:rPr>
          <w:lang w:val="en-US"/>
        </w:rPr>
        <w:t xml:space="preserve">POST /auth/login </w:t>
      </w:r>
      <w:r>
        <w:t>с</w:t>
      </w:r>
      <w:r w:rsidRPr="00637E60">
        <w:rPr>
          <w:lang w:val="en-US"/>
        </w:rPr>
        <w:t xml:space="preserve"> </w:t>
      </w:r>
      <w:r>
        <w:t>неверными</w:t>
      </w:r>
      <w:r w:rsidRPr="00637E60">
        <w:rPr>
          <w:lang w:val="en-US"/>
        </w:rPr>
        <w:t xml:space="preserve"> credentials. </w:t>
      </w:r>
      <w:r>
        <w:t xml:space="preserve">Ожидаемый результат: 401, </w:t>
      </w:r>
      <w:proofErr w:type="spellStart"/>
      <w:r>
        <w:t>body</w:t>
      </w:r>
      <w:proofErr w:type="spellEnd"/>
      <w:r>
        <w:t xml:space="preserve"> содержит «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».</w:t>
      </w:r>
    </w:p>
    <w:p w14:paraId="3DA37A3C" w14:textId="77777777" w:rsidR="00B41668" w:rsidRDefault="00000000">
      <w:pPr>
        <w:spacing w:before="200" w:after="80"/>
      </w:pPr>
      <w:r>
        <w:rPr>
          <w:b/>
          <w:bCs/>
        </w:rPr>
        <w:t>4. Тестовые сценарии: пользователи</w:t>
      </w:r>
    </w:p>
    <w:p w14:paraId="439530C1" w14:textId="77777777" w:rsidR="00B41668" w:rsidRDefault="00000000">
      <w:pPr>
        <w:spacing w:after="120"/>
        <w:jc w:val="both"/>
      </w:pPr>
      <w:r>
        <w:t xml:space="preserve">Сценарий TC-USR-01: Получение профиля. </w:t>
      </w:r>
      <w:r w:rsidRPr="00637E60">
        <w:rPr>
          <w:lang w:val="en-US"/>
        </w:rPr>
        <w:t>GET {{</w:t>
      </w:r>
      <w:proofErr w:type="spellStart"/>
      <w:r w:rsidRPr="00637E60">
        <w:rPr>
          <w:lang w:val="en-US"/>
        </w:rPr>
        <w:t>base_url</w:t>
      </w:r>
      <w:proofErr w:type="spellEnd"/>
      <w:r w:rsidRPr="00637E60">
        <w:rPr>
          <w:lang w:val="en-US"/>
        </w:rPr>
        <w:t xml:space="preserve">}}/users/me </w:t>
      </w:r>
      <w:r>
        <w:t>с</w:t>
      </w:r>
      <w:r w:rsidRPr="00637E60">
        <w:rPr>
          <w:lang w:val="en-US"/>
        </w:rPr>
        <w:t xml:space="preserve"> </w:t>
      </w:r>
      <w:r>
        <w:t>заголовком</w:t>
      </w:r>
      <w:r w:rsidRPr="00637E60">
        <w:rPr>
          <w:lang w:val="en-US"/>
        </w:rPr>
        <w:t xml:space="preserve"> Authorization: Bearer {{</w:t>
      </w:r>
      <w:proofErr w:type="spellStart"/>
      <w:r w:rsidRPr="00637E60">
        <w:rPr>
          <w:lang w:val="en-US"/>
        </w:rPr>
        <w:t>access_token</w:t>
      </w:r>
      <w:proofErr w:type="spellEnd"/>
      <w:r w:rsidRPr="00637E60">
        <w:rPr>
          <w:lang w:val="en-US"/>
        </w:rPr>
        <w:t xml:space="preserve">}}. </w:t>
      </w:r>
      <w:r>
        <w:t xml:space="preserve">Ожидаемый результат: 200, ответ содержит поля </w:t>
      </w:r>
      <w:proofErr w:type="spellStart"/>
      <w:r>
        <w:t>obj_id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.</w:t>
      </w:r>
    </w:p>
    <w:p w14:paraId="4D7C379A" w14:textId="77777777" w:rsidR="00B41668" w:rsidRDefault="00000000">
      <w:pPr>
        <w:spacing w:after="120"/>
        <w:jc w:val="both"/>
      </w:pPr>
      <w:r>
        <w:t xml:space="preserve">Сценарий TC-USR-02: Регистрация нового пользователя. </w:t>
      </w:r>
      <w:r w:rsidRPr="00637E60">
        <w:rPr>
          <w:lang w:val="en-US"/>
        </w:rPr>
        <w:t>POST {{</w:t>
      </w:r>
      <w:proofErr w:type="spellStart"/>
      <w:r w:rsidRPr="00637E60">
        <w:rPr>
          <w:lang w:val="en-US"/>
        </w:rPr>
        <w:t>base_</w:t>
      </w:r>
      <w:proofErr w:type="gramStart"/>
      <w:r w:rsidRPr="00637E60">
        <w:rPr>
          <w:lang w:val="en-US"/>
        </w:rPr>
        <w:t>url</w:t>
      </w:r>
      <w:proofErr w:type="spellEnd"/>
      <w:r w:rsidRPr="00637E60">
        <w:rPr>
          <w:lang w:val="en-US"/>
        </w:rPr>
        <w:t>}}/</w:t>
      </w:r>
      <w:proofErr w:type="gramEnd"/>
      <w:r w:rsidRPr="00637E60">
        <w:rPr>
          <w:lang w:val="en-US"/>
        </w:rPr>
        <w:t>users/</w:t>
      </w:r>
      <w:proofErr w:type="spellStart"/>
      <w:r w:rsidRPr="00637E60">
        <w:rPr>
          <w:lang w:val="en-US"/>
        </w:rPr>
        <w:t>registrate</w:t>
      </w:r>
      <w:proofErr w:type="spellEnd"/>
      <w:r w:rsidRPr="00637E60">
        <w:rPr>
          <w:lang w:val="en-US"/>
        </w:rPr>
        <w:t xml:space="preserve">. </w:t>
      </w:r>
      <w:r>
        <w:t>Тело</w:t>
      </w:r>
      <w:r w:rsidRPr="00637E60">
        <w:rPr>
          <w:lang w:val="en-US"/>
        </w:rPr>
        <w:t>: {"login": "</w:t>
      </w:r>
      <w:proofErr w:type="spellStart"/>
      <w:r w:rsidRPr="00637E60">
        <w:rPr>
          <w:lang w:val="en-US"/>
        </w:rPr>
        <w:t>testuser</w:t>
      </w:r>
      <w:proofErr w:type="spellEnd"/>
      <w:r w:rsidRPr="00637E60">
        <w:rPr>
          <w:lang w:val="en-US"/>
        </w:rPr>
        <w:t>", "password": "...", "name": "...", "email": "...", "</w:t>
      </w:r>
      <w:proofErr w:type="spellStart"/>
      <w:r w:rsidRPr="00637E60">
        <w:rPr>
          <w:lang w:val="en-US"/>
        </w:rPr>
        <w:t>agreed_to_terms</w:t>
      </w:r>
      <w:proofErr w:type="spellEnd"/>
      <w:r w:rsidRPr="00637E60">
        <w:rPr>
          <w:lang w:val="en-US"/>
        </w:rPr>
        <w:t xml:space="preserve">": true}. </w:t>
      </w:r>
      <w:r>
        <w:t xml:space="preserve">Ожидаемый результат: 200, статус подтверждения </w:t>
      </w:r>
      <w:proofErr w:type="spellStart"/>
      <w:r>
        <w:t>email</w:t>
      </w:r>
      <w:proofErr w:type="spellEnd"/>
      <w:r>
        <w:t>.</w:t>
      </w:r>
    </w:p>
    <w:p w14:paraId="316DE078" w14:textId="77777777" w:rsidR="00B41668" w:rsidRDefault="00000000">
      <w:pPr>
        <w:spacing w:after="120"/>
        <w:jc w:val="both"/>
      </w:pPr>
      <w:r>
        <w:lastRenderedPageBreak/>
        <w:t xml:space="preserve">Сценарий TC-USR-03: Доступ без токена. </w:t>
      </w:r>
      <w:r w:rsidRPr="00637E60">
        <w:rPr>
          <w:lang w:val="en-US"/>
        </w:rPr>
        <w:t xml:space="preserve">GET /users/me </w:t>
      </w:r>
      <w:r>
        <w:t>без</w:t>
      </w:r>
      <w:r w:rsidRPr="00637E60">
        <w:rPr>
          <w:lang w:val="en-US"/>
        </w:rPr>
        <w:t xml:space="preserve"> </w:t>
      </w:r>
      <w:r>
        <w:t>заголовка</w:t>
      </w:r>
      <w:r w:rsidRPr="00637E60">
        <w:rPr>
          <w:lang w:val="en-US"/>
        </w:rPr>
        <w:t xml:space="preserve"> Authorization. </w:t>
      </w:r>
      <w:r>
        <w:t>Ожидаемый результат: 403 (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HTTPBearer</w:t>
      </w:r>
      <w:proofErr w:type="spellEnd"/>
      <w:r>
        <w:t>).</w:t>
      </w:r>
    </w:p>
    <w:p w14:paraId="5F49270C" w14:textId="77777777" w:rsidR="00B41668" w:rsidRDefault="00000000">
      <w:pPr>
        <w:spacing w:before="200" w:after="80"/>
      </w:pPr>
      <w:r>
        <w:rPr>
          <w:b/>
          <w:bCs/>
        </w:rPr>
        <w:t>5. Тестовые сценарии: администрирование</w:t>
      </w:r>
    </w:p>
    <w:p w14:paraId="146BCDD4" w14:textId="77777777" w:rsidR="00B41668" w:rsidRDefault="00000000">
      <w:pPr>
        <w:spacing w:after="120"/>
        <w:jc w:val="both"/>
      </w:pPr>
      <w:r>
        <w:t xml:space="preserve">Сценарий TC-ADM-01: Создание объекта. </w:t>
      </w:r>
      <w:r w:rsidRPr="00637E60">
        <w:rPr>
          <w:lang w:val="en-US"/>
        </w:rPr>
        <w:t>POST {{</w:t>
      </w:r>
      <w:proofErr w:type="spellStart"/>
      <w:r w:rsidRPr="00637E60">
        <w:rPr>
          <w:lang w:val="en-US"/>
        </w:rPr>
        <w:t>base_</w:t>
      </w:r>
      <w:proofErr w:type="gramStart"/>
      <w:r w:rsidRPr="00637E60">
        <w:rPr>
          <w:lang w:val="en-US"/>
        </w:rPr>
        <w:t>url</w:t>
      </w:r>
      <w:proofErr w:type="spellEnd"/>
      <w:r w:rsidRPr="00637E60">
        <w:rPr>
          <w:lang w:val="en-US"/>
        </w:rPr>
        <w:t>}}/</w:t>
      </w:r>
      <w:proofErr w:type="gramEnd"/>
      <w:r w:rsidRPr="00637E60">
        <w:rPr>
          <w:lang w:val="en-US"/>
        </w:rPr>
        <w:t xml:space="preserve">admin/buildings </w:t>
      </w:r>
      <w:r>
        <w:t>с</w:t>
      </w:r>
      <w:r w:rsidRPr="00637E60">
        <w:rPr>
          <w:lang w:val="en-US"/>
        </w:rPr>
        <w:t xml:space="preserve"> admin-</w:t>
      </w:r>
      <w:r>
        <w:t>токеном</w:t>
      </w:r>
      <w:r w:rsidRPr="00637E60">
        <w:rPr>
          <w:lang w:val="en-US"/>
        </w:rPr>
        <w:t xml:space="preserve">. </w:t>
      </w:r>
      <w:r>
        <w:t>Тело: {"</w:t>
      </w:r>
      <w:proofErr w:type="spellStart"/>
      <w:r>
        <w:t>name</w:t>
      </w:r>
      <w:proofErr w:type="spellEnd"/>
      <w:r>
        <w:t>": "ТЦ Тест", "</w:t>
      </w:r>
      <w:proofErr w:type="spellStart"/>
      <w:r>
        <w:t>address</w:t>
      </w:r>
      <w:proofErr w:type="spellEnd"/>
      <w:r>
        <w:t xml:space="preserve">": "..."}. Ожидаемый результат: 200, возврат нового </w:t>
      </w:r>
      <w:proofErr w:type="spellStart"/>
      <w:r>
        <w:t>building_id</w:t>
      </w:r>
      <w:proofErr w:type="spellEnd"/>
      <w:r>
        <w:t>.</w:t>
      </w:r>
    </w:p>
    <w:p w14:paraId="06C40906" w14:textId="77777777" w:rsidR="00B41668" w:rsidRDefault="00000000">
      <w:pPr>
        <w:spacing w:after="120"/>
        <w:jc w:val="both"/>
      </w:pPr>
      <w:r>
        <w:t>Сценарий TC-ADM-02: Загрузка файла договоров. Двухшаговый тест: (1) POST /</w:t>
      </w:r>
      <w:proofErr w:type="spellStart"/>
      <w:r>
        <w:t>admin</w:t>
      </w:r>
      <w:proofErr w:type="spellEnd"/>
      <w:r>
        <w:t>/</w:t>
      </w:r>
      <w:proofErr w:type="spellStart"/>
      <w:r>
        <w:t>contracts</w:t>
      </w:r>
      <w:proofErr w:type="spellEnd"/>
      <w:r>
        <w:t>/</w:t>
      </w:r>
      <w:proofErr w:type="spellStart"/>
      <w:r>
        <w:t>upload-info</w:t>
      </w:r>
      <w:proofErr w:type="spellEnd"/>
      <w:r>
        <w:t xml:space="preserve"> → получение </w:t>
      </w:r>
      <w:proofErr w:type="spellStart"/>
      <w:r>
        <w:t>presigned</w:t>
      </w:r>
      <w:proofErr w:type="spellEnd"/>
      <w:r>
        <w:t xml:space="preserve"> URL и полей формы; (2) POST на </w:t>
      </w:r>
      <w:proofErr w:type="spellStart"/>
      <w:r>
        <w:t>presigned</w:t>
      </w:r>
      <w:proofErr w:type="spellEnd"/>
      <w:r>
        <w:t xml:space="preserve"> URL с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— прямая загрузка в </w:t>
      </w:r>
      <w:proofErr w:type="spellStart"/>
      <w:r>
        <w:t>MinIO</w:t>
      </w:r>
      <w:proofErr w:type="spellEnd"/>
      <w:r>
        <w:t>. Затем POST /</w:t>
      </w:r>
      <w:proofErr w:type="spellStart"/>
      <w:r>
        <w:t>admin</w:t>
      </w:r>
      <w:proofErr w:type="spellEnd"/>
      <w:r>
        <w:t>/</w:t>
      </w:r>
      <w:proofErr w:type="spellStart"/>
      <w:r>
        <w:t>contracts</w:t>
      </w:r>
      <w:proofErr w:type="spellEnd"/>
      <w:r>
        <w:t>/</w:t>
      </w:r>
      <w:proofErr w:type="spellStart"/>
      <w:r>
        <w:t>process</w:t>
      </w:r>
      <w:proofErr w:type="spellEnd"/>
      <w:r>
        <w:t xml:space="preserve"> для запуска обработки. Ожидаемый результат на шаге 1: 200 с </w:t>
      </w:r>
      <w:proofErr w:type="spellStart"/>
      <w:r>
        <w:t>upload_url</w:t>
      </w:r>
      <w:proofErr w:type="spellEnd"/>
      <w:r>
        <w:t xml:space="preserve"> и </w:t>
      </w:r>
      <w:proofErr w:type="spellStart"/>
      <w:r>
        <w:t>fields</w:t>
      </w:r>
      <w:proofErr w:type="spellEnd"/>
      <w:r>
        <w:t>.</w:t>
      </w:r>
    </w:p>
    <w:p w14:paraId="299AD7D7" w14:textId="77777777" w:rsidR="00B41668" w:rsidRDefault="00000000">
      <w:pPr>
        <w:spacing w:after="120"/>
        <w:jc w:val="both"/>
      </w:pPr>
      <w:r>
        <w:t xml:space="preserve">Сценарий TC-ADM-03: Попытка администрирования с ролью </w:t>
      </w:r>
      <w:proofErr w:type="spellStart"/>
      <w:r>
        <w:t>manager</w:t>
      </w:r>
      <w:proofErr w:type="spellEnd"/>
      <w:r>
        <w:t xml:space="preserve">. Любой </w:t>
      </w:r>
      <w:proofErr w:type="spellStart"/>
      <w:r>
        <w:t>admin-эндпоинт</w:t>
      </w:r>
      <w:proofErr w:type="spellEnd"/>
      <w:r>
        <w:t xml:space="preserve"> с </w:t>
      </w:r>
      <w:proofErr w:type="spellStart"/>
      <w:r>
        <w:t>manager</w:t>
      </w:r>
      <w:proofErr w:type="spellEnd"/>
      <w:r>
        <w:t>-токеном. Ожидаемый результат: 403.</w:t>
      </w:r>
    </w:p>
    <w:p w14:paraId="34571079" w14:textId="77777777" w:rsidR="00B41668" w:rsidRDefault="00000000">
      <w:pPr>
        <w:spacing w:before="200" w:after="80"/>
      </w:pPr>
      <w:r>
        <w:rPr>
          <w:b/>
          <w:bCs/>
        </w:rPr>
        <w:t>6. Тестовые сценарии: файлы и вложения</w:t>
      </w:r>
    </w:p>
    <w:p w14:paraId="0B1FC2BC" w14:textId="77777777" w:rsidR="00B41668" w:rsidRDefault="00000000">
      <w:pPr>
        <w:spacing w:after="120"/>
        <w:jc w:val="both"/>
      </w:pPr>
      <w:r>
        <w:t xml:space="preserve">Сценарий TC-FILE-01: Получение </w:t>
      </w:r>
      <w:proofErr w:type="spellStart"/>
      <w:r>
        <w:t>presigned</w:t>
      </w:r>
      <w:proofErr w:type="spellEnd"/>
      <w:r>
        <w:t xml:space="preserve"> URL для вложения. </w:t>
      </w:r>
      <w:r w:rsidRPr="00637E60">
        <w:rPr>
          <w:lang w:val="en-US"/>
        </w:rPr>
        <w:t>GET {{base_</w:t>
      </w:r>
      <w:proofErr w:type="gramStart"/>
      <w:r w:rsidRPr="00637E60">
        <w:rPr>
          <w:lang w:val="en-US"/>
        </w:rPr>
        <w:t>url}}/</w:t>
      </w:r>
      <w:proofErr w:type="gramEnd"/>
      <w:r w:rsidRPr="00637E60">
        <w:rPr>
          <w:lang w:val="en-US"/>
        </w:rPr>
        <w:t xml:space="preserve">files/upload-info?filename=test.png&amp;content_type=image/png. </w:t>
      </w:r>
      <w:r>
        <w:t xml:space="preserve">Ожидаемый результат: 200, поля </w:t>
      </w:r>
      <w:proofErr w:type="spellStart"/>
      <w:r>
        <w:t>upload_url</w:t>
      </w:r>
      <w:proofErr w:type="spellEnd"/>
      <w:r>
        <w:t xml:space="preserve"> (S3 </w:t>
      </w:r>
      <w:proofErr w:type="spellStart"/>
      <w:r>
        <w:t>presigned</w:t>
      </w:r>
      <w:proofErr w:type="spellEnd"/>
      <w:r>
        <w:t xml:space="preserve">), </w:t>
      </w:r>
      <w:proofErr w:type="spellStart"/>
      <w:r>
        <w:t>file_id</w:t>
      </w:r>
      <w:proofErr w:type="spellEnd"/>
      <w:r>
        <w:t xml:space="preserve"> (UUID для последующей регистрации).</w:t>
      </w:r>
    </w:p>
    <w:p w14:paraId="5C7E526E" w14:textId="77777777" w:rsidR="00B41668" w:rsidRDefault="00000000">
      <w:pPr>
        <w:spacing w:after="120"/>
        <w:jc w:val="both"/>
      </w:pPr>
      <w:r>
        <w:t xml:space="preserve">Сценарий TC-FILE-02: Превышение размера файла. Попытка загрузить </w:t>
      </w:r>
      <w:proofErr w:type="gramStart"/>
      <w:r>
        <w:t>файл &gt;</w:t>
      </w:r>
      <w:proofErr w:type="gramEnd"/>
      <w:r>
        <w:t xml:space="preserve"> 5 МБ через POST /</w:t>
      </w:r>
      <w:proofErr w:type="spellStart"/>
      <w:r>
        <w:t>files</w:t>
      </w:r>
      <w:proofErr w:type="spellEnd"/>
      <w:r>
        <w:t>/</w:t>
      </w:r>
      <w:proofErr w:type="spellStart"/>
      <w:r>
        <w:t>create</w:t>
      </w:r>
      <w:proofErr w:type="spellEnd"/>
      <w:r>
        <w:t>. Ожидаемый результат: 413 или 422 (</w:t>
      </w:r>
      <w:proofErr w:type="spellStart"/>
      <w:r>
        <w:t>FileSizeMiddleware</w:t>
      </w:r>
      <w:proofErr w:type="spellEnd"/>
      <w:r>
        <w:t>).</w:t>
      </w:r>
    </w:p>
    <w:p w14:paraId="752D1F46" w14:textId="77777777" w:rsidR="00B41668" w:rsidRDefault="00000000">
      <w:pPr>
        <w:spacing w:before="200" w:after="80"/>
      </w:pPr>
      <w:r>
        <w:rPr>
          <w:b/>
          <w:bCs/>
        </w:rPr>
        <w:t>7. Тестовые сценарии: аналитика</w:t>
      </w:r>
    </w:p>
    <w:p w14:paraId="5F15AE0C" w14:textId="77777777" w:rsidR="00B41668" w:rsidRDefault="00000000">
      <w:pPr>
        <w:spacing w:after="120"/>
        <w:jc w:val="both"/>
      </w:pPr>
      <w:r>
        <w:t xml:space="preserve">Сценарий TC-SVC-01: Получение данных дашборда. </w:t>
      </w:r>
      <w:proofErr w:type="gramStart"/>
      <w:r w:rsidRPr="00637E60">
        <w:rPr>
          <w:lang w:val="en-US"/>
        </w:rPr>
        <w:t>GET {{base_url}}/</w:t>
      </w:r>
      <w:proofErr w:type="gramEnd"/>
      <w:r w:rsidRPr="00637E60">
        <w:rPr>
          <w:lang w:val="en-US"/>
        </w:rPr>
        <w:t>services/finance/dashboard/data?building_id={{building_id</w:t>
      </w:r>
      <w:proofErr w:type="gramStart"/>
      <w:r w:rsidRPr="00637E60">
        <w:rPr>
          <w:lang w:val="en-US"/>
        </w:rPr>
        <w:t>}}&amp;</w:t>
      </w:r>
      <w:proofErr w:type="gramEnd"/>
      <w:r w:rsidRPr="00637E60">
        <w:rPr>
          <w:lang w:val="en-US"/>
        </w:rPr>
        <w:t xml:space="preserve">period=6. </w:t>
      </w:r>
      <w:r>
        <w:t>Ожидаемый результат: 200, ответ содержит структурированные данные по доходам/расходам.</w:t>
      </w:r>
    </w:p>
    <w:p w14:paraId="5DC2F8AB" w14:textId="77777777" w:rsidR="00B41668" w:rsidRDefault="00000000">
      <w:pPr>
        <w:spacing w:before="200" w:after="80"/>
      </w:pPr>
      <w:r>
        <w:rPr>
          <w:b/>
          <w:bCs/>
        </w:rPr>
        <w:t>8. Интеграционные тесты в проекте</w:t>
      </w:r>
    </w:p>
    <w:p w14:paraId="1BCAB10F" w14:textId="77777777" w:rsidR="00B41668" w:rsidRDefault="00000000">
      <w:pPr>
        <w:spacing w:after="120"/>
        <w:jc w:val="both"/>
      </w:pPr>
      <w:r>
        <w:t>В проекте реализованы автоматизированные интеграционные тесты (</w:t>
      </w:r>
      <w:proofErr w:type="spellStart"/>
      <w:r>
        <w:t>tests</w:t>
      </w:r>
      <w:proofErr w:type="spellEnd"/>
      <w:r>
        <w:t xml:space="preserve">/test_auth.py, test_users.py, test_chats.py, test_messages.py, test_admin.py, test_files.py) с использованием </w:t>
      </w:r>
      <w:proofErr w:type="spellStart"/>
      <w:r>
        <w:t>pytest-asyncio</w:t>
      </w:r>
      <w:proofErr w:type="spellEnd"/>
      <w:r>
        <w:t xml:space="preserve"> и </w:t>
      </w:r>
      <w:proofErr w:type="spellStart"/>
      <w:proofErr w:type="gramStart"/>
      <w:r>
        <w:t>httpx.AsyncClient</w:t>
      </w:r>
      <w:proofErr w:type="spellEnd"/>
      <w:proofErr w:type="gramEnd"/>
      <w:r>
        <w:t xml:space="preserve">. Тесты запускаются через </w:t>
      </w:r>
      <w:proofErr w:type="spellStart"/>
      <w:r>
        <w:t>docker-compose.test.yml</w:t>
      </w:r>
      <w:proofErr w:type="spellEnd"/>
      <w:r>
        <w:t>, который поднимает изолированное окружение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) и выполняет </w:t>
      </w:r>
      <w:proofErr w:type="spellStart"/>
      <w:r>
        <w:t>python</w:t>
      </w:r>
      <w:proofErr w:type="spellEnd"/>
      <w:r>
        <w:t xml:space="preserve"> main.py </w:t>
      </w:r>
      <w:proofErr w:type="spellStart"/>
      <w:r>
        <w:t>backend</w:t>
      </w:r>
      <w:proofErr w:type="spellEnd"/>
      <w:r>
        <w:t xml:space="preserve"> --</w:t>
      </w:r>
      <w:proofErr w:type="spellStart"/>
      <w:r>
        <w:t>test</w:t>
      </w:r>
      <w:proofErr w:type="spellEnd"/>
      <w:r>
        <w:t>.</w:t>
      </w:r>
    </w:p>
    <w:p w14:paraId="49F7465E" w14:textId="77777777" w:rsidR="00B41668" w:rsidRPr="00637E60" w:rsidRDefault="00000000">
      <w:pPr>
        <w:spacing w:after="120"/>
        <w:jc w:val="both"/>
        <w:rPr>
          <w:lang w:val="en-US"/>
        </w:rPr>
      </w:pPr>
      <w:r>
        <w:t>Тест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test_auth_login_returns_success_and_sets_cache</w:t>
      </w:r>
      <w:proofErr w:type="spellEnd"/>
      <w:r w:rsidRPr="00637E60">
        <w:rPr>
          <w:lang w:val="en-US"/>
        </w:rPr>
        <w:t xml:space="preserve"> </w:t>
      </w:r>
      <w:r>
        <w:t>проверяет</w:t>
      </w:r>
      <w:r w:rsidRPr="00637E60">
        <w:rPr>
          <w:lang w:val="en-US"/>
        </w:rPr>
        <w:t xml:space="preserve">: </w:t>
      </w:r>
      <w:r>
        <w:t>ответ</w:t>
      </w:r>
      <w:r w:rsidRPr="00637E60">
        <w:rPr>
          <w:lang w:val="en-US"/>
        </w:rPr>
        <w:t xml:space="preserve"> 200, </w:t>
      </w:r>
      <w:r>
        <w:t>поле</w:t>
      </w:r>
      <w:r w:rsidRPr="00637E60">
        <w:rPr>
          <w:lang w:val="en-US"/>
        </w:rPr>
        <w:t xml:space="preserve"> status=success, </w:t>
      </w:r>
      <w:r>
        <w:t>запись</w:t>
      </w:r>
      <w:r w:rsidRPr="00637E60">
        <w:rPr>
          <w:lang w:val="en-US"/>
        </w:rPr>
        <w:t xml:space="preserve"> OTP-</w:t>
      </w:r>
      <w:r>
        <w:t>кода</w:t>
      </w:r>
      <w:r w:rsidRPr="00637E60">
        <w:rPr>
          <w:lang w:val="en-US"/>
        </w:rPr>
        <w:t xml:space="preserve"> </w:t>
      </w:r>
      <w:r>
        <w:t>в</w:t>
      </w:r>
      <w:r w:rsidRPr="00637E60">
        <w:rPr>
          <w:lang w:val="en-US"/>
        </w:rPr>
        <w:t xml:space="preserve"> Redis </w:t>
      </w:r>
      <w:r>
        <w:t>по</w:t>
      </w:r>
      <w:r w:rsidRPr="00637E60">
        <w:rPr>
          <w:lang w:val="en-US"/>
        </w:rPr>
        <w:t xml:space="preserve"> </w:t>
      </w:r>
      <w:r>
        <w:t>ключу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action:</w:t>
      </w:r>
      <w:proofErr w:type="gramStart"/>
      <w:r w:rsidRPr="00637E60">
        <w:rPr>
          <w:lang w:val="en-US"/>
        </w:rPr>
        <w:t>login</w:t>
      </w:r>
      <w:proofErr w:type="spellEnd"/>
      <w:r w:rsidRPr="00637E60">
        <w:rPr>
          <w:lang w:val="en-US"/>
        </w:rPr>
        <w:t>:{</w:t>
      </w:r>
      <w:proofErr w:type="spellStart"/>
      <w:proofErr w:type="gramEnd"/>
      <w:r w:rsidRPr="00637E60">
        <w:rPr>
          <w:lang w:val="en-US"/>
        </w:rPr>
        <w:t>user_id</w:t>
      </w:r>
      <w:proofErr w:type="spellEnd"/>
      <w:r w:rsidRPr="00637E60">
        <w:rPr>
          <w:lang w:val="en-US"/>
        </w:rPr>
        <w:t xml:space="preserve">}. </w:t>
      </w:r>
      <w:r>
        <w:t>Тест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test_auth_login_verify_code_returns_tokens</w:t>
      </w:r>
      <w:proofErr w:type="spellEnd"/>
      <w:r w:rsidRPr="00637E60">
        <w:rPr>
          <w:lang w:val="en-US"/>
        </w:rPr>
        <w:t xml:space="preserve"> </w:t>
      </w:r>
      <w:r>
        <w:t>проверяет</w:t>
      </w:r>
      <w:r w:rsidRPr="00637E60">
        <w:rPr>
          <w:lang w:val="en-US"/>
        </w:rPr>
        <w:t xml:space="preserve"> </w:t>
      </w:r>
      <w:r>
        <w:t>структуру</w:t>
      </w:r>
      <w:r w:rsidRPr="00637E60">
        <w:rPr>
          <w:lang w:val="en-US"/>
        </w:rPr>
        <w:t xml:space="preserve"> JWT-</w:t>
      </w:r>
      <w:r>
        <w:t>токенов</w:t>
      </w:r>
      <w:r w:rsidRPr="00637E60">
        <w:rPr>
          <w:lang w:val="en-US"/>
        </w:rPr>
        <w:t xml:space="preserve"> </w:t>
      </w:r>
      <w:r>
        <w:t>и</w:t>
      </w:r>
      <w:r w:rsidRPr="00637E60">
        <w:rPr>
          <w:lang w:val="en-US"/>
        </w:rPr>
        <w:t xml:space="preserve"> </w:t>
      </w:r>
      <w:r>
        <w:t>сохранение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refresh_jti</w:t>
      </w:r>
      <w:proofErr w:type="spellEnd"/>
      <w:r w:rsidRPr="00637E60">
        <w:rPr>
          <w:lang w:val="en-US"/>
        </w:rPr>
        <w:t xml:space="preserve"> </w:t>
      </w:r>
      <w:r>
        <w:t>в</w:t>
      </w:r>
      <w:r w:rsidRPr="00637E60">
        <w:rPr>
          <w:lang w:val="en-US"/>
        </w:rPr>
        <w:t xml:space="preserve"> Redis. </w:t>
      </w:r>
      <w:r>
        <w:t>Тест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test_auth_refresh_rotates_refresh_token</w:t>
      </w:r>
      <w:proofErr w:type="spellEnd"/>
      <w:r w:rsidRPr="00637E60">
        <w:rPr>
          <w:lang w:val="en-US"/>
        </w:rPr>
        <w:t xml:space="preserve"> </w:t>
      </w:r>
      <w:r>
        <w:t>верифицирует</w:t>
      </w:r>
      <w:r w:rsidRPr="00637E60">
        <w:rPr>
          <w:lang w:val="en-US"/>
        </w:rPr>
        <w:t xml:space="preserve"> </w:t>
      </w:r>
      <w:r>
        <w:t>ротацию</w:t>
      </w:r>
      <w:r w:rsidRPr="00637E60">
        <w:rPr>
          <w:lang w:val="en-US"/>
        </w:rPr>
        <w:t xml:space="preserve">: </w:t>
      </w:r>
      <w:r>
        <w:t>старый</w:t>
      </w:r>
      <w:r w:rsidRPr="00637E60">
        <w:rPr>
          <w:lang w:val="en-US"/>
        </w:rPr>
        <w:t xml:space="preserve"> </w:t>
      </w:r>
      <w:proofErr w:type="spellStart"/>
      <w:r w:rsidRPr="00637E60">
        <w:rPr>
          <w:lang w:val="en-US"/>
        </w:rPr>
        <w:t>jti</w:t>
      </w:r>
      <w:proofErr w:type="spellEnd"/>
      <w:r w:rsidRPr="00637E60">
        <w:rPr>
          <w:lang w:val="en-US"/>
        </w:rPr>
        <w:t xml:space="preserve"> </w:t>
      </w:r>
      <w:r>
        <w:t>удаляется</w:t>
      </w:r>
      <w:r w:rsidRPr="00637E60">
        <w:rPr>
          <w:lang w:val="en-US"/>
        </w:rPr>
        <w:t xml:space="preserve"> </w:t>
      </w:r>
      <w:r>
        <w:t>из</w:t>
      </w:r>
      <w:r w:rsidRPr="00637E60">
        <w:rPr>
          <w:lang w:val="en-US"/>
        </w:rPr>
        <w:t xml:space="preserve"> Redis, </w:t>
      </w:r>
      <w:r>
        <w:t>новый</w:t>
      </w:r>
      <w:r w:rsidRPr="00637E60">
        <w:rPr>
          <w:lang w:val="en-US"/>
        </w:rPr>
        <w:t xml:space="preserve"> — </w:t>
      </w:r>
      <w:r>
        <w:t>добавляется</w:t>
      </w:r>
      <w:r w:rsidRPr="00637E60">
        <w:rPr>
          <w:lang w:val="en-US"/>
        </w:rPr>
        <w:t>.</w:t>
      </w:r>
    </w:p>
    <w:p w14:paraId="2E536DA6" w14:textId="77777777" w:rsidR="00B41668" w:rsidRDefault="00000000">
      <w:pPr>
        <w:spacing w:after="120"/>
        <w:jc w:val="both"/>
      </w:pPr>
      <w:proofErr w:type="spellStart"/>
      <w:r>
        <w:t>Фикстуры</w:t>
      </w:r>
      <w:proofErr w:type="spellEnd"/>
      <w:r w:rsidRPr="00637E60">
        <w:rPr>
          <w:lang w:val="en-US"/>
        </w:rPr>
        <w:t xml:space="preserve"> (conftest.py) </w:t>
      </w:r>
      <w:r>
        <w:t>обеспечивают</w:t>
      </w:r>
      <w:r w:rsidRPr="00637E60">
        <w:rPr>
          <w:lang w:val="en-US"/>
        </w:rPr>
        <w:t xml:space="preserve"> </w:t>
      </w:r>
      <w:r>
        <w:t>изоляцию</w:t>
      </w:r>
      <w:r w:rsidRPr="00637E60">
        <w:rPr>
          <w:lang w:val="en-US"/>
        </w:rPr>
        <w:t xml:space="preserve">: </w:t>
      </w:r>
      <w:r>
        <w:t>перед</w:t>
      </w:r>
      <w:r w:rsidRPr="00637E60">
        <w:rPr>
          <w:lang w:val="en-US"/>
        </w:rPr>
        <w:t xml:space="preserve"> </w:t>
      </w:r>
      <w:r>
        <w:t>тестовой</w:t>
      </w:r>
      <w:r w:rsidRPr="00637E60">
        <w:rPr>
          <w:lang w:val="en-US"/>
        </w:rPr>
        <w:t xml:space="preserve"> </w:t>
      </w:r>
      <w:r>
        <w:t>сессией</w:t>
      </w:r>
      <w:r w:rsidRPr="00637E60">
        <w:rPr>
          <w:lang w:val="en-US"/>
        </w:rPr>
        <w:t xml:space="preserve"> </w:t>
      </w:r>
      <w:r>
        <w:t>выполняется</w:t>
      </w:r>
      <w:r w:rsidRPr="00637E60">
        <w:rPr>
          <w:lang w:val="en-US"/>
        </w:rPr>
        <w:t xml:space="preserve"> TRUNCATE </w:t>
      </w:r>
      <w:r>
        <w:t>для</w:t>
      </w:r>
      <w:r w:rsidRPr="00637E60">
        <w:rPr>
          <w:lang w:val="en-US"/>
        </w:rPr>
        <w:t xml:space="preserve"> </w:t>
      </w:r>
      <w:r>
        <w:t>таблиц</w:t>
      </w:r>
      <w:r w:rsidRPr="00637E60">
        <w:rPr>
          <w:lang w:val="en-US"/>
        </w:rPr>
        <w:t xml:space="preserve"> users, chats, messages, files </w:t>
      </w:r>
      <w:r>
        <w:t>и</w:t>
      </w:r>
      <w:r w:rsidRPr="00637E60">
        <w:rPr>
          <w:lang w:val="en-US"/>
        </w:rPr>
        <w:t xml:space="preserve"> </w:t>
      </w:r>
      <w:r>
        <w:t>очистка</w:t>
      </w:r>
      <w:r w:rsidRPr="00637E60">
        <w:rPr>
          <w:lang w:val="en-US"/>
        </w:rPr>
        <w:t xml:space="preserve"> Redis (</w:t>
      </w:r>
      <w:proofErr w:type="spellStart"/>
      <w:r w:rsidRPr="00637E60">
        <w:rPr>
          <w:lang w:val="en-US"/>
        </w:rPr>
        <w:t>flushdb</w:t>
      </w:r>
      <w:proofErr w:type="spellEnd"/>
      <w:r w:rsidRPr="00637E60">
        <w:rPr>
          <w:lang w:val="en-US"/>
        </w:rPr>
        <w:t xml:space="preserve">). </w:t>
      </w:r>
      <w:r>
        <w:t xml:space="preserve">Тестовая база использует реальный </w:t>
      </w:r>
      <w:proofErr w:type="spellStart"/>
      <w:r>
        <w:t>PostgreSQL</w:t>
      </w:r>
      <w:proofErr w:type="spellEnd"/>
      <w:r>
        <w:t xml:space="preserve"> из </w:t>
      </w:r>
      <w:proofErr w:type="spellStart"/>
      <w:r>
        <w:t>docker-compose.test.yml</w:t>
      </w:r>
      <w:proofErr w:type="spellEnd"/>
      <w:r>
        <w:t>.</w:t>
      </w:r>
    </w:p>
    <w:p w14:paraId="51A2498D" w14:textId="77777777" w:rsidR="00B4166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59EC94AA" w14:textId="77777777" w:rsidR="00B41668" w:rsidRDefault="00000000">
      <w:pPr>
        <w:spacing w:after="120"/>
        <w:jc w:val="both"/>
      </w:pPr>
      <w:r>
        <w:t xml:space="preserve">Разработаны тестовые сценарии для ключевых </w:t>
      </w:r>
      <w:proofErr w:type="spellStart"/>
      <w:r>
        <w:t>эндпоинтов</w:t>
      </w:r>
      <w:proofErr w:type="spellEnd"/>
      <w:r>
        <w:t xml:space="preserve"> API системы </w:t>
      </w:r>
      <w:proofErr w:type="spellStart"/>
      <w:r>
        <w:t>Pulse</w:t>
      </w:r>
      <w:proofErr w:type="spellEnd"/>
      <w:r>
        <w:t xml:space="preserve"> ТЦ, покрывающие позитивные кейсы, граничные условия и обработку ошибок. Тестирование в </w:t>
      </w:r>
      <w:proofErr w:type="spellStart"/>
      <w:r>
        <w:t>Postman</w:t>
      </w:r>
      <w:proofErr w:type="spellEnd"/>
      <w:r>
        <w:t xml:space="preserve"> дополняет автоматизированные интеграционные тесты на </w:t>
      </w:r>
      <w:proofErr w:type="spellStart"/>
      <w:r>
        <w:t>pytest</w:t>
      </w:r>
      <w:proofErr w:type="spellEnd"/>
      <w:r>
        <w:t xml:space="preserve">, реализованные в проекте. Двухфакторный механизм аутентификации и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требуют специальной </w:t>
      </w:r>
      <w:r>
        <w:lastRenderedPageBreak/>
        <w:t xml:space="preserve">организации тест-данных (мок-сервисы для </w:t>
      </w:r>
      <w:proofErr w:type="spellStart"/>
      <w:r>
        <w:t>CodeGeneratorService</w:t>
      </w:r>
      <w:proofErr w:type="spellEnd"/>
      <w:r>
        <w:t xml:space="preserve"> и </w:t>
      </w:r>
      <w:proofErr w:type="spellStart"/>
      <w:r>
        <w:t>SenderService</w:t>
      </w:r>
      <w:proofErr w:type="spellEnd"/>
      <w:r>
        <w:t xml:space="preserve"> предусмотрены в проекте через mock_code_generator_service.py и mock_sender_service.py).</w:t>
      </w:r>
    </w:p>
    <w:sectPr w:rsidR="00B41668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B4ABA"/>
    <w:multiLevelType w:val="hybridMultilevel"/>
    <w:tmpl w:val="0A1E6912"/>
    <w:lvl w:ilvl="0" w:tplc="39F83300">
      <w:start w:val="1"/>
      <w:numFmt w:val="bullet"/>
      <w:lvlText w:val="●"/>
      <w:lvlJc w:val="left"/>
      <w:pPr>
        <w:ind w:left="720" w:hanging="360"/>
      </w:pPr>
    </w:lvl>
    <w:lvl w:ilvl="1" w:tplc="D1CE5FE8">
      <w:start w:val="1"/>
      <w:numFmt w:val="bullet"/>
      <w:lvlText w:val="○"/>
      <w:lvlJc w:val="left"/>
      <w:pPr>
        <w:ind w:left="1440" w:hanging="360"/>
      </w:pPr>
    </w:lvl>
    <w:lvl w:ilvl="2" w:tplc="C90C5ED8">
      <w:start w:val="1"/>
      <w:numFmt w:val="bullet"/>
      <w:lvlText w:val="■"/>
      <w:lvlJc w:val="left"/>
      <w:pPr>
        <w:ind w:left="2160" w:hanging="360"/>
      </w:pPr>
    </w:lvl>
    <w:lvl w:ilvl="3" w:tplc="E17E5990">
      <w:start w:val="1"/>
      <w:numFmt w:val="bullet"/>
      <w:lvlText w:val="●"/>
      <w:lvlJc w:val="left"/>
      <w:pPr>
        <w:ind w:left="2880" w:hanging="360"/>
      </w:pPr>
    </w:lvl>
    <w:lvl w:ilvl="4" w:tplc="4D00918A">
      <w:start w:val="1"/>
      <w:numFmt w:val="bullet"/>
      <w:lvlText w:val="○"/>
      <w:lvlJc w:val="left"/>
      <w:pPr>
        <w:ind w:left="3600" w:hanging="360"/>
      </w:pPr>
    </w:lvl>
    <w:lvl w:ilvl="5" w:tplc="C8248CF4">
      <w:start w:val="1"/>
      <w:numFmt w:val="bullet"/>
      <w:lvlText w:val="■"/>
      <w:lvlJc w:val="left"/>
      <w:pPr>
        <w:ind w:left="4320" w:hanging="360"/>
      </w:pPr>
    </w:lvl>
    <w:lvl w:ilvl="6" w:tplc="E8687B36">
      <w:start w:val="1"/>
      <w:numFmt w:val="bullet"/>
      <w:lvlText w:val="●"/>
      <w:lvlJc w:val="left"/>
      <w:pPr>
        <w:ind w:left="5040" w:hanging="360"/>
      </w:pPr>
    </w:lvl>
    <w:lvl w:ilvl="7" w:tplc="29D8899E">
      <w:start w:val="1"/>
      <w:numFmt w:val="bullet"/>
      <w:lvlText w:val="●"/>
      <w:lvlJc w:val="left"/>
      <w:pPr>
        <w:ind w:left="5760" w:hanging="360"/>
      </w:pPr>
    </w:lvl>
    <w:lvl w:ilvl="8" w:tplc="14204F1E">
      <w:start w:val="1"/>
      <w:numFmt w:val="bullet"/>
      <w:lvlText w:val="●"/>
      <w:lvlJc w:val="left"/>
      <w:pPr>
        <w:ind w:left="6480" w:hanging="360"/>
      </w:pPr>
    </w:lvl>
  </w:abstractNum>
  <w:num w:numId="1" w16cid:durableId="1450052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668"/>
    <w:rsid w:val="00637E60"/>
    <w:rsid w:val="00B41668"/>
    <w:rsid w:val="00E7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A63C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2026-06-08T00:03:00Z</dcterms:modified>
</cp:coreProperties>
</file>