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6C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930954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DB3BA7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08C495D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0E74A81" w14:textId="77777777" w:rsidR="00374321" w:rsidRDefault="00374321"/>
    <w:p w14:paraId="042208EA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8BCA884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8998992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 №4</w:t>
      </w:r>
    </w:p>
    <w:p w14:paraId="653F9A07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04DF46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66D60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DCED9C2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384D82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A65CAA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E1C4B2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0E7AD807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9BE5060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1E1F75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A9A843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AA90D9A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27B78B5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5D26E3B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DB82EF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3AD8D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CF3DE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0443DA0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FD02E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96477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E3D332C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5917839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lastRenderedPageBreak/>
        <w:t>Задача</w:t>
      </w:r>
    </w:p>
    <w:p w14:paraId="6F58C786" w14:textId="79687100" w:rsidR="00AE6CF9" w:rsidRPr="00CE1148" w:rsidRDefault="00000000">
      <w:pPr>
        <w:jc w:val="both"/>
        <w:rPr>
          <w:rFonts w:ascii="Times New Roman" w:hAnsi="Times New Roman" w:cs="Times New Roman"/>
          <w:lang w:val="ru-RU"/>
        </w:rPr>
      </w:pPr>
      <w:r>
        <w:t xml:space="preserve">Разделить ранее реализованное монолитное backend-приложение сервиса аренды недвижимости на микросервисы по принципу database-per-service, спроектировать их взаимодействие, описать разделение базы данных, а также подготовить </w:t>
      </w:r>
      <w:proofErr w:type="spellStart"/>
      <w:r>
        <w:t>OpenAPI</w:t>
      </w:r>
      <w:proofErr w:type="spellEnd"/>
      <w:r>
        <w:t xml:space="preserve">-спецификацию межсервисных </w:t>
      </w:r>
      <w:proofErr w:type="spellStart"/>
      <w:r>
        <w:t>эндпоинтов</w:t>
      </w:r>
      <w:proofErr w:type="spellEnd"/>
    </w:p>
    <w:p w14:paraId="256FE289" w14:textId="77777777" w:rsidR="000E4B9A" w:rsidRDefault="000E4B9A">
      <w:pPr>
        <w:jc w:val="both"/>
        <w:rPr>
          <w:b/>
          <w:lang w:val="ru-RU"/>
        </w:rPr>
      </w:pPr>
    </w:p>
    <w:p w14:paraId="3BEB62E1" w14:textId="6A74FF3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Ход работы</w:t>
      </w:r>
    </w:p>
    <w:p w14:paraId="503D2DAD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560E1AD1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1. Исходное состояние и цель декомпозиции</w:t>
      </w:r>
    </w:p>
    <w:p w14:paraId="76279D03" w14:textId="20EE84C6" w:rsidR="00AE6CF9" w:rsidRPr="00CE1148" w:rsidRDefault="00000000">
      <w:pPr>
        <w:jc w:val="both"/>
        <w:rPr>
          <w:rFonts w:ascii="Times New Roman" w:hAnsi="Times New Roman" w:cs="Times New Roman"/>
          <w:lang w:val="ru-RU"/>
        </w:rPr>
      </w:pPr>
      <w:r>
        <w:t>В предыдущих работах был реализован монолитный REST API сервиса аренды недвижимости на Node.js, Express, TypeORM и PostgreSQL. Приложение поддерживает регистрацию и аутентификацию пользователей, управление профилем, создание и поиск объектов недвижимости, оформление сделок аренды и обмен сообщениями между участниками сделки</w:t>
      </w:r>
    </w:p>
    <w:p w14:paraId="68BF7B2B" w14:textId="77777777" w:rsidR="00AE6CF9" w:rsidRPr="003F46AB" w:rsidRDefault="00AE6CF9">
      <w:pPr>
        <w:jc w:val="both"/>
        <w:rPr>
          <w:rFonts w:ascii="Times New Roman" w:hAnsi="Times New Roman" w:cs="Times New Roman"/>
          <w:lang w:val="ru-RU"/>
        </w:rPr>
      </w:pPr>
    </w:p>
    <w:p w14:paraId="14E4FCDC" w14:textId="77777777" w:rsidR="00AE6CF9" w:rsidRPr="00642143" w:rsidRDefault="00000000">
      <w:pPr>
        <w:jc w:val="both"/>
        <w:rPr>
          <w:rFonts w:ascii="Times New Roman" w:hAnsi="Times New Roman" w:cs="Times New Roman"/>
          <w:lang w:val="en-US"/>
        </w:rPr>
      </w:pPr>
      <w:r w:rsidRPr="00642143">
        <w:rPr>
          <w:b/>
          <w:lang w:val="en-US"/>
        </w:rPr>
        <w:t xml:space="preserve">2. </w:t>
      </w:r>
      <w:proofErr w:type="spellStart"/>
      <w:r w:rsidRPr="00642143">
        <w:rPr>
          <w:b/>
          <w:lang w:val="en-US"/>
        </w:rPr>
        <w:t>Выделенные</w:t>
      </w:r>
      <w:proofErr w:type="spellEnd"/>
      <w:r w:rsidRPr="00642143">
        <w:rPr>
          <w:b/>
          <w:lang w:val="en-US"/>
        </w:rPr>
        <w:t xml:space="preserve"> </w:t>
      </w:r>
      <w:proofErr w:type="spellStart"/>
      <w:r w:rsidRPr="00642143">
        <w:rPr>
          <w:b/>
          <w:lang w:val="en-US"/>
        </w:rPr>
        <w:t>микросервисы</w:t>
      </w:r>
      <w:proofErr w:type="spellEnd"/>
    </w:p>
    <w:p w14:paraId="2FC54E67" w14:textId="1EF52E8A" w:rsidR="00AE6CF9" w:rsidRPr="00E4589C" w:rsidRDefault="00000000">
      <w:pPr>
        <w:jc w:val="both"/>
        <w:rPr>
          <w:rFonts w:ascii="Times New Roman" w:hAnsi="Times New Roman" w:cs="Times New Roman"/>
          <w:lang w:val="ru-RU"/>
        </w:rPr>
      </w:pPr>
      <w:r>
        <w:t>Для</w:t>
      </w:r>
      <w:r w:rsidRPr="003F46AB">
        <w:rPr>
          <w:lang w:val="en-US"/>
        </w:rPr>
        <w:t xml:space="preserve"> </w:t>
      </w:r>
      <w:r>
        <w:t>разделения</w:t>
      </w:r>
      <w:r w:rsidRPr="003F46AB">
        <w:rPr>
          <w:lang w:val="en-US"/>
        </w:rPr>
        <w:t xml:space="preserve"> </w:t>
      </w:r>
      <w:r>
        <w:t>монолита</w:t>
      </w:r>
      <w:r w:rsidRPr="003F46AB">
        <w:rPr>
          <w:lang w:val="en-US"/>
        </w:rPr>
        <w:t xml:space="preserve"> </w:t>
      </w:r>
      <w:r>
        <w:t>были</w:t>
      </w:r>
      <w:r w:rsidRPr="003F46AB">
        <w:rPr>
          <w:lang w:val="en-US"/>
        </w:rPr>
        <w:t xml:space="preserve"> </w:t>
      </w:r>
      <w:r>
        <w:t>выделены</w:t>
      </w:r>
      <w:r w:rsidRPr="003F46AB">
        <w:rPr>
          <w:lang w:val="en-US"/>
        </w:rPr>
        <w:t xml:space="preserve"> API Gateway, Identity Service, Property Service, Rental Service </w:t>
      </w:r>
      <w:r>
        <w:t>и</w:t>
      </w:r>
      <w:r w:rsidRPr="003F46AB">
        <w:rPr>
          <w:lang w:val="en-US"/>
        </w:rPr>
        <w:t xml:space="preserve"> Messaging Service. </w:t>
      </w:r>
      <w:r>
        <w:t>Identity Service отвечает за регистрацию, вход, хранение профилей пользователей и выдачу пользовательских данных другим сервисам. Property Service отвечает за каталог недвижимости: объявления, адреса, типы объектов, удобства, фотографии и признак доступности объекта. Rental Service отвечает за создание и жизненный цикл сделок аренды. Messaging Service отвечает за историю сообщений по сделке. API Gateway выступает единой внешней точкой входа для клиента и маршрутизирует запросы в соответствующие сервисы</w:t>
      </w:r>
    </w:p>
    <w:p w14:paraId="3F5D8E06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031E5666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3. Межсервисное взаимодействие</w:t>
      </w:r>
    </w:p>
    <w:p w14:paraId="3DE52ED8" w14:textId="3F69D427" w:rsidR="00AE6CF9" w:rsidRPr="00402FAA" w:rsidRDefault="00000000">
      <w:pPr>
        <w:jc w:val="both"/>
        <w:rPr>
          <w:rFonts w:ascii="Times New Roman" w:hAnsi="Times New Roman" w:cs="Times New Roman"/>
          <w:lang w:val="ru-RU"/>
        </w:rPr>
      </w:pPr>
      <w:r>
        <w:t>На этапе ДЗ4 в качестве способа взаимодействия между сервисами выбран синхронный HTTP REST. При создании сделки Rental Service обращается в Property Service за контекстом объекта и проверкой его доступности, а при необходимости получает данные пользователя из Identity Service. После создания сделки Rental Service инициирует обновление признака доступности объекта в Property Service. Для авторизации внутренних вызовов используется служебный токен, передаваемый в заголовке X-Internal-Service-Token. Messaging Service перед чтением или отправкой сообщения обращается в Rental Service, чтобы проверить состав участников сделки и её текущий статус</w:t>
      </w:r>
    </w:p>
    <w:p w14:paraId="1C42D942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4B9579B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4. Разделение базы данных</w:t>
      </w:r>
    </w:p>
    <w:p w14:paraId="406B38EC" w14:textId="35F18496" w:rsidR="00AE6CF9" w:rsidRPr="0008385B" w:rsidRDefault="00000000">
      <w:pPr>
        <w:jc w:val="both"/>
        <w:rPr>
          <w:rFonts w:ascii="Times New Roman" w:hAnsi="Times New Roman" w:cs="Times New Roman"/>
          <w:lang w:val="ru-RU"/>
        </w:rPr>
      </w:pPr>
      <w:r>
        <w:t xml:space="preserve">В соответствии с принципом database-per-service каждому сервису выделяется собственная база данных. </w:t>
      </w:r>
      <w:r w:rsidRPr="003F46AB">
        <w:rPr>
          <w:lang w:val="en-US"/>
        </w:rPr>
        <w:t xml:space="preserve">Identity DB </w:t>
      </w:r>
      <w:r>
        <w:t>хранит</w:t>
      </w:r>
      <w:r w:rsidRPr="003F46AB">
        <w:rPr>
          <w:lang w:val="en-US"/>
        </w:rPr>
        <w:t xml:space="preserve"> </w:t>
      </w:r>
      <w:r>
        <w:t>таблицу</w:t>
      </w:r>
      <w:r w:rsidRPr="003F46AB">
        <w:rPr>
          <w:lang w:val="en-US"/>
        </w:rPr>
        <w:t xml:space="preserve"> users. Property DB </w:t>
      </w:r>
      <w:r>
        <w:t>хранит</w:t>
      </w:r>
      <w:r w:rsidRPr="003F46AB">
        <w:rPr>
          <w:lang w:val="en-US"/>
        </w:rPr>
        <w:t xml:space="preserve"> </w:t>
      </w:r>
      <w:r>
        <w:t>таблицы</w:t>
      </w:r>
      <w:r w:rsidRPr="003F46AB">
        <w:rPr>
          <w:lang w:val="en-US"/>
        </w:rPr>
        <w:t xml:space="preserve"> properties, locations, </w:t>
      </w:r>
      <w:proofErr w:type="spellStart"/>
      <w:r w:rsidRPr="003F46AB">
        <w:rPr>
          <w:lang w:val="en-US"/>
        </w:rPr>
        <w:t>property_photos</w:t>
      </w:r>
      <w:proofErr w:type="spellEnd"/>
      <w:r w:rsidRPr="003F46AB">
        <w:rPr>
          <w:lang w:val="en-US"/>
        </w:rPr>
        <w:t xml:space="preserve">, </w:t>
      </w:r>
      <w:proofErr w:type="spellStart"/>
      <w:r w:rsidRPr="003F46AB">
        <w:rPr>
          <w:lang w:val="en-US"/>
        </w:rPr>
        <w:t>property_types</w:t>
      </w:r>
      <w:proofErr w:type="spellEnd"/>
      <w:r w:rsidRPr="003F46AB">
        <w:rPr>
          <w:lang w:val="en-US"/>
        </w:rPr>
        <w:t xml:space="preserve">, amenities </w:t>
      </w:r>
      <w:r>
        <w:t>и</w:t>
      </w:r>
      <w:r w:rsidRPr="003F46AB">
        <w:rPr>
          <w:lang w:val="en-US"/>
        </w:rPr>
        <w:t xml:space="preserve"> </w:t>
      </w:r>
      <w:proofErr w:type="spellStart"/>
      <w:r w:rsidRPr="003F46AB">
        <w:rPr>
          <w:lang w:val="en-US"/>
        </w:rPr>
        <w:t>property_amenities</w:t>
      </w:r>
      <w:proofErr w:type="spellEnd"/>
      <w:r w:rsidRPr="003F46AB">
        <w:rPr>
          <w:lang w:val="en-US"/>
        </w:rPr>
        <w:t xml:space="preserve">. Rental DB </w:t>
      </w:r>
      <w:r>
        <w:t>хранит</w:t>
      </w:r>
      <w:r w:rsidRPr="003F46AB">
        <w:rPr>
          <w:lang w:val="en-US"/>
        </w:rPr>
        <w:t xml:space="preserve"> </w:t>
      </w:r>
      <w:r>
        <w:t>таблицу</w:t>
      </w:r>
      <w:r w:rsidRPr="003F46AB">
        <w:rPr>
          <w:lang w:val="en-US"/>
        </w:rPr>
        <w:t xml:space="preserve"> rentals </w:t>
      </w:r>
      <w:r>
        <w:t>и</w:t>
      </w:r>
      <w:r w:rsidRPr="003F46AB">
        <w:rPr>
          <w:lang w:val="en-US"/>
        </w:rPr>
        <w:t xml:space="preserve"> </w:t>
      </w:r>
      <w:r>
        <w:t>дополнительно</w:t>
      </w:r>
      <w:r w:rsidRPr="003F46AB">
        <w:rPr>
          <w:lang w:val="en-US"/>
        </w:rPr>
        <w:t xml:space="preserve"> </w:t>
      </w:r>
      <w:r>
        <w:t>должна</w:t>
      </w:r>
      <w:r w:rsidRPr="003F46AB">
        <w:rPr>
          <w:lang w:val="en-US"/>
        </w:rPr>
        <w:t xml:space="preserve"> </w:t>
      </w:r>
      <w:r>
        <w:t>содержать</w:t>
      </w:r>
      <w:r w:rsidRPr="003F46AB">
        <w:rPr>
          <w:lang w:val="en-US"/>
        </w:rPr>
        <w:t xml:space="preserve"> snapshot-</w:t>
      </w:r>
      <w:r>
        <w:t>поля</w:t>
      </w:r>
      <w:r w:rsidRPr="003F46AB">
        <w:rPr>
          <w:lang w:val="en-US"/>
        </w:rPr>
        <w:t xml:space="preserve"> </w:t>
      </w:r>
      <w:r>
        <w:t>объекта</w:t>
      </w:r>
      <w:r w:rsidRPr="003F46AB">
        <w:rPr>
          <w:lang w:val="en-US"/>
        </w:rPr>
        <w:t xml:space="preserve"> </w:t>
      </w:r>
      <w:r>
        <w:t>на</w:t>
      </w:r>
      <w:r w:rsidRPr="003F46AB">
        <w:rPr>
          <w:lang w:val="en-US"/>
        </w:rPr>
        <w:t xml:space="preserve"> </w:t>
      </w:r>
      <w:r>
        <w:t>момент</w:t>
      </w:r>
      <w:r w:rsidRPr="003F46AB">
        <w:rPr>
          <w:lang w:val="en-US"/>
        </w:rPr>
        <w:t xml:space="preserve"> </w:t>
      </w:r>
      <w:r>
        <w:t>создания</w:t>
      </w:r>
      <w:r w:rsidRPr="003F46AB">
        <w:rPr>
          <w:lang w:val="en-US"/>
        </w:rPr>
        <w:t xml:space="preserve"> </w:t>
      </w:r>
      <w:r>
        <w:t>сделки</w:t>
      </w:r>
      <w:r w:rsidRPr="003F46AB">
        <w:rPr>
          <w:lang w:val="en-US"/>
        </w:rPr>
        <w:t xml:space="preserve">, </w:t>
      </w:r>
      <w:r>
        <w:t>например</w:t>
      </w:r>
      <w:r w:rsidRPr="003F46AB">
        <w:rPr>
          <w:lang w:val="en-US"/>
        </w:rPr>
        <w:t xml:space="preserve"> </w:t>
      </w:r>
      <w:proofErr w:type="spellStart"/>
      <w:r w:rsidRPr="003F46AB">
        <w:rPr>
          <w:lang w:val="en-US"/>
        </w:rPr>
        <w:t>property_title_snapshot</w:t>
      </w:r>
      <w:proofErr w:type="spellEnd"/>
      <w:r w:rsidRPr="003F46AB">
        <w:rPr>
          <w:lang w:val="en-US"/>
        </w:rPr>
        <w:t xml:space="preserve">, </w:t>
      </w:r>
      <w:proofErr w:type="spellStart"/>
      <w:r w:rsidRPr="003F46AB">
        <w:rPr>
          <w:lang w:val="en-US"/>
        </w:rPr>
        <w:t>property_city_snapshot</w:t>
      </w:r>
      <w:proofErr w:type="spellEnd"/>
      <w:r w:rsidRPr="003F46AB">
        <w:rPr>
          <w:lang w:val="en-US"/>
        </w:rPr>
        <w:t xml:space="preserve"> </w:t>
      </w:r>
      <w:r>
        <w:t>и</w:t>
      </w:r>
      <w:r w:rsidRPr="003F46AB">
        <w:rPr>
          <w:lang w:val="en-US"/>
        </w:rPr>
        <w:t xml:space="preserve"> </w:t>
      </w:r>
      <w:proofErr w:type="spellStart"/>
      <w:r w:rsidRPr="003F46AB">
        <w:rPr>
          <w:lang w:val="en-US"/>
        </w:rPr>
        <w:t>price_per_month_snapshot</w:t>
      </w:r>
      <w:proofErr w:type="spellEnd"/>
      <w:r w:rsidRPr="003F46AB">
        <w:rPr>
          <w:lang w:val="en-US"/>
        </w:rPr>
        <w:t xml:space="preserve">. </w:t>
      </w:r>
      <w:r>
        <w:t>Messaging DB хранит таблицу messages. Поля owner_id, tenant_id и property_id при этом являются только межсервисными идентификаторами, а не внешними ключами в чужие базы данных. Прямой доступ одного сервиса к чужой базе данных не допускается</w:t>
      </w:r>
    </w:p>
    <w:p w14:paraId="6C738E99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147D766E" w14:textId="77777777" w:rsidR="003F46AB" w:rsidRPr="003F46AB" w:rsidRDefault="003F46AB">
      <w:pPr>
        <w:jc w:val="both"/>
        <w:rPr>
          <w:b/>
          <w:lang w:val="ru-RU"/>
        </w:rPr>
      </w:pPr>
    </w:p>
    <w:p w14:paraId="28326DC2" w14:textId="6154FD12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lastRenderedPageBreak/>
        <w:t>5. Межсервисные эндпоинты и ошибки</w:t>
      </w:r>
    </w:p>
    <w:p w14:paraId="31A96DCA" w14:textId="60275523" w:rsidR="00AE6CF9" w:rsidRPr="002C2EA2" w:rsidRDefault="00000000">
      <w:pPr>
        <w:jc w:val="both"/>
        <w:rPr>
          <w:lang w:val="ru-RU"/>
        </w:rPr>
      </w:pPr>
      <w:r>
        <w:t>Для</w:t>
      </w:r>
      <w:r w:rsidRPr="002C2EA2">
        <w:rPr>
          <w:lang w:val="en-US"/>
        </w:rPr>
        <w:t xml:space="preserve"> </w:t>
      </w:r>
      <w:r>
        <w:t>фиксации</w:t>
      </w:r>
      <w:r w:rsidRPr="002C2EA2">
        <w:rPr>
          <w:lang w:val="en-US"/>
        </w:rPr>
        <w:t xml:space="preserve"> </w:t>
      </w:r>
      <w:r>
        <w:t>контрактов</w:t>
      </w:r>
      <w:r w:rsidRPr="002C2EA2">
        <w:rPr>
          <w:lang w:val="en-US"/>
        </w:rPr>
        <w:t xml:space="preserve"> </w:t>
      </w:r>
      <w:r>
        <w:t>подготовлен</w:t>
      </w:r>
      <w:r w:rsidRPr="002C2EA2">
        <w:rPr>
          <w:lang w:val="en-US"/>
        </w:rPr>
        <w:t xml:space="preserve"> </w:t>
      </w:r>
      <w:r>
        <w:t>файл</w:t>
      </w:r>
      <w:r w:rsidRPr="002C2EA2">
        <w:rPr>
          <w:lang w:val="en-US"/>
        </w:rPr>
        <w:t xml:space="preserve"> microservices-</w:t>
      </w:r>
      <w:proofErr w:type="spellStart"/>
      <w:proofErr w:type="gramStart"/>
      <w:r w:rsidRPr="002C2EA2">
        <w:rPr>
          <w:lang w:val="en-US"/>
        </w:rPr>
        <w:t>openapi.yaml</w:t>
      </w:r>
      <w:proofErr w:type="spellEnd"/>
      <w:proofErr w:type="gramEnd"/>
      <w:r w:rsidRPr="002C2EA2">
        <w:rPr>
          <w:lang w:val="en-US"/>
        </w:rPr>
        <w:t xml:space="preserve">. </w:t>
      </w:r>
      <w:r>
        <w:t>В</w:t>
      </w:r>
      <w:r w:rsidRPr="002C2EA2">
        <w:rPr>
          <w:lang w:val="en-US"/>
        </w:rPr>
        <w:t xml:space="preserve"> </w:t>
      </w:r>
      <w:r>
        <w:t>нём</w:t>
      </w:r>
      <w:r w:rsidRPr="002C2EA2">
        <w:rPr>
          <w:lang w:val="en-US"/>
        </w:rPr>
        <w:t xml:space="preserve"> </w:t>
      </w:r>
      <w:r>
        <w:t>описаны</w:t>
      </w:r>
      <w:r w:rsidRPr="002C2EA2">
        <w:rPr>
          <w:lang w:val="en-US"/>
        </w:rPr>
        <w:t xml:space="preserve"> </w:t>
      </w:r>
      <w:r>
        <w:t>внутренние</w:t>
      </w:r>
      <w:r w:rsidRPr="002C2EA2">
        <w:rPr>
          <w:lang w:val="en-US"/>
        </w:rPr>
        <w:t xml:space="preserve"> </w:t>
      </w:r>
      <w:proofErr w:type="spellStart"/>
      <w:r>
        <w:t>эндпоинты</w:t>
      </w:r>
      <w:proofErr w:type="spellEnd"/>
      <w:r w:rsidRPr="002C2EA2">
        <w:rPr>
          <w:lang w:val="en-US"/>
        </w:rPr>
        <w:t xml:space="preserve"> GET /internal/users/{</w:t>
      </w:r>
      <w:proofErr w:type="spellStart"/>
      <w:r w:rsidRPr="002C2EA2">
        <w:rPr>
          <w:lang w:val="en-US"/>
        </w:rPr>
        <w:t>userId</w:t>
      </w:r>
      <w:proofErr w:type="spellEnd"/>
      <w:r w:rsidRPr="002C2EA2">
        <w:rPr>
          <w:lang w:val="en-US"/>
        </w:rPr>
        <w:t>}, POST /internal/users/batch-get, GET /internal/properties/{</w:t>
      </w:r>
      <w:proofErr w:type="spellStart"/>
      <w:r w:rsidRPr="002C2EA2">
        <w:rPr>
          <w:lang w:val="en-US"/>
        </w:rPr>
        <w:t>propertyId</w:t>
      </w:r>
      <w:proofErr w:type="spellEnd"/>
      <w:r w:rsidRPr="002C2EA2">
        <w:rPr>
          <w:lang w:val="en-US"/>
        </w:rPr>
        <w:t>}/rental-context, PUT /internal/properties/{</w:t>
      </w:r>
      <w:proofErr w:type="spellStart"/>
      <w:r w:rsidRPr="002C2EA2">
        <w:rPr>
          <w:lang w:val="en-US"/>
        </w:rPr>
        <w:t>propertyId</w:t>
      </w:r>
      <w:proofErr w:type="spellEnd"/>
      <w:r w:rsidRPr="002C2EA2">
        <w:rPr>
          <w:lang w:val="en-US"/>
        </w:rPr>
        <w:t>}/availability, GET /internal/rentals/{</w:t>
      </w:r>
      <w:proofErr w:type="spellStart"/>
      <w:r w:rsidRPr="002C2EA2">
        <w:rPr>
          <w:lang w:val="en-US"/>
        </w:rPr>
        <w:t>rentalId</w:t>
      </w:r>
      <w:proofErr w:type="spellEnd"/>
      <w:r w:rsidRPr="002C2EA2">
        <w:rPr>
          <w:lang w:val="en-US"/>
        </w:rPr>
        <w:t xml:space="preserve">} </w:t>
      </w:r>
      <w:r>
        <w:t>и</w:t>
      </w:r>
      <w:r w:rsidRPr="002C2EA2">
        <w:rPr>
          <w:lang w:val="en-US"/>
        </w:rPr>
        <w:t xml:space="preserve"> GET /internal/rentals/{</w:t>
      </w:r>
      <w:proofErr w:type="spellStart"/>
      <w:r w:rsidRPr="002C2EA2">
        <w:rPr>
          <w:lang w:val="en-US"/>
        </w:rPr>
        <w:t>rentalId</w:t>
      </w:r>
      <w:proofErr w:type="spellEnd"/>
      <w:r w:rsidRPr="002C2EA2">
        <w:rPr>
          <w:lang w:val="en-US"/>
        </w:rPr>
        <w:t xml:space="preserve">}/participants. </w:t>
      </w:r>
      <w:r>
        <w:t>Для метода обновления доступности объекта дополнительно задаётся expected_available, что позволяет вернуть 409 при конкурентном изменении состояния объекта. Для каждого метода указаны параметры запроса, структура ответа и типовые ошибки: 400 при некорректных данных, 401 при неавторизованном внутреннем вызове, 404 при отсутствии сущности, 409 при конфликте состояния объекта и 503 при временной недоступности сервиса</w:t>
      </w:r>
    </w:p>
    <w:p w14:paraId="72F7C41D" w14:textId="77777777" w:rsidR="002C2EA2" w:rsidRDefault="002C2EA2">
      <w:pPr>
        <w:jc w:val="both"/>
        <w:rPr>
          <w:lang w:val="en-US"/>
        </w:rPr>
      </w:pPr>
    </w:p>
    <w:p w14:paraId="2E7DC6F0" w14:textId="5D002852" w:rsidR="002C2EA2" w:rsidRPr="002C2EA2" w:rsidRDefault="002C2EA2">
      <w:pPr>
        <w:jc w:val="both"/>
        <w:rPr>
          <w:b/>
          <w:bCs/>
          <w:lang w:val="ru-RU"/>
        </w:rPr>
      </w:pPr>
      <w:r w:rsidRPr="002C2EA2">
        <w:rPr>
          <w:b/>
          <w:bCs/>
          <w:lang w:val="en-US"/>
        </w:rPr>
        <w:t>6. И</w:t>
      </w:r>
      <w:proofErr w:type="spellStart"/>
      <w:r w:rsidRPr="002C2EA2">
        <w:rPr>
          <w:b/>
          <w:bCs/>
          <w:lang w:val="ru-RU"/>
        </w:rPr>
        <w:t>тоговая</w:t>
      </w:r>
      <w:proofErr w:type="spellEnd"/>
      <w:r w:rsidRPr="002C2EA2">
        <w:rPr>
          <w:b/>
          <w:bCs/>
          <w:lang w:val="ru-RU"/>
        </w:rPr>
        <w:t xml:space="preserve"> схема</w:t>
      </w:r>
    </w:p>
    <w:p w14:paraId="6D0B5FB4" w14:textId="10E2AC1A" w:rsidR="002C2EA2" w:rsidRPr="002C2EA2" w:rsidRDefault="002C2EA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F10EED" wp14:editId="6A17BDFC">
            <wp:extent cx="5733415" cy="1581150"/>
            <wp:effectExtent l="0" t="0" r="0" b="6350"/>
            <wp:docPr id="16233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265" name="Picture 1623302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232" w14:textId="77777777" w:rsidR="00AE6CF9" w:rsidRPr="00CE1148" w:rsidRDefault="00AE6CF9">
      <w:pPr>
        <w:jc w:val="both"/>
        <w:rPr>
          <w:rFonts w:ascii="Times New Roman" w:hAnsi="Times New Roman" w:cs="Times New Roman"/>
          <w:lang w:val="ru-RU"/>
        </w:rPr>
      </w:pPr>
    </w:p>
    <w:p w14:paraId="785B17D8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>
        <w:rPr>
          <w:b/>
        </w:rPr>
        <w:t>Заключение</w:t>
      </w:r>
    </w:p>
    <w:p w14:paraId="59AEB7F2" w14:textId="5BA7FD11" w:rsidR="00AE6CF9" w:rsidRPr="006402FE" w:rsidRDefault="00000000">
      <w:pPr>
        <w:jc w:val="both"/>
        <w:rPr>
          <w:rFonts w:ascii="Times New Roman" w:hAnsi="Times New Roman" w:cs="Times New Roman"/>
          <w:lang w:val="ru-RU"/>
        </w:rPr>
      </w:pPr>
      <w:r>
        <w:t>В рамках ДЗ4 был подготовлен технический дизайн микросервисной архитектуры для сервиса аренды недвижимости. Определены границы сервисов, спроектировано разделение данных по принципу database-per-service, описаны способы взаимодействия между сервисами и подготовлена OpenAPI-спецификация внутренних контрактов</w:t>
      </w:r>
    </w:p>
    <w:sectPr w:rsidR="00AE6CF9" w:rsidRPr="006402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E80F6D3-93D0-994D-9FAE-7EB16D493B2B}"/>
    <w:embedBold r:id="rId2" w:fontKey="{980636DE-3BF2-544F-9FE5-ECB48E70AD30}"/>
    <w:embedItalic r:id="rId3" w:fontKey="{0AAC61A6-253A-574B-89CE-3BFC2F4EBA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1F91045-3C0D-B64E-A8FB-A46729A006CF}"/>
    <w:embedBold r:id="rId5" w:fontKey="{F002C3B5-5556-0D4E-AB4A-5F523A19A16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C1953AE-5EB9-D54C-850F-C87B361A11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C326377-4B10-8B41-BAA8-E9E41A78C5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0107EA"/>
    <w:rsid w:val="00075805"/>
    <w:rsid w:val="0008385B"/>
    <w:rsid w:val="000E4B9A"/>
    <w:rsid w:val="0018611D"/>
    <w:rsid w:val="001A5F84"/>
    <w:rsid w:val="00283917"/>
    <w:rsid w:val="002C2EA2"/>
    <w:rsid w:val="002F6A5E"/>
    <w:rsid w:val="00374321"/>
    <w:rsid w:val="003F46AB"/>
    <w:rsid w:val="00402FAA"/>
    <w:rsid w:val="00475D63"/>
    <w:rsid w:val="005D1996"/>
    <w:rsid w:val="005D1C34"/>
    <w:rsid w:val="00614434"/>
    <w:rsid w:val="006402FE"/>
    <w:rsid w:val="00642143"/>
    <w:rsid w:val="006A4DA0"/>
    <w:rsid w:val="006F2578"/>
    <w:rsid w:val="006F74A4"/>
    <w:rsid w:val="00733A39"/>
    <w:rsid w:val="007722EF"/>
    <w:rsid w:val="007B5D2F"/>
    <w:rsid w:val="00871A01"/>
    <w:rsid w:val="008F6498"/>
    <w:rsid w:val="009534A0"/>
    <w:rsid w:val="00985419"/>
    <w:rsid w:val="009B358C"/>
    <w:rsid w:val="00A35D19"/>
    <w:rsid w:val="00AA199A"/>
    <w:rsid w:val="00AE6CF9"/>
    <w:rsid w:val="00B96188"/>
    <w:rsid w:val="00C54FF8"/>
    <w:rsid w:val="00CA070F"/>
    <w:rsid w:val="00CE1148"/>
    <w:rsid w:val="00CE7070"/>
    <w:rsid w:val="00DC5308"/>
    <w:rsid w:val="00E4589C"/>
    <w:rsid w:val="00EF0D5E"/>
    <w:rsid w:val="00F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5C4F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35</cp:revision>
  <dcterms:created xsi:type="dcterms:W3CDTF">2026-03-30T22:33:00Z</dcterms:created>
  <dcterms:modified xsi:type="dcterms:W3CDTF">2026-05-12T20:40:00Z</dcterms:modified>
</cp:coreProperties>
</file>