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лабораторной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Лабораторная работа № 3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Выполнить контейнеризацию приложения средствами Docker: подготовить образ для каждого сервиса, общий файл оркестрации docker-compose.yml и настроить сетевое взаимодействие между сервисами.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описать сборку каждого сервиса в виде контейнера, объединить сервисы в общем файле оркестрации, организовать их сетевое взаимодействие и обеспечить корректный порядок запуска с учётом готовности базы данных и брокера сообщений.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Docker — это средство контейнеризации, позволяющее упаковать приложение вместе с его окружением в изолированный образ, который одинаково запускается на любой машине. Файл Dockerfile описывает порядок сборки образа. Многостадийная сборка разделяет этап компиляции и итоговый облегчённый образ, в который попадает только необходимое для запуска. Файл docker-compose.yml описывает набор сервисов, их параметры и связи, что позволяет запускать всю систему одной командой.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Для каждого сервиса (шлюз, auth, vacancy, application, notification) написан многостадийный файл Dockerfile: на стадии сборки выполняется компиляция TypeScript, после чего формируется облегчённый образ на основе node:22-alpine с установкой только эксплуатационных зависимостей.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Добавлены файлы .dockerignore, исключающие из образа каталоги node_modules, dist и файл .env.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Составлен общий файл docker-compose.yml, включающий сервис postgres с инициализацией трёх баз данных через init-databases.sql, сервис rabbitmq с веб-интерфейсом управления и пять сервисов приложения с передачей настроек через переменные окружения.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Настроено сетевое взаимодействие: сервисы помещены в общую сеть jobsearch и обращаются друг к другу по именам контейнеров (например, http://vacancy-service:3002 и amqp://...@rabbitmq:5672).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Добавлены проверки готовности (healthcheck) и условие depends_on: condition: service_healthy, чтобы приложения запускались только после готовности базы данных и брокера.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Запуск системы выполняется командами: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cd jobsearch-microservices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docker compose up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Точкой входа служит адрес http://localhost:3000, веб-интерфейс RabbitMQ доступен по адресу http://localhost:15672.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Приложение полностью контейнеризировано: каждый сервис имеет собственный образ, а оркестрация и сетевое взаимодействие описаны в файле docker-compose.yml. Запуск всей системы выполняется одной командой.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выполнена контейнеризация микросервисного приложения. Использование контейнеров и общего файла оркестрации обеспечивает воспроизводимый запуск системы в едином окружении и упрощает её дальнейшее развёртывание.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