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Отчет по лабораторной работе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по дисциплине «Бэкенд-разработка»</w:t>
      </w:r>
    </w:p>
    <w:p>
      <w:pPr>
        <w:spacing w:line="24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Лабораторная работа № 1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Выполнил:</w:t>
      </w: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студент группы K3342</w:t>
      </w: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Шарапов Иван Дмитриевич</w:t>
      </w:r>
    </w:p>
    <w:p>
      <w:pPr>
        <w:spacing w:line="240" w:lineRule="auto"/>
        <w:ind w:firstLine="0"/>
      </w:pP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Преподаватель:</w:t>
      </w: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Добряков Давид Ильич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Санкт-Петербург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2026</w:t>
      </w:r>
    </w:p>
    <w:p>
      <w:pPr>
        <w:keepNext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Реализовать полностью работающий программный интерфейс REST для платформы поиска работы на основе готового шаблона (Express, TypeORM, TypeScript).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Постановка задачи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На основе предоставленного шаблона требуется реализовать серверное приложение, обеспечивающее регистрацию и аутентификацию пользователей, ведение резюме, управление компаниями и вакансиями, поиск вакансий с фильтрацией и отклики на них. Необходимо подключить документацию интерфейса и подготовить тестовые данные.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Краткие теоретические сведения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Express — это библиотека для построения веб-серверов на платформе Node.js. TypeORM — средство объектно-реляционного отображения, позволяющее работать с таблицами базы данных как с объектами и описывать их в виде моделей. Аутентификация по токену JWT основана на том, что после входа сервер выдаёт подписанный токен, который клиент прикладывает к последующим запросам. Пароли при этом хранятся не в открытом виде, а в виде хэшей.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Ход выполнения работы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На основе шаблона создан проект, настроены файл конфигурации TypeScript, переменные окружения (.env) и подключение к базе данных PostgreSQL (data-source.ts).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Реализованы модели данных, описывающие сущности: User, Resume, Company, Vacancy, Application (каталог src/entities).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Реализованы контроллеры (src/controllers): auth — регистрация, вход и профиль; resume — операции над резюме; company — операции над компаниями; vacancy — поиск с фильтрацией, страница вакансии и управление вакансиями; application — отклик, история откликов, отклики на вакансию и смена статуса.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Настроены маршруты (src/routes) с защитой по токену JWT и проверкой ролей.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Подключён интерфейс документации Swagger UI на основе файла openapi.yaml по адресу /api/docs.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Реализован модуль загрузки тестовых данных (src/seed.ts).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В ходе реализации приняты следующие ключевые решения: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аутентификация выполняется по токену JWT, пароли хранятся в виде хэшей bcrypt;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авторизация по ролям реализована через промежуточный обработчик authorize(...roles);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поиск вакансий построен на конструкторе запросов с динамическими фильтрами и постраничным выводом;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обработка ошибок централизована через класс HttpError и общий обработчик errorHandler.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Запуск и проверка приложения выполняются командами:</w:t>
      </w:r>
    </w:p>
    <w:p>
      <w:pPr>
        <w:spacing w:line="240" w:lineRule="auto" w:after="0"/>
        <w:ind w:firstLine="0" w:left="709"/>
        <w:jc w:val="left"/>
      </w:pPr>
      <w:r>
        <w:rPr>
          <w:rFonts w:ascii="Courier New" w:hAnsi="Courier New" w:cs="Courier New"/>
          <w:b w:val="0"/>
          <w:color w:val="000000"/>
          <w:sz w:val="22"/>
        </w:rPr>
        <w:t>npm install</w:t>
      </w:r>
    </w:p>
    <w:p>
      <w:pPr>
        <w:spacing w:line="240" w:lineRule="auto" w:after="0"/>
        <w:ind w:firstLine="0" w:left="709"/>
        <w:jc w:val="left"/>
      </w:pPr>
      <w:r>
        <w:rPr>
          <w:rFonts w:ascii="Courier New" w:hAnsi="Courier New" w:cs="Courier New"/>
          <w:b w:val="0"/>
          <w:color w:val="000000"/>
          <w:sz w:val="22"/>
        </w:rPr>
        <w:t>cp .env.example .env</w:t>
      </w:r>
    </w:p>
    <w:p>
      <w:pPr>
        <w:spacing w:line="240" w:lineRule="auto" w:after="0"/>
        <w:ind w:firstLine="0" w:left="709"/>
        <w:jc w:val="left"/>
      </w:pPr>
      <w:r>
        <w:rPr>
          <w:rFonts w:ascii="Courier New" w:hAnsi="Courier New" w:cs="Courier New"/>
          <w:b w:val="0"/>
          <w:color w:val="000000"/>
          <w:sz w:val="22"/>
        </w:rPr>
        <w:t>docker compose up -d db</w:t>
      </w:r>
    </w:p>
    <w:p>
      <w:pPr>
        <w:spacing w:line="240" w:lineRule="auto" w:after="0"/>
        <w:ind w:firstLine="0" w:left="709"/>
        <w:jc w:val="left"/>
      </w:pPr>
      <w:r>
        <w:rPr>
          <w:rFonts w:ascii="Courier New" w:hAnsi="Courier New" w:cs="Courier New"/>
          <w:b w:val="0"/>
          <w:color w:val="000000"/>
          <w:sz w:val="22"/>
        </w:rPr>
        <w:t>npm run dev</w:t>
      </w:r>
    </w:p>
    <w:p>
      <w:pPr>
        <w:spacing w:line="240" w:lineRule="auto" w:after="0"/>
        <w:ind w:firstLine="0" w:left="709"/>
        <w:jc w:val="left"/>
      </w:pPr>
      <w:r>
        <w:rPr>
          <w:rFonts w:ascii="Courier New" w:hAnsi="Courier New" w:cs="Courier New"/>
          <w:b w:val="0"/>
          <w:color w:val="000000"/>
          <w:sz w:val="22"/>
        </w:rPr>
        <w:t>npm run seed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Документация доступна по адресу http://localhost:3000/api/docs. Проверка методов выполнена через интерфейс Swagger UI и Postman (см. домашнее задание № 3).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Результаты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Реализован работающий программный интерфейс REST, покрывающий все функции варианта: вход и регистрацию, кабинет соискателя с резюме, кабинет работодателя, поиск вакансий с фильтрацией, страницу вакансии и отклики.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В ходе работы на основе шаблона реализован полнофункциональный программный интерфейс REST. Применение готового шаблона и средства объектно-реляционного отображения позволило сосредоточиться на бизнес-логике приложения и получить работающее приложение, согласованное со спроектированными ранее схемой данных и спецификацией интерфейса.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/>
        <w:b w:val="0"/>
        <w:color w:val="000000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