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B3B6" w14:textId="77777777" w:rsidR="002277F4" w:rsidRPr="00C5397A" w:rsidRDefault="00000000">
      <w:pPr>
        <w:spacing w:after="40"/>
        <w:jc w:val="center"/>
        <w:rPr>
          <w:lang w:val="ru-RU"/>
        </w:rPr>
      </w:pPr>
      <w:r w:rsidRPr="00C5397A">
        <w:rPr>
          <w:rFonts w:ascii="Times New Roman" w:hAnsi="Times New Roman"/>
          <w:b/>
          <w:sz w:val="28"/>
          <w:lang w:val="ru-RU"/>
        </w:rPr>
        <w:t>САНКТ-ПЕТЕРБУРГСКИЙ НАЦИОНАЛЬНЫЙ ИССЛЕДОВАТЕЛЬСКИЙ УНИВЕРСИТЕТ ИТМО</w:t>
      </w:r>
    </w:p>
    <w:p w14:paraId="65B51712" w14:textId="77777777" w:rsidR="002277F4" w:rsidRPr="00C5397A" w:rsidRDefault="00000000">
      <w:pPr>
        <w:spacing w:after="40"/>
        <w:jc w:val="center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Дисциплина: Фронт-энд разработка</w:t>
      </w:r>
    </w:p>
    <w:p w14:paraId="6F42F217" w14:textId="77777777" w:rsidR="002277F4" w:rsidRPr="00C5397A" w:rsidRDefault="00000000">
      <w:pPr>
        <w:spacing w:after="40"/>
        <w:jc w:val="center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Отчет</w:t>
      </w:r>
    </w:p>
    <w:p w14:paraId="35E2FB7A" w14:textId="71E6F8EB" w:rsidR="002277F4" w:rsidRPr="00C5397A" w:rsidRDefault="00000000" w:rsidP="00C5397A">
      <w:pPr>
        <w:spacing w:after="40"/>
        <w:jc w:val="center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Лабораторная работа № 3</w:t>
      </w:r>
    </w:p>
    <w:p w14:paraId="5FD6356F" w14:textId="77777777" w:rsidR="002277F4" w:rsidRPr="00C5397A" w:rsidRDefault="00000000">
      <w:pPr>
        <w:spacing w:after="40"/>
        <w:jc w:val="right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Выполнил:</w:t>
      </w:r>
    </w:p>
    <w:p w14:paraId="37CCD36B" w14:textId="77777777" w:rsidR="002277F4" w:rsidRPr="00C5397A" w:rsidRDefault="00000000">
      <w:pPr>
        <w:spacing w:after="40"/>
        <w:jc w:val="right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Нимеева Ангелина</w:t>
      </w:r>
    </w:p>
    <w:p w14:paraId="47D77F85" w14:textId="77777777" w:rsidR="002277F4" w:rsidRPr="00C5397A" w:rsidRDefault="00000000">
      <w:pPr>
        <w:spacing w:after="280"/>
        <w:jc w:val="right"/>
        <w:rPr>
          <w:lang w:val="ru-RU"/>
        </w:rPr>
      </w:pPr>
      <w:r>
        <w:rPr>
          <w:rFonts w:ascii="Times New Roman" w:hAnsi="Times New Roman"/>
          <w:sz w:val="28"/>
        </w:rPr>
        <w:t>J</w:t>
      </w:r>
      <w:r w:rsidRPr="00C5397A">
        <w:rPr>
          <w:rFonts w:ascii="Times New Roman" w:hAnsi="Times New Roman"/>
          <w:sz w:val="28"/>
          <w:lang w:val="ru-RU"/>
        </w:rPr>
        <w:t>3211</w:t>
      </w:r>
    </w:p>
    <w:p w14:paraId="3143EE61" w14:textId="77777777" w:rsidR="002277F4" w:rsidRPr="00C5397A" w:rsidRDefault="00000000">
      <w:pPr>
        <w:spacing w:after="40"/>
        <w:jc w:val="right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Проверил:</w:t>
      </w:r>
    </w:p>
    <w:p w14:paraId="161CC9A5" w14:textId="77777777" w:rsidR="002277F4" w:rsidRPr="00C5397A" w:rsidRDefault="00000000">
      <w:pPr>
        <w:spacing w:after="1600"/>
        <w:jc w:val="right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Добряков Д. И.</w:t>
      </w:r>
    </w:p>
    <w:p w14:paraId="69708094" w14:textId="77777777" w:rsidR="002277F4" w:rsidRPr="00C5397A" w:rsidRDefault="00000000">
      <w:pPr>
        <w:spacing w:after="40"/>
        <w:jc w:val="center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Санкт-Петербург</w:t>
      </w:r>
    </w:p>
    <w:p w14:paraId="1C018C1A" w14:textId="77777777" w:rsidR="002277F4" w:rsidRPr="00C5397A" w:rsidRDefault="00000000">
      <w:pPr>
        <w:spacing w:after="0"/>
        <w:jc w:val="center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2026 г.</w:t>
      </w:r>
    </w:p>
    <w:p w14:paraId="02688F3A" w14:textId="77777777" w:rsidR="002277F4" w:rsidRPr="00C5397A" w:rsidRDefault="00000000">
      <w:pPr>
        <w:rPr>
          <w:lang w:val="ru-RU"/>
        </w:rPr>
      </w:pPr>
      <w:r w:rsidRPr="00C5397A">
        <w:rPr>
          <w:lang w:val="ru-RU"/>
        </w:rPr>
        <w:br w:type="page"/>
      </w:r>
    </w:p>
    <w:p w14:paraId="004B4604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b/>
          <w:sz w:val="28"/>
          <w:lang w:val="ru-RU"/>
        </w:rPr>
        <w:lastRenderedPageBreak/>
        <w:t>Задача</w:t>
      </w:r>
    </w:p>
    <w:p w14:paraId="62C9C5CB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В рамках лабораторной работы № 3 требовалось разработать одностраничное приложение (</w:t>
      </w:r>
      <w:r>
        <w:rPr>
          <w:rFonts w:ascii="Times New Roman" w:hAnsi="Times New Roman"/>
          <w:sz w:val="28"/>
        </w:rPr>
        <w:t>SPA</w:t>
      </w:r>
      <w:r w:rsidRPr="00C5397A">
        <w:rPr>
          <w:rFonts w:ascii="Times New Roman" w:hAnsi="Times New Roman"/>
          <w:sz w:val="28"/>
          <w:lang w:val="ru-RU"/>
        </w:rPr>
        <w:t xml:space="preserve">) на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 xml:space="preserve"> 3 с использованием </w:t>
      </w:r>
      <w:r>
        <w:rPr>
          <w:rFonts w:ascii="Times New Roman" w:hAnsi="Times New Roman"/>
          <w:sz w:val="28"/>
        </w:rPr>
        <w:t>Composition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397A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Router</w:t>
      </w:r>
      <w:r w:rsidRPr="00C5397A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axios</w:t>
      </w:r>
      <w:r w:rsidRPr="00C5397A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json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server</w:t>
      </w:r>
      <w:r w:rsidRPr="00C5397A">
        <w:rPr>
          <w:rFonts w:ascii="Times New Roman" w:hAnsi="Times New Roman"/>
          <w:sz w:val="28"/>
          <w:lang w:val="ru-RU"/>
        </w:rPr>
        <w:t xml:space="preserve">. В качестве темы был реализован тот же портал арендаторов бизнес-центра «Красная нить», что и в лабораторной работе № 1, однако с полным переходом на компонентную </w:t>
      </w:r>
      <w:r>
        <w:rPr>
          <w:rFonts w:ascii="Times New Roman" w:hAnsi="Times New Roman"/>
          <w:sz w:val="28"/>
        </w:rPr>
        <w:t>SPA</w:t>
      </w:r>
      <w:r w:rsidRPr="00C5397A">
        <w:rPr>
          <w:rFonts w:ascii="Times New Roman" w:hAnsi="Times New Roman"/>
          <w:sz w:val="28"/>
          <w:lang w:val="ru-RU"/>
        </w:rPr>
        <w:t xml:space="preserve">-архитектуру. Приложение включает клиентскую маршрутизацию, защиту маршрутов по роли, загрузку данных из </w:t>
      </w:r>
      <w:r>
        <w:rPr>
          <w:rFonts w:ascii="Times New Roman" w:hAnsi="Times New Roman"/>
          <w:sz w:val="28"/>
        </w:rPr>
        <w:t>REST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397A">
        <w:rPr>
          <w:rFonts w:ascii="Times New Roman" w:hAnsi="Times New Roman"/>
          <w:sz w:val="28"/>
          <w:lang w:val="ru-RU"/>
        </w:rPr>
        <w:t xml:space="preserve">, повторно используемые </w:t>
      </w:r>
      <w:r>
        <w:rPr>
          <w:rFonts w:ascii="Times New Roman" w:hAnsi="Times New Roman"/>
          <w:sz w:val="28"/>
        </w:rPr>
        <w:t>composable</w:t>
      </w:r>
      <w:r w:rsidRPr="00C5397A">
        <w:rPr>
          <w:rFonts w:ascii="Times New Roman" w:hAnsi="Times New Roman"/>
          <w:sz w:val="28"/>
          <w:lang w:val="ru-RU"/>
        </w:rPr>
        <w:t>-функции и реактивный интерфейс без перезагрузки страницы.</w:t>
      </w:r>
    </w:p>
    <w:p w14:paraId="71B5F260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b/>
          <w:sz w:val="32"/>
          <w:lang w:val="ru-RU"/>
        </w:rPr>
        <w:t>Ход работы</w:t>
      </w:r>
    </w:p>
    <w:p w14:paraId="6C20438F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 xml:space="preserve">На первом этапе был настроен проект с помощью </w:t>
      </w:r>
      <w:r>
        <w:rPr>
          <w:rFonts w:ascii="Times New Roman" w:hAnsi="Times New Roman"/>
          <w:sz w:val="28"/>
        </w:rPr>
        <w:t>Vite</w:t>
      </w:r>
      <w:r w:rsidRPr="00C5397A">
        <w:rPr>
          <w:rFonts w:ascii="Times New Roman" w:hAnsi="Times New Roman"/>
          <w:sz w:val="28"/>
          <w:lang w:val="ru-RU"/>
        </w:rPr>
        <w:t xml:space="preserve">: создан файл </w:t>
      </w:r>
      <w:r>
        <w:rPr>
          <w:rFonts w:ascii="Times New Roman" w:hAnsi="Times New Roman"/>
          <w:sz w:val="28"/>
        </w:rPr>
        <w:t>vite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config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</w:t>
      </w:r>
      <w:r w:rsidRPr="00C5397A">
        <w:rPr>
          <w:rFonts w:ascii="Times New Roman" w:hAnsi="Times New Roman"/>
          <w:sz w:val="28"/>
          <w:lang w:val="ru-RU"/>
        </w:rPr>
        <w:t xml:space="preserve"> с плагином @</w:t>
      </w:r>
      <w:r>
        <w:rPr>
          <w:rFonts w:ascii="Times New Roman" w:hAnsi="Times New Roman"/>
          <w:sz w:val="28"/>
        </w:rPr>
        <w:t>vitejs</w:t>
      </w:r>
      <w:r w:rsidRPr="00C5397A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plugin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>, подключены зависимости (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router</w:t>
      </w:r>
      <w:r w:rsidRPr="00C5397A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axios</w:t>
      </w:r>
      <w:r w:rsidRPr="00C5397A">
        <w:rPr>
          <w:rFonts w:ascii="Times New Roman" w:hAnsi="Times New Roman"/>
          <w:sz w:val="28"/>
          <w:lang w:val="ru-RU"/>
        </w:rPr>
        <w:t>) и инструменты разработки (</w:t>
      </w:r>
      <w:r>
        <w:rPr>
          <w:rFonts w:ascii="Times New Roman" w:hAnsi="Times New Roman"/>
          <w:sz w:val="28"/>
        </w:rPr>
        <w:t>json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server</w:t>
      </w:r>
      <w:r w:rsidRPr="00C5397A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concurrently</w:t>
      </w:r>
      <w:r w:rsidRPr="00C5397A">
        <w:rPr>
          <w:rFonts w:ascii="Times New Roman" w:hAnsi="Times New Roman"/>
          <w:sz w:val="28"/>
          <w:lang w:val="ru-RU"/>
        </w:rPr>
        <w:t xml:space="preserve">). В файле </w:t>
      </w:r>
      <w:r>
        <w:rPr>
          <w:rFonts w:ascii="Times New Roman" w:hAnsi="Times New Roman"/>
          <w:sz w:val="28"/>
        </w:rPr>
        <w:t>db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json</w:t>
      </w:r>
      <w:r w:rsidRPr="00C5397A">
        <w:rPr>
          <w:rFonts w:ascii="Times New Roman" w:hAnsi="Times New Roman"/>
          <w:sz w:val="28"/>
          <w:lang w:val="ru-RU"/>
        </w:rPr>
        <w:t xml:space="preserve"> описана база данных с коллекцией помещений, а скрипт </w:t>
      </w:r>
      <w:r>
        <w:rPr>
          <w:rFonts w:ascii="Times New Roman" w:hAnsi="Times New Roman"/>
          <w:sz w:val="28"/>
        </w:rPr>
        <w:t>dev</w:t>
      </w:r>
      <w:r w:rsidRPr="00C5397A">
        <w:rPr>
          <w:rFonts w:ascii="Times New Roman" w:hAnsi="Times New Roman"/>
          <w:sz w:val="28"/>
          <w:lang w:val="ru-RU"/>
        </w:rPr>
        <w:t xml:space="preserve"> настроен на одновременный запуск </w:t>
      </w:r>
      <w:r>
        <w:rPr>
          <w:rFonts w:ascii="Times New Roman" w:hAnsi="Times New Roman"/>
          <w:sz w:val="28"/>
        </w:rPr>
        <w:t>Vite</w:t>
      </w:r>
      <w:r w:rsidRPr="00C5397A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json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server</w:t>
      </w:r>
      <w:r w:rsidRPr="00C5397A">
        <w:rPr>
          <w:rFonts w:ascii="Times New Roman" w:hAnsi="Times New Roman"/>
          <w:sz w:val="28"/>
          <w:lang w:val="ru-RU"/>
        </w:rPr>
        <w:t xml:space="preserve"> через </w:t>
      </w:r>
      <w:r>
        <w:rPr>
          <w:rFonts w:ascii="Times New Roman" w:hAnsi="Times New Roman"/>
          <w:sz w:val="28"/>
        </w:rPr>
        <w:t>concurrently</w:t>
      </w:r>
      <w:r w:rsidRPr="00C5397A">
        <w:rPr>
          <w:rFonts w:ascii="Times New Roman" w:hAnsi="Times New Roman"/>
          <w:sz w:val="28"/>
          <w:lang w:val="ru-RU"/>
        </w:rPr>
        <w:t>.</w:t>
      </w:r>
    </w:p>
    <w:p w14:paraId="2CCCBA5D" w14:textId="77777777" w:rsidR="002277F4" w:rsidRPr="00C5397A" w:rsidRDefault="00000000">
      <w:pPr>
        <w:spacing w:after="120"/>
        <w:jc w:val="both"/>
        <w:rPr>
          <w:lang w:val="ru-RU"/>
        </w:rPr>
      </w:pPr>
      <w:r>
        <w:rPr>
          <w:rFonts w:ascii="Times New Roman" w:hAnsi="Times New Roman"/>
          <w:sz w:val="28"/>
        </w:rPr>
        <w:t xml:space="preserve">Настроен Vue Router с шестью маршрутами: /, /register, /search, /tenant, /admin и /archive. </w:t>
      </w:r>
      <w:r w:rsidRPr="00C5397A">
        <w:rPr>
          <w:rFonts w:ascii="Times New Roman" w:hAnsi="Times New Roman"/>
          <w:sz w:val="28"/>
          <w:lang w:val="ru-RU"/>
        </w:rPr>
        <w:t xml:space="preserve">Для защищённых маршрутов добавлены мета-поля </w:t>
      </w:r>
      <w:r>
        <w:rPr>
          <w:rFonts w:ascii="Times New Roman" w:hAnsi="Times New Roman"/>
          <w:sz w:val="28"/>
        </w:rPr>
        <w:t>requiresRole</w:t>
      </w:r>
      <w:r w:rsidRPr="00C5397A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requiresAuth</w:t>
      </w:r>
      <w:r w:rsidRPr="00C5397A">
        <w:rPr>
          <w:rFonts w:ascii="Times New Roman" w:hAnsi="Times New Roman"/>
          <w:sz w:val="28"/>
          <w:lang w:val="ru-RU"/>
        </w:rPr>
        <w:t xml:space="preserve">, а в навигационном охраннике </w:t>
      </w:r>
      <w:r>
        <w:rPr>
          <w:rFonts w:ascii="Times New Roman" w:hAnsi="Times New Roman"/>
          <w:sz w:val="28"/>
        </w:rPr>
        <w:t>router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beforeEach</w:t>
      </w:r>
      <w:r w:rsidRPr="00C5397A">
        <w:rPr>
          <w:rFonts w:ascii="Times New Roman" w:hAnsi="Times New Roman"/>
          <w:sz w:val="28"/>
          <w:lang w:val="ru-RU"/>
        </w:rPr>
        <w:t xml:space="preserve"> реализована проверка сессии через </w:t>
      </w:r>
      <w:r>
        <w:rPr>
          <w:rFonts w:ascii="Times New Roman" w:hAnsi="Times New Roman"/>
          <w:sz w:val="28"/>
        </w:rPr>
        <w:t>useAuth</w:t>
      </w:r>
      <w:r w:rsidRPr="00C5397A">
        <w:rPr>
          <w:rFonts w:ascii="Times New Roman" w:hAnsi="Times New Roman"/>
          <w:sz w:val="28"/>
          <w:lang w:val="ru-RU"/>
        </w:rPr>
        <w:t>.</w:t>
      </w:r>
    </w:p>
    <w:p w14:paraId="45164D8A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 xml:space="preserve">Реализованы четыре </w:t>
      </w:r>
      <w:r>
        <w:rPr>
          <w:rFonts w:ascii="Times New Roman" w:hAnsi="Times New Roman"/>
          <w:sz w:val="28"/>
        </w:rPr>
        <w:t>composable</w:t>
      </w:r>
      <w:r w:rsidRPr="00C5397A">
        <w:rPr>
          <w:rFonts w:ascii="Times New Roman" w:hAnsi="Times New Roman"/>
          <w:sz w:val="28"/>
          <w:lang w:val="ru-RU"/>
        </w:rPr>
        <w:t xml:space="preserve">-функции: </w:t>
      </w:r>
      <w:r>
        <w:rPr>
          <w:rFonts w:ascii="Times New Roman" w:hAnsi="Times New Roman"/>
          <w:sz w:val="28"/>
        </w:rPr>
        <w:t>useAuth</w:t>
      </w:r>
      <w:r w:rsidRPr="00C5397A">
        <w:rPr>
          <w:rFonts w:ascii="Times New Roman" w:hAnsi="Times New Roman"/>
          <w:sz w:val="28"/>
          <w:lang w:val="ru-RU"/>
        </w:rPr>
        <w:t xml:space="preserve"> — хранит роль пользователя в </w:t>
      </w:r>
      <w:r>
        <w:rPr>
          <w:rFonts w:ascii="Times New Roman" w:hAnsi="Times New Roman"/>
          <w:sz w:val="28"/>
        </w:rPr>
        <w:t>sessionStorage</w:t>
      </w:r>
      <w:r w:rsidRPr="00C5397A">
        <w:rPr>
          <w:rFonts w:ascii="Times New Roman" w:hAnsi="Times New Roman"/>
          <w:sz w:val="28"/>
          <w:lang w:val="ru-RU"/>
        </w:rPr>
        <w:t xml:space="preserve">; </w:t>
      </w:r>
      <w:r>
        <w:rPr>
          <w:rFonts w:ascii="Times New Roman" w:hAnsi="Times New Roman"/>
          <w:sz w:val="28"/>
        </w:rPr>
        <w:t>useToast</w:t>
      </w:r>
      <w:r w:rsidRPr="00C5397A">
        <w:rPr>
          <w:rFonts w:ascii="Times New Roman" w:hAnsi="Times New Roman"/>
          <w:sz w:val="28"/>
          <w:lang w:val="ru-RU"/>
        </w:rPr>
        <w:t xml:space="preserve"> — показывает </w:t>
      </w:r>
      <w:r>
        <w:rPr>
          <w:rFonts w:ascii="Times New Roman" w:hAnsi="Times New Roman"/>
          <w:sz w:val="28"/>
        </w:rPr>
        <w:t>toast</w:t>
      </w:r>
      <w:r w:rsidRPr="00C5397A">
        <w:rPr>
          <w:rFonts w:ascii="Times New Roman" w:hAnsi="Times New Roman"/>
          <w:sz w:val="28"/>
          <w:lang w:val="ru-RU"/>
        </w:rPr>
        <w:t xml:space="preserve">-уведомления с автоскрытием через </w:t>
      </w:r>
      <w:r>
        <w:rPr>
          <w:rFonts w:ascii="Times New Roman" w:hAnsi="Times New Roman"/>
          <w:sz w:val="28"/>
        </w:rPr>
        <w:t>setTimeout</w:t>
      </w:r>
      <w:r w:rsidRPr="00C5397A">
        <w:rPr>
          <w:rFonts w:ascii="Times New Roman" w:hAnsi="Times New Roman"/>
          <w:sz w:val="28"/>
          <w:lang w:val="ru-RU"/>
        </w:rPr>
        <w:t xml:space="preserve">; </w:t>
      </w:r>
      <w:r>
        <w:rPr>
          <w:rFonts w:ascii="Times New Roman" w:hAnsi="Times New Roman"/>
          <w:sz w:val="28"/>
        </w:rPr>
        <w:t>useSpaces</w:t>
      </w:r>
      <w:r w:rsidRPr="00C5397A">
        <w:rPr>
          <w:rFonts w:ascii="Times New Roman" w:hAnsi="Times New Roman"/>
          <w:sz w:val="28"/>
          <w:lang w:val="ru-RU"/>
        </w:rPr>
        <w:t xml:space="preserve"> — выполняет </w:t>
      </w:r>
      <w:r>
        <w:rPr>
          <w:rFonts w:ascii="Times New Roman" w:hAnsi="Times New Roman"/>
          <w:sz w:val="28"/>
        </w:rPr>
        <w:t>GET</w:t>
      </w:r>
      <w:r w:rsidRPr="00C5397A">
        <w:rPr>
          <w:rFonts w:ascii="Times New Roman" w:hAnsi="Times New Roman"/>
          <w:sz w:val="28"/>
          <w:lang w:val="ru-RU"/>
        </w:rPr>
        <w:t xml:space="preserve">-запрос к </w:t>
      </w:r>
      <w:r>
        <w:rPr>
          <w:rFonts w:ascii="Times New Roman" w:hAnsi="Times New Roman"/>
          <w:sz w:val="28"/>
        </w:rPr>
        <w:t>json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server</w:t>
      </w:r>
      <w:r w:rsidRPr="00C5397A">
        <w:rPr>
          <w:rFonts w:ascii="Times New Roman" w:hAnsi="Times New Roman"/>
          <w:sz w:val="28"/>
          <w:lang w:val="ru-RU"/>
        </w:rPr>
        <w:t xml:space="preserve"> через </w:t>
      </w:r>
      <w:r>
        <w:rPr>
          <w:rFonts w:ascii="Times New Roman" w:hAnsi="Times New Roman"/>
          <w:sz w:val="28"/>
        </w:rPr>
        <w:t>axios</w:t>
      </w:r>
      <w:r w:rsidRPr="00C5397A">
        <w:rPr>
          <w:rFonts w:ascii="Times New Roman" w:hAnsi="Times New Roman"/>
          <w:sz w:val="28"/>
          <w:lang w:val="ru-RU"/>
        </w:rPr>
        <w:t xml:space="preserve"> и возвращает реактивный список помещений с состояниями </w:t>
      </w:r>
      <w:r>
        <w:rPr>
          <w:rFonts w:ascii="Times New Roman" w:hAnsi="Times New Roman"/>
          <w:sz w:val="28"/>
        </w:rPr>
        <w:t>loading</w:t>
      </w:r>
      <w:r w:rsidRPr="00C5397A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error</w:t>
      </w:r>
      <w:r w:rsidRPr="00C5397A">
        <w:rPr>
          <w:rFonts w:ascii="Times New Roman" w:hAnsi="Times New Roman"/>
          <w:sz w:val="28"/>
          <w:lang w:val="ru-RU"/>
        </w:rPr>
        <w:t xml:space="preserve">; </w:t>
      </w:r>
      <w:r>
        <w:rPr>
          <w:rFonts w:ascii="Times New Roman" w:hAnsi="Times New Roman"/>
          <w:sz w:val="28"/>
        </w:rPr>
        <w:t>useTheme</w:t>
      </w:r>
      <w:r w:rsidRPr="00C5397A">
        <w:rPr>
          <w:rFonts w:ascii="Times New Roman" w:hAnsi="Times New Roman"/>
          <w:sz w:val="28"/>
          <w:lang w:val="ru-RU"/>
        </w:rPr>
        <w:t xml:space="preserve"> — переключает тему оформления.</w:t>
      </w:r>
    </w:p>
    <w:p w14:paraId="03A9731D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 xml:space="preserve">Созданы переиспользуемые компоненты: </w:t>
      </w:r>
      <w:r>
        <w:rPr>
          <w:rFonts w:ascii="Times New Roman" w:hAnsi="Times New Roman"/>
          <w:sz w:val="28"/>
        </w:rPr>
        <w:t>AppHeader</w:t>
      </w:r>
      <w:r w:rsidRPr="00C5397A">
        <w:rPr>
          <w:rFonts w:ascii="Times New Roman" w:hAnsi="Times New Roman"/>
          <w:sz w:val="28"/>
          <w:lang w:val="ru-RU"/>
        </w:rPr>
        <w:t xml:space="preserve"> с навигацией и кнопкой выхода, </w:t>
      </w:r>
      <w:r>
        <w:rPr>
          <w:rFonts w:ascii="Times New Roman" w:hAnsi="Times New Roman"/>
          <w:sz w:val="28"/>
        </w:rPr>
        <w:t>AppFooter</w:t>
      </w:r>
      <w:r w:rsidRPr="00C5397A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AppToast</w:t>
      </w:r>
      <w:r w:rsidRPr="00C5397A">
        <w:rPr>
          <w:rFonts w:ascii="Times New Roman" w:hAnsi="Times New Roman"/>
          <w:sz w:val="28"/>
          <w:lang w:val="ru-RU"/>
        </w:rPr>
        <w:t xml:space="preserve"> для глобальных уведомлений, </w:t>
      </w:r>
      <w:r>
        <w:rPr>
          <w:rFonts w:ascii="Times New Roman" w:hAnsi="Times New Roman"/>
          <w:sz w:val="28"/>
        </w:rPr>
        <w:t>SpaceCard</w:t>
      </w:r>
      <w:r w:rsidRPr="00C5397A">
        <w:rPr>
          <w:rFonts w:ascii="Times New Roman" w:hAnsi="Times New Roman"/>
          <w:sz w:val="28"/>
          <w:lang w:val="ru-RU"/>
        </w:rPr>
        <w:t xml:space="preserve"> для отображения карточки помещения, </w:t>
      </w:r>
      <w:r>
        <w:rPr>
          <w:rFonts w:ascii="Times New Roman" w:hAnsi="Times New Roman"/>
          <w:sz w:val="28"/>
        </w:rPr>
        <w:t>StatusBadge</w:t>
      </w:r>
      <w:r w:rsidRPr="00C5397A">
        <w:rPr>
          <w:rFonts w:ascii="Times New Roman" w:hAnsi="Times New Roman"/>
          <w:sz w:val="28"/>
          <w:lang w:val="ru-RU"/>
        </w:rPr>
        <w:t xml:space="preserve"> для бейджей статусов.</w:t>
      </w:r>
    </w:p>
    <w:p w14:paraId="16B1DA0F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 xml:space="preserve">Реализованы шесть представлений. </w:t>
      </w:r>
      <w:r>
        <w:rPr>
          <w:rFonts w:ascii="Times New Roman" w:hAnsi="Times New Roman"/>
          <w:sz w:val="28"/>
        </w:rPr>
        <w:t>LoginView</w:t>
      </w:r>
      <w:r w:rsidRPr="00C5397A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RegisterView</w:t>
      </w:r>
      <w:r w:rsidRPr="00C5397A">
        <w:rPr>
          <w:rFonts w:ascii="Times New Roman" w:hAnsi="Times New Roman"/>
          <w:sz w:val="28"/>
          <w:lang w:val="ru-RU"/>
        </w:rPr>
        <w:t xml:space="preserve"> — страницы авторизации и регистрации с модальными окнами и перенаправлением в нужный кабинет. </w:t>
      </w:r>
      <w:r>
        <w:rPr>
          <w:rFonts w:ascii="Times New Roman" w:hAnsi="Times New Roman"/>
          <w:sz w:val="28"/>
        </w:rPr>
        <w:t>SearchView</w:t>
      </w:r>
      <w:r w:rsidRPr="00C5397A">
        <w:rPr>
          <w:rFonts w:ascii="Times New Roman" w:hAnsi="Times New Roman"/>
          <w:sz w:val="28"/>
          <w:lang w:val="ru-RU"/>
        </w:rPr>
        <w:t xml:space="preserve"> — публичный каталог помещений: данные загружаются через </w:t>
      </w:r>
      <w:r>
        <w:rPr>
          <w:rFonts w:ascii="Times New Roman" w:hAnsi="Times New Roman"/>
          <w:sz w:val="28"/>
        </w:rPr>
        <w:t>axios</w:t>
      </w:r>
      <w:r w:rsidRPr="00C5397A">
        <w:rPr>
          <w:rFonts w:ascii="Times New Roman" w:hAnsi="Times New Roman"/>
          <w:sz w:val="28"/>
          <w:lang w:val="ru-RU"/>
        </w:rPr>
        <w:t xml:space="preserve">, фильтрация выполнена через </w:t>
      </w:r>
      <w:r>
        <w:rPr>
          <w:rFonts w:ascii="Times New Roman" w:hAnsi="Times New Roman"/>
          <w:sz w:val="28"/>
        </w:rPr>
        <w:t>computed</w:t>
      </w:r>
      <w:r w:rsidRPr="00C5397A">
        <w:rPr>
          <w:rFonts w:ascii="Times New Roman" w:hAnsi="Times New Roman"/>
          <w:sz w:val="28"/>
          <w:lang w:val="ru-RU"/>
        </w:rPr>
        <w:t xml:space="preserve">(), предусмотрено состояние ошибки с кнопкой повтора. </w:t>
      </w:r>
      <w:r>
        <w:rPr>
          <w:rFonts w:ascii="Times New Roman" w:hAnsi="Times New Roman"/>
          <w:sz w:val="28"/>
        </w:rPr>
        <w:t>TenantView</w:t>
      </w:r>
      <w:r w:rsidRPr="00C5397A">
        <w:rPr>
          <w:rFonts w:ascii="Times New Roman" w:hAnsi="Times New Roman"/>
          <w:sz w:val="28"/>
          <w:lang w:val="ru-RU"/>
        </w:rPr>
        <w:t xml:space="preserve"> — кабинет </w:t>
      </w:r>
      <w:r w:rsidRPr="00C5397A">
        <w:rPr>
          <w:rFonts w:ascii="Times New Roman" w:hAnsi="Times New Roman"/>
          <w:sz w:val="28"/>
          <w:lang w:val="ru-RU"/>
        </w:rPr>
        <w:lastRenderedPageBreak/>
        <w:t xml:space="preserve">арендатора: передача показаний счётчиков, загрузка документов и электронная подпись. </w:t>
      </w:r>
      <w:r>
        <w:rPr>
          <w:rFonts w:ascii="Times New Roman" w:hAnsi="Times New Roman"/>
          <w:sz w:val="28"/>
        </w:rPr>
        <w:t>AdminView</w:t>
      </w:r>
      <w:r w:rsidRPr="00C5397A">
        <w:rPr>
          <w:rFonts w:ascii="Times New Roman" w:hAnsi="Times New Roman"/>
          <w:sz w:val="28"/>
          <w:lang w:val="ru-RU"/>
        </w:rPr>
        <w:t xml:space="preserve"> — кабинет администрации: обработка входящих показаний и документов, рассылка файлов арендаторам. </w:t>
      </w:r>
      <w:r>
        <w:rPr>
          <w:rFonts w:ascii="Times New Roman" w:hAnsi="Times New Roman"/>
          <w:sz w:val="28"/>
        </w:rPr>
        <w:t>ArchiveView</w:t>
      </w:r>
      <w:r w:rsidRPr="00C5397A">
        <w:rPr>
          <w:rFonts w:ascii="Times New Roman" w:hAnsi="Times New Roman"/>
          <w:sz w:val="28"/>
          <w:lang w:val="ru-RU"/>
        </w:rPr>
        <w:t xml:space="preserve"> — архив с поиском и фильтрацией.</w:t>
      </w:r>
    </w:p>
    <w:p w14:paraId="40071F9B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>Модальные окна реализованы через шаблонный блок &lt;</w:t>
      </w:r>
      <w:r>
        <w:rPr>
          <w:rFonts w:ascii="Times New Roman" w:hAnsi="Times New Roman"/>
          <w:sz w:val="28"/>
        </w:rPr>
        <w:t>template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v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if</w:t>
      </w:r>
      <w:r w:rsidRPr="00C5397A">
        <w:rPr>
          <w:rFonts w:ascii="Times New Roman" w:hAnsi="Times New Roman"/>
          <w:sz w:val="28"/>
          <w:lang w:val="ru-RU"/>
        </w:rPr>
        <w:t xml:space="preserve">&gt; и классы </w:t>
      </w:r>
      <w:r>
        <w:rPr>
          <w:rFonts w:ascii="Times New Roman" w:hAnsi="Times New Roman"/>
          <w:sz w:val="28"/>
        </w:rPr>
        <w:t>Bootstrap</w:t>
      </w:r>
      <w:r w:rsidRPr="00C5397A">
        <w:rPr>
          <w:rFonts w:ascii="Times New Roman" w:hAnsi="Times New Roman"/>
          <w:sz w:val="28"/>
          <w:lang w:val="ru-RU"/>
        </w:rPr>
        <w:t>: .</w:t>
      </w:r>
      <w:r>
        <w:rPr>
          <w:rFonts w:ascii="Times New Roman" w:hAnsi="Times New Roman"/>
          <w:sz w:val="28"/>
        </w:rPr>
        <w:t>modal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backdrop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fade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show</w:t>
      </w:r>
      <w:r w:rsidRPr="00C5397A">
        <w:rPr>
          <w:rFonts w:ascii="Times New Roman" w:hAnsi="Times New Roman"/>
          <w:sz w:val="28"/>
          <w:lang w:val="ru-RU"/>
        </w:rPr>
        <w:t xml:space="preserve"> для затемнённого фона и .</w:t>
      </w:r>
      <w:r>
        <w:rPr>
          <w:rFonts w:ascii="Times New Roman" w:hAnsi="Times New Roman"/>
          <w:sz w:val="28"/>
        </w:rPr>
        <w:t>modal</w:t>
      </w:r>
      <w:r w:rsidRPr="00C5397A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d</w:t>
      </w:r>
      <w:r w:rsidRPr="00C5397A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block</w:t>
      </w:r>
      <w:r w:rsidRPr="00C5397A">
        <w:rPr>
          <w:rFonts w:ascii="Times New Roman" w:hAnsi="Times New Roman"/>
          <w:sz w:val="28"/>
          <w:lang w:val="ru-RU"/>
        </w:rPr>
        <w:t xml:space="preserve"> для самого диалога. Это позволило обойтись без </w:t>
      </w:r>
      <w:r>
        <w:rPr>
          <w:rFonts w:ascii="Times New Roman" w:hAnsi="Times New Roman"/>
          <w:sz w:val="28"/>
        </w:rPr>
        <w:t>Bootstrap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</w:t>
      </w:r>
      <w:r w:rsidRPr="00C5397A">
        <w:rPr>
          <w:rFonts w:ascii="Times New Roman" w:hAnsi="Times New Roman"/>
          <w:sz w:val="28"/>
          <w:lang w:val="ru-RU"/>
        </w:rPr>
        <w:t xml:space="preserve"> и использовать только реактивность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>.</w:t>
      </w:r>
    </w:p>
    <w:p w14:paraId="6C5452F3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b/>
          <w:sz w:val="28"/>
          <w:lang w:val="ru-RU"/>
        </w:rPr>
        <w:t>Вывод</w:t>
      </w:r>
    </w:p>
    <w:p w14:paraId="79FF25B7" w14:textId="77777777" w:rsidR="002277F4" w:rsidRPr="00C5397A" w:rsidRDefault="00000000">
      <w:pPr>
        <w:spacing w:after="120"/>
        <w:jc w:val="both"/>
        <w:rPr>
          <w:lang w:val="ru-RU"/>
        </w:rPr>
      </w:pPr>
      <w:r w:rsidRPr="00C5397A">
        <w:rPr>
          <w:rFonts w:ascii="Times New Roman" w:hAnsi="Times New Roman"/>
          <w:sz w:val="28"/>
          <w:lang w:val="ru-RU"/>
        </w:rPr>
        <w:t xml:space="preserve">В результате был разработан полноценный </w:t>
      </w:r>
      <w:r>
        <w:rPr>
          <w:rFonts w:ascii="Times New Roman" w:hAnsi="Times New Roman"/>
          <w:sz w:val="28"/>
        </w:rPr>
        <w:t>SPA</w:t>
      </w:r>
      <w:r w:rsidRPr="00C5397A">
        <w:rPr>
          <w:rFonts w:ascii="Times New Roman" w:hAnsi="Times New Roman"/>
          <w:sz w:val="28"/>
          <w:lang w:val="ru-RU"/>
        </w:rPr>
        <w:t xml:space="preserve"> на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 xml:space="preserve"> 3, реализующий все пользовательские сценарии портала бизнес-центра «Красная нить». В ходе выполнения работы были освоены принципы компонентной архитектуры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 xml:space="preserve"> 3 с использованием </w:t>
      </w:r>
      <w:r>
        <w:rPr>
          <w:rFonts w:ascii="Times New Roman" w:hAnsi="Times New Roman"/>
          <w:sz w:val="28"/>
        </w:rPr>
        <w:t>Composition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397A">
        <w:rPr>
          <w:rFonts w:ascii="Times New Roman" w:hAnsi="Times New Roman"/>
          <w:sz w:val="28"/>
          <w:lang w:val="ru-RU"/>
        </w:rPr>
        <w:t xml:space="preserve">, клиентская маршрутизация через </w:t>
      </w:r>
      <w:r>
        <w:rPr>
          <w:rFonts w:ascii="Times New Roman" w:hAnsi="Times New Roman"/>
          <w:sz w:val="28"/>
        </w:rPr>
        <w:t>Vue</w:t>
      </w:r>
      <w:r w:rsidRPr="00C5397A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Router</w:t>
      </w:r>
      <w:r w:rsidRPr="00C5397A">
        <w:rPr>
          <w:rFonts w:ascii="Times New Roman" w:hAnsi="Times New Roman"/>
          <w:sz w:val="28"/>
          <w:lang w:val="ru-RU"/>
        </w:rPr>
        <w:t xml:space="preserve">, загрузка данных через </w:t>
      </w:r>
      <w:r>
        <w:rPr>
          <w:rFonts w:ascii="Times New Roman" w:hAnsi="Times New Roman"/>
          <w:sz w:val="28"/>
        </w:rPr>
        <w:t>axios</w:t>
      </w:r>
      <w:r w:rsidRPr="00C5397A">
        <w:rPr>
          <w:rFonts w:ascii="Times New Roman" w:hAnsi="Times New Roman"/>
          <w:sz w:val="28"/>
          <w:lang w:val="ru-RU"/>
        </w:rPr>
        <w:t xml:space="preserve">, а также организация переиспользуемой логики с помощью </w:t>
      </w:r>
      <w:r>
        <w:rPr>
          <w:rFonts w:ascii="Times New Roman" w:hAnsi="Times New Roman"/>
          <w:sz w:val="28"/>
        </w:rPr>
        <w:t>composables</w:t>
      </w:r>
      <w:r w:rsidRPr="00C5397A">
        <w:rPr>
          <w:rFonts w:ascii="Times New Roman" w:hAnsi="Times New Roman"/>
          <w:sz w:val="28"/>
          <w:lang w:val="ru-RU"/>
        </w:rPr>
        <w:t xml:space="preserve">. Приложение демонстрирует преимущества </w:t>
      </w:r>
      <w:r>
        <w:rPr>
          <w:rFonts w:ascii="Times New Roman" w:hAnsi="Times New Roman"/>
          <w:sz w:val="28"/>
        </w:rPr>
        <w:t>SPA</w:t>
      </w:r>
      <w:r w:rsidRPr="00C5397A">
        <w:rPr>
          <w:rFonts w:ascii="Times New Roman" w:hAnsi="Times New Roman"/>
          <w:sz w:val="28"/>
          <w:lang w:val="ru-RU"/>
        </w:rPr>
        <w:t>-подхода: навигация без перезагрузки страницы, реактивное обновление интерфейса и централизованное управление состоянием.</w:t>
      </w:r>
    </w:p>
    <w:sectPr w:rsidR="002277F4" w:rsidRPr="00C539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54734">
    <w:abstractNumId w:val="8"/>
  </w:num>
  <w:num w:numId="2" w16cid:durableId="1470054300">
    <w:abstractNumId w:val="6"/>
  </w:num>
  <w:num w:numId="3" w16cid:durableId="1722171613">
    <w:abstractNumId w:val="5"/>
  </w:num>
  <w:num w:numId="4" w16cid:durableId="1484007440">
    <w:abstractNumId w:val="4"/>
  </w:num>
  <w:num w:numId="5" w16cid:durableId="714040243">
    <w:abstractNumId w:val="7"/>
  </w:num>
  <w:num w:numId="6" w16cid:durableId="2005277968">
    <w:abstractNumId w:val="3"/>
  </w:num>
  <w:num w:numId="7" w16cid:durableId="789594797">
    <w:abstractNumId w:val="2"/>
  </w:num>
  <w:num w:numId="8" w16cid:durableId="116416261">
    <w:abstractNumId w:val="1"/>
  </w:num>
  <w:num w:numId="9" w16cid:durableId="134940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7F4"/>
    <w:rsid w:val="0029639D"/>
    <w:rsid w:val="00326F90"/>
    <w:rsid w:val="007D6352"/>
    <w:rsid w:val="00AA1D8D"/>
    <w:rsid w:val="00B47730"/>
    <w:rsid w:val="00C539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4F2B9"/>
  <w14:defaultImageDpi w14:val="300"/>
  <w15:docId w15:val="{2983C7E6-9FC4-4E47-B936-AECBE070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depol gol</cp:lastModifiedBy>
  <cp:revision>3</cp:revision>
  <dcterms:created xsi:type="dcterms:W3CDTF">2013-12-23T23:15:00Z</dcterms:created>
  <dcterms:modified xsi:type="dcterms:W3CDTF">2026-05-27T13:05:00Z</dcterms:modified>
  <cp:category/>
</cp:coreProperties>
</file>