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E4588" w:rsidRDefault="00000000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:rsidR="003E4588" w:rsidRDefault="00000000">
      <w:pPr>
        <w:pStyle w:val="Body"/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:rsidR="003E4588" w:rsidRDefault="00000000">
      <w:pPr>
        <w:pStyle w:val="Body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</w:t>
      </w:r>
    </w:p>
    <w:p w:rsidR="003E4588" w:rsidRPr="00AB6F6B" w:rsidRDefault="00000000">
      <w:pPr>
        <w:pStyle w:val="Heading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bookmarkStart w:id="0" w:name="_cij99n42bnt"/>
      <w:bookmarkEnd w:id="0"/>
      <w:r>
        <w:rPr>
          <w:rFonts w:ascii="Times New Roman" w:hAnsi="Times New Roman"/>
          <w:b/>
          <w:bCs/>
          <w:lang w:val="ru-RU"/>
        </w:rPr>
        <w:t>Дисциплина</w:t>
      </w:r>
      <w:r w:rsidRPr="00AB6F6B">
        <w:rPr>
          <w:rFonts w:ascii="Times New Roman" w:hAnsi="Times New Roman"/>
          <w:b/>
          <w:bCs/>
          <w:lang w:val="ru-RU"/>
        </w:rPr>
        <w:t>:</w:t>
      </w:r>
      <w:r w:rsidRPr="00AB6F6B"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  <w:sz w:val="36"/>
          <w:szCs w:val="36"/>
          <w:lang w:val="ru-RU"/>
        </w:rPr>
        <w:t>Фронт</w:t>
      </w:r>
      <w:r w:rsidRPr="00AB6F6B">
        <w:rPr>
          <w:rFonts w:ascii="Times New Roman" w:hAnsi="Times New Roman"/>
          <w:sz w:val="36"/>
          <w:szCs w:val="36"/>
          <w:lang w:val="ru-RU"/>
        </w:rPr>
        <w:t>-</w:t>
      </w:r>
      <w:r>
        <w:rPr>
          <w:rFonts w:ascii="Times New Roman" w:hAnsi="Times New Roman"/>
          <w:sz w:val="36"/>
          <w:szCs w:val="36"/>
          <w:lang w:val="ru-RU"/>
        </w:rPr>
        <w:t>энд разработка</w:t>
      </w:r>
    </w:p>
    <w:p w:rsidR="003E4588" w:rsidRDefault="003E4588">
      <w:pPr>
        <w:pStyle w:val="Body"/>
      </w:pPr>
    </w:p>
    <w:p w:rsidR="003E4588" w:rsidRDefault="00000000">
      <w:pPr>
        <w:pStyle w:val="Body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:rsidR="003E4588" w:rsidRDefault="003E4588">
      <w:pPr>
        <w:pStyle w:val="Body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3E4588" w:rsidRPr="000D3FDE" w:rsidRDefault="00000000">
      <w:pPr>
        <w:pStyle w:val="Body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Лабораторная работа</w:t>
      </w:r>
      <w:r w:rsidRPr="00AB6F6B">
        <w:rPr>
          <w:rFonts w:ascii="Times New Roman" w:hAnsi="Times New Roman"/>
          <w:sz w:val="36"/>
          <w:szCs w:val="36"/>
        </w:rPr>
        <w:t xml:space="preserve"> </w:t>
      </w:r>
      <w:r>
        <w:rPr>
          <w:rFonts w:ascii="Times New Roman" w:hAnsi="Times New Roman"/>
          <w:sz w:val="36"/>
          <w:szCs w:val="36"/>
        </w:rPr>
        <w:t>№</w:t>
      </w:r>
      <w:r w:rsidR="000D3FDE" w:rsidRPr="000D3FDE">
        <w:rPr>
          <w:rFonts w:ascii="Times New Roman" w:hAnsi="Times New Roman"/>
          <w:sz w:val="36"/>
          <w:szCs w:val="36"/>
        </w:rPr>
        <w:t>3</w:t>
      </w:r>
    </w:p>
    <w:p w:rsidR="003E4588" w:rsidRDefault="003E4588">
      <w:pPr>
        <w:pStyle w:val="Body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3E4588" w:rsidRDefault="003E4588">
      <w:pPr>
        <w:pStyle w:val="Body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4588" w:rsidRDefault="00000000">
      <w:pPr>
        <w:pStyle w:val="Body"/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Выполнил:</w:t>
      </w:r>
    </w:p>
    <w:p w:rsidR="003E4588" w:rsidRDefault="003E4588">
      <w:pPr>
        <w:pStyle w:val="Body"/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000000">
      <w:pPr>
        <w:pStyle w:val="Body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Муртазалиев Матвей</w:t>
      </w:r>
    </w:p>
    <w:p w:rsidR="003E4588" w:rsidRDefault="003E4588">
      <w:pPr>
        <w:pStyle w:val="Body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000000">
      <w:pPr>
        <w:pStyle w:val="Body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Группа</w:t>
      </w:r>
      <w:r w:rsidRPr="00AB6F6B"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  <w:lang w:val="en-US"/>
        </w:rPr>
        <w:t>J</w:t>
      </w:r>
      <w:r w:rsidRPr="00AB6F6B">
        <w:rPr>
          <w:rFonts w:ascii="Times New Roman" w:hAnsi="Times New Roman"/>
          <w:sz w:val="32"/>
          <w:szCs w:val="32"/>
        </w:rPr>
        <w:t>3210</w:t>
      </w:r>
    </w:p>
    <w:p w:rsidR="003E4588" w:rsidRDefault="003E4588">
      <w:pPr>
        <w:pStyle w:val="Body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3E4588" w:rsidRDefault="003E4588">
      <w:pPr>
        <w:pStyle w:val="Body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3E4588" w:rsidRDefault="003E4588">
      <w:pPr>
        <w:pStyle w:val="Body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3E4588" w:rsidRDefault="00000000">
      <w:pPr>
        <w:pStyle w:val="Body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Проверил:</w:t>
      </w:r>
    </w:p>
    <w:p w:rsidR="003E4588" w:rsidRDefault="00000000">
      <w:pPr>
        <w:pStyle w:val="Body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Добряков Д. И.</w:t>
      </w: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3E4588">
      <w:pPr>
        <w:pStyle w:val="Body"/>
        <w:rPr>
          <w:rFonts w:ascii="Times New Roman" w:eastAsia="Times New Roman" w:hAnsi="Times New Roman" w:cs="Times New Roman"/>
          <w:sz w:val="32"/>
          <w:szCs w:val="32"/>
        </w:rPr>
      </w:pPr>
    </w:p>
    <w:p w:rsidR="003E4588" w:rsidRDefault="00000000">
      <w:pPr>
        <w:pStyle w:val="Body"/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Санкт-Петербург</w:t>
      </w:r>
    </w:p>
    <w:p w:rsidR="003E4588" w:rsidRDefault="00000000">
      <w:pPr>
        <w:pStyle w:val="Body"/>
        <w:spacing w:before="240"/>
        <w:jc w:val="center"/>
      </w:pPr>
      <w:r>
        <w:rPr>
          <w:rFonts w:ascii="Times New Roman" w:hAnsi="Times New Roman"/>
          <w:sz w:val="28"/>
          <w:szCs w:val="28"/>
        </w:rPr>
        <w:t>202</w:t>
      </w:r>
      <w:r w:rsidRPr="00AB6F6B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</w:t>
      </w:r>
      <w:r>
        <w:rPr>
          <w:rFonts w:ascii="Arial Unicode MS" w:hAnsi="Arial Unicode MS"/>
        </w:rPr>
        <w:br w:type="page"/>
      </w:r>
    </w:p>
    <w:p w:rsidR="003E4588" w:rsidRDefault="00000000">
      <w:pPr>
        <w:pStyle w:val="Body"/>
        <w:spacing w:before="240"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sz w:val="32"/>
          <w:szCs w:val="32"/>
        </w:rPr>
        <w:lastRenderedPageBreak/>
        <w:t>Задача</w:t>
      </w:r>
    </w:p>
    <w:p w:rsidR="00085709" w:rsidRDefault="007B3572" w:rsidP="007B3572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76" w:lineRule="auto"/>
        <w:rPr>
          <w:rFonts w:ascii="Times New Roman" w:hAnsi="Times New Roman"/>
          <w:sz w:val="28"/>
          <w:szCs w:val="28"/>
        </w:rPr>
      </w:pPr>
      <w:r w:rsidRPr="007B3572">
        <w:rPr>
          <w:rFonts w:ascii="Times New Roman" w:hAnsi="Times New Roman"/>
          <w:sz w:val="28"/>
          <w:szCs w:val="28"/>
        </w:rPr>
        <w:t xml:space="preserve">Мигрировать ранее разработанное приложение </w:t>
      </w:r>
      <w:proofErr w:type="spellStart"/>
      <w:r w:rsidRPr="007B3572">
        <w:rPr>
          <w:rFonts w:ascii="Times New Roman" w:hAnsi="Times New Roman"/>
          <w:sz w:val="28"/>
          <w:szCs w:val="28"/>
        </w:rPr>
        <w:t>FinFlow</w:t>
      </w:r>
      <w:proofErr w:type="spellEnd"/>
      <w:r w:rsidRPr="007B3572">
        <w:rPr>
          <w:rFonts w:ascii="Times New Roman" w:hAnsi="Times New Roman"/>
          <w:sz w:val="28"/>
          <w:szCs w:val="28"/>
        </w:rPr>
        <w:t xml:space="preserve"> из 1 лабораторной работы на фреймворк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vue</w:t>
      </w:r>
      <w:proofErr w:type="spellEnd"/>
      <w:r w:rsidRPr="007B3572">
        <w:rPr>
          <w:rFonts w:ascii="Times New Roman" w:hAnsi="Times New Roman"/>
          <w:sz w:val="28"/>
          <w:szCs w:val="28"/>
        </w:rPr>
        <w:t xml:space="preserve">. В новой версии нужно было подключить роутер, реализовать работу с внешним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api</w:t>
      </w:r>
      <w:proofErr w:type="spellEnd"/>
      <w:r w:rsidRPr="007B3572">
        <w:rPr>
          <w:rFonts w:ascii="Times New Roman" w:hAnsi="Times New Roman"/>
          <w:sz w:val="28"/>
          <w:szCs w:val="28"/>
        </w:rPr>
        <w:t xml:space="preserve"> через </w:t>
      </w:r>
      <w:proofErr w:type="spellStart"/>
      <w:r w:rsidRPr="007B3572">
        <w:rPr>
          <w:rFonts w:ascii="Times New Roman" w:hAnsi="Times New Roman"/>
          <w:sz w:val="28"/>
          <w:szCs w:val="28"/>
        </w:rPr>
        <w:t>axios</w:t>
      </w:r>
      <w:proofErr w:type="spellEnd"/>
      <w:r w:rsidRPr="007B3572">
        <w:rPr>
          <w:rFonts w:ascii="Times New Roman" w:hAnsi="Times New Roman"/>
          <w:sz w:val="28"/>
          <w:szCs w:val="28"/>
        </w:rPr>
        <w:t xml:space="preserve">, разумно разделить интерфейс на компоненты и вынести повторяющуюся функциональность в </w:t>
      </w:r>
      <w:proofErr w:type="spellStart"/>
      <w:r w:rsidRPr="007B3572">
        <w:rPr>
          <w:rFonts w:ascii="Times New Roman" w:hAnsi="Times New Roman"/>
          <w:sz w:val="28"/>
          <w:szCs w:val="28"/>
        </w:rPr>
        <w:t>composable</w:t>
      </w:r>
      <w:proofErr w:type="spellEnd"/>
      <w:r w:rsidRPr="007B3572">
        <w:rPr>
          <w:rFonts w:ascii="Times New Roman" w:hAnsi="Times New Roman"/>
          <w:sz w:val="28"/>
          <w:szCs w:val="28"/>
        </w:rPr>
        <w:t>-файлы.</w:t>
      </w:r>
    </w:p>
    <w:p w:rsidR="007B3572" w:rsidRDefault="007B3572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E4588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Ход работы</w:t>
      </w:r>
    </w:p>
    <w:p w:rsidR="007B3572" w:rsidRPr="007B3572" w:rsidRDefault="007B3572" w:rsidP="007B3572">
      <w:pPr>
        <w:pStyle w:val="Body"/>
        <w:spacing w:before="240"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1) Сначала создал отдельный проект в папке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lab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 3 на Vue3 и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Vite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. В </w:t>
      </w:r>
      <w:proofErr w:type="spellStart"/>
      <w:proofErr w:type="gramStart"/>
      <w:r w:rsidRPr="007B3572">
        <w:rPr>
          <w:rFonts w:ascii="Times New Roman" w:eastAsia="Times New Roman" w:hAnsi="Times New Roman" w:cs="Times New Roman"/>
          <w:sz w:val="28"/>
          <w:szCs w:val="28"/>
        </w:rPr>
        <w:t>package.json</w:t>
      </w:r>
      <w:proofErr w:type="spellEnd"/>
      <w:proofErr w:type="gram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 добавил команды для запуска интерфейса, сборки, тестов и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мокового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B3572" w:rsidRPr="007B3572" w:rsidRDefault="007B3572" w:rsidP="007B3572">
      <w:pPr>
        <w:pStyle w:val="Body"/>
        <w:spacing w:before="240"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2) Из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lab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 1 перенес </w:t>
      </w:r>
      <w:proofErr w:type="spellStart"/>
      <w:proofErr w:type="gramStart"/>
      <w:r w:rsidRPr="007B3572">
        <w:rPr>
          <w:rFonts w:ascii="Times New Roman" w:eastAsia="Times New Roman" w:hAnsi="Times New Roman" w:cs="Times New Roman"/>
          <w:sz w:val="28"/>
          <w:szCs w:val="28"/>
        </w:rPr>
        <w:t>db.json</w:t>
      </w:r>
      <w:proofErr w:type="spellEnd"/>
      <w:proofErr w:type="gram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routes.json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, стили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svg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 иконки.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Моковый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 остался на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json-server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json-server-auth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>, чтобы сохранить регистрацию, вход и загрузку пользовательских данных.</w:t>
      </w:r>
    </w:p>
    <w:p w:rsidR="007B3572" w:rsidRPr="007B3572" w:rsidRDefault="007B3572" w:rsidP="007B3572">
      <w:pPr>
        <w:pStyle w:val="Body"/>
        <w:spacing w:before="240"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3) Подключил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Vue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Router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. В приложении появились маршруты для главной страницы, входа, регистрации, кабинета, отчетов и интеграций. Для внутренних страниц добавил проверку авторизации и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редирект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 на /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login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B3572" w:rsidRPr="007B3572" w:rsidRDefault="007B3572" w:rsidP="007B3572">
      <w:pPr>
        <w:pStyle w:val="Body"/>
        <w:spacing w:before="240"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4) Вместо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fetch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 настроил работу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 через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axios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. Для этого сделал общий </w:t>
      </w:r>
      <w:proofErr w:type="spellStart"/>
      <w:r w:rsidR="00CE5662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-клиент с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base</w:t>
      </w:r>
      <w:r w:rsidR="00741579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 http://localhost:3001, автоматической подстановкой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Bearer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>-токена и обработкой ошибок авторизации.</w:t>
      </w:r>
    </w:p>
    <w:p w:rsidR="007B3572" w:rsidRPr="007B3572" w:rsidRDefault="007B3572" w:rsidP="007B3572">
      <w:pPr>
        <w:pStyle w:val="Body"/>
        <w:spacing w:before="240"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5) Перенес авторизацию во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ue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. Формы входа и регистрации стали отдельными компонентами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LoginForm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RegisterForm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. После входа или регистрации токен сохраняется в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localStorage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>, а новый пользователь получает стартовые счета, бюджеты, транзакции, интеграции и правила.</w:t>
      </w:r>
    </w:p>
    <w:p w:rsidR="007B3572" w:rsidRPr="007B3572" w:rsidRDefault="007B3572" w:rsidP="007B3572">
      <w:pPr>
        <w:pStyle w:val="Body"/>
        <w:spacing w:before="240"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6) Основной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layout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 приложения вынес в компоненты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AppHeader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AppFooter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ThemeToggle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. Переключение темы также перенесено в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composable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useTheme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B3572" w:rsidRPr="007B3572" w:rsidRDefault="007B3572" w:rsidP="007B3572">
      <w:pPr>
        <w:pStyle w:val="Body"/>
        <w:spacing w:before="240"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7) Личный кабинет разбил на компоненты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MetricCard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AccountCard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BudgetList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TransactionFilters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TransactionList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. Данные загружаются 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 через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useFinanceData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, а фильтрация транзакций вынесена в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useTransactionsFilter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B3572" w:rsidRPr="007B3572" w:rsidRDefault="007B3572" w:rsidP="007B3572">
      <w:pPr>
        <w:pStyle w:val="Body"/>
        <w:spacing w:before="240"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357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8) Для расчетов финансовых показателей сделал отдельные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utility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>-функции. Они считают общий баланс, расходы месяца, накопления, риск перерасхода и самую дорогую категорию.</w:t>
      </w:r>
    </w:p>
    <w:p w:rsidR="007B3572" w:rsidRPr="007B3572" w:rsidRDefault="007B3572" w:rsidP="007B3572">
      <w:pPr>
        <w:pStyle w:val="Body"/>
        <w:spacing w:before="240"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9) Страницу отчетов перенес на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Vue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-компоненты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PeriodSwitcher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ReportCharts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. Графики строятся через Chart.js, а данные для недели, месяца и квартала рассчитываются в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composable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useReports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B3572" w:rsidRPr="007B3572" w:rsidRDefault="007B3572" w:rsidP="007B3572">
      <w:pPr>
        <w:pStyle w:val="Body"/>
        <w:spacing w:before="240"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10) Страницу интеграций разбил на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IntegrationCard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RuleForm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7B3572">
        <w:rPr>
          <w:rFonts w:ascii="Times New Roman" w:eastAsia="Times New Roman" w:hAnsi="Times New Roman" w:cs="Times New Roman"/>
          <w:sz w:val="28"/>
          <w:szCs w:val="28"/>
        </w:rPr>
        <w:t>ImportModal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. Сохранение правил идет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post</w:t>
      </w:r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 запросом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proofErr w:type="spellEnd"/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, а импорт операций добавляет новые транзакции и обновляет статус интеграции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patch</w:t>
      </w:r>
      <w:r w:rsidRPr="007B3572">
        <w:rPr>
          <w:rFonts w:ascii="Times New Roman" w:eastAsia="Times New Roman" w:hAnsi="Times New Roman" w:cs="Times New Roman"/>
          <w:sz w:val="28"/>
          <w:szCs w:val="28"/>
        </w:rPr>
        <w:t xml:space="preserve"> запросом.</w:t>
      </w:r>
    </w:p>
    <w:p w:rsidR="003E4588" w:rsidRDefault="00000000" w:rsidP="007B3572">
      <w:pPr>
        <w:pStyle w:val="Body"/>
        <w:spacing w:before="240"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sz w:val="32"/>
          <w:szCs w:val="32"/>
        </w:rPr>
        <w:t>Вывод</w:t>
      </w:r>
    </w:p>
    <w:p w:rsidR="003E4588" w:rsidRDefault="007B3572" w:rsidP="007B3572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/>
      </w:pPr>
      <w:r w:rsidRPr="007B3572">
        <w:rPr>
          <w:rFonts w:ascii="Times New Roman" w:hAnsi="Times New Roman"/>
          <w:sz w:val="28"/>
          <w:szCs w:val="28"/>
        </w:rPr>
        <w:t xml:space="preserve">В результате приложение </w:t>
      </w:r>
      <w:proofErr w:type="spellStart"/>
      <w:r w:rsidRPr="007B3572">
        <w:rPr>
          <w:rFonts w:ascii="Times New Roman" w:hAnsi="Times New Roman"/>
          <w:sz w:val="28"/>
          <w:szCs w:val="28"/>
        </w:rPr>
        <w:t>FinFlow</w:t>
      </w:r>
      <w:proofErr w:type="spellEnd"/>
      <w:r w:rsidRPr="007B3572">
        <w:rPr>
          <w:rFonts w:ascii="Times New Roman" w:hAnsi="Times New Roman"/>
          <w:sz w:val="28"/>
          <w:szCs w:val="28"/>
        </w:rPr>
        <w:t xml:space="preserve"> было перенесено с обычных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html</w:t>
      </w:r>
      <w:r w:rsidRPr="007B357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и</w:t>
      </w:r>
      <w:proofErr w:type="gramEnd"/>
      <w:r>
        <w:rPr>
          <w:rFonts w:ascii="Times New Roman" w:hAnsi="Times New Roman"/>
          <w:sz w:val="28"/>
          <w:szCs w:val="28"/>
        </w:rPr>
        <w:t xml:space="preserve"> j</w:t>
      </w:r>
      <w:r>
        <w:rPr>
          <w:rFonts w:ascii="Times New Roman" w:hAnsi="Times New Roman"/>
          <w:sz w:val="28"/>
          <w:szCs w:val="28"/>
          <w:lang w:val="en-US"/>
        </w:rPr>
        <w:t>s</w:t>
      </w:r>
      <w:r w:rsidRPr="007B3572">
        <w:rPr>
          <w:rFonts w:ascii="Times New Roman" w:hAnsi="Times New Roman"/>
          <w:sz w:val="28"/>
          <w:szCs w:val="28"/>
        </w:rPr>
        <w:t xml:space="preserve"> страниц на </w:t>
      </w:r>
      <w:proofErr w:type="spellStart"/>
      <w:r w:rsidRPr="007B3572">
        <w:rPr>
          <w:rFonts w:ascii="Times New Roman" w:hAnsi="Times New Roman"/>
          <w:sz w:val="28"/>
          <w:szCs w:val="28"/>
        </w:rPr>
        <w:t>Vue</w:t>
      </w:r>
      <w:proofErr w:type="spellEnd"/>
      <w:r w:rsidRPr="007B3572">
        <w:rPr>
          <w:rFonts w:ascii="Times New Roman" w:hAnsi="Times New Roman"/>
          <w:sz w:val="28"/>
          <w:szCs w:val="28"/>
        </w:rPr>
        <w:t xml:space="preserve"> 3. Новая версия использует </w:t>
      </w:r>
      <w:proofErr w:type="spellStart"/>
      <w:r w:rsidRPr="007B3572">
        <w:rPr>
          <w:rFonts w:ascii="Times New Roman" w:hAnsi="Times New Roman"/>
          <w:sz w:val="28"/>
          <w:szCs w:val="28"/>
        </w:rPr>
        <w:t>Vue</w:t>
      </w:r>
      <w:proofErr w:type="spellEnd"/>
      <w:r w:rsidRPr="007B357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B3572">
        <w:rPr>
          <w:rFonts w:ascii="Times New Roman" w:hAnsi="Times New Roman"/>
          <w:sz w:val="28"/>
          <w:szCs w:val="28"/>
        </w:rPr>
        <w:t>Router</w:t>
      </w:r>
      <w:proofErr w:type="spellEnd"/>
      <w:r w:rsidRPr="007B3572">
        <w:rPr>
          <w:rFonts w:ascii="Times New Roman" w:hAnsi="Times New Roman"/>
          <w:sz w:val="28"/>
          <w:szCs w:val="28"/>
        </w:rPr>
        <w:t xml:space="preserve"> для навигации, </w:t>
      </w:r>
      <w:proofErr w:type="spellStart"/>
      <w:r w:rsidRPr="007B3572">
        <w:rPr>
          <w:rFonts w:ascii="Times New Roman" w:hAnsi="Times New Roman"/>
          <w:sz w:val="28"/>
          <w:szCs w:val="28"/>
        </w:rPr>
        <w:t>axios</w:t>
      </w:r>
      <w:proofErr w:type="spellEnd"/>
      <w:r w:rsidRPr="007B3572">
        <w:rPr>
          <w:rFonts w:ascii="Times New Roman" w:hAnsi="Times New Roman"/>
          <w:sz w:val="28"/>
          <w:szCs w:val="28"/>
        </w:rPr>
        <w:t xml:space="preserve"> для работы с </w:t>
      </w:r>
      <w:proofErr w:type="spellStart"/>
      <w:r w:rsidRPr="007B3572">
        <w:rPr>
          <w:rFonts w:ascii="Times New Roman" w:hAnsi="Times New Roman"/>
          <w:sz w:val="28"/>
          <w:szCs w:val="28"/>
        </w:rPr>
        <w:t>моковым</w:t>
      </w:r>
      <w:proofErr w:type="spellEnd"/>
      <w:r w:rsidRPr="007B3572">
        <w:rPr>
          <w:rFonts w:ascii="Times New Roman" w:hAnsi="Times New Roman"/>
          <w:sz w:val="28"/>
          <w:szCs w:val="28"/>
        </w:rPr>
        <w:t xml:space="preserve"> внешним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api</w:t>
      </w:r>
      <w:proofErr w:type="spellEnd"/>
      <w:r w:rsidRPr="007B3572">
        <w:rPr>
          <w:rFonts w:ascii="Times New Roman" w:hAnsi="Times New Roman"/>
          <w:sz w:val="28"/>
          <w:szCs w:val="28"/>
        </w:rPr>
        <w:t xml:space="preserve">, компоненты для разделения интерфейса и </w:t>
      </w:r>
      <w:proofErr w:type="spellStart"/>
      <w:r w:rsidRPr="007B3572">
        <w:rPr>
          <w:rFonts w:ascii="Times New Roman" w:hAnsi="Times New Roman"/>
          <w:sz w:val="28"/>
          <w:szCs w:val="28"/>
        </w:rPr>
        <w:t>composables</w:t>
      </w:r>
      <w:proofErr w:type="spellEnd"/>
      <w:r w:rsidRPr="007B3572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7B3572">
        <w:rPr>
          <w:rFonts w:ascii="Times New Roman" w:hAnsi="Times New Roman"/>
          <w:sz w:val="28"/>
          <w:szCs w:val="28"/>
        </w:rPr>
        <w:t>переиспользуемой</w:t>
      </w:r>
      <w:proofErr w:type="spellEnd"/>
      <w:r w:rsidRPr="007B3572">
        <w:rPr>
          <w:rFonts w:ascii="Times New Roman" w:hAnsi="Times New Roman"/>
          <w:sz w:val="28"/>
          <w:szCs w:val="28"/>
        </w:rPr>
        <w:t xml:space="preserve"> логики. </w:t>
      </w:r>
    </w:p>
    <w:sectPr w:rsidR="003E4588">
      <w:headerReference w:type="default" r:id="rId7"/>
      <w:footerReference w:type="default" r:id="rId8"/>
      <w:pgSz w:w="11900" w:h="16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654F4" w:rsidRDefault="009654F4">
      <w:r>
        <w:separator/>
      </w:r>
    </w:p>
  </w:endnote>
  <w:endnote w:type="continuationSeparator" w:id="0">
    <w:p w:rsidR="009654F4" w:rsidRDefault="00965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E4588" w:rsidRDefault="003E4588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654F4" w:rsidRDefault="009654F4">
      <w:r>
        <w:separator/>
      </w:r>
    </w:p>
  </w:footnote>
  <w:footnote w:type="continuationSeparator" w:id="0">
    <w:p w:rsidR="009654F4" w:rsidRDefault="009654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E4588" w:rsidRDefault="003E4588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4C78F9"/>
    <w:multiLevelType w:val="hybridMultilevel"/>
    <w:tmpl w:val="F536B0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87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588"/>
    <w:rsid w:val="00085709"/>
    <w:rsid w:val="000D3FDE"/>
    <w:rsid w:val="003E4588"/>
    <w:rsid w:val="00741579"/>
    <w:rsid w:val="007B3572"/>
    <w:rsid w:val="007D0486"/>
    <w:rsid w:val="007E6D4B"/>
    <w:rsid w:val="009654F4"/>
    <w:rsid w:val="00AB6F6B"/>
    <w:rsid w:val="00CE5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78785C"/>
  <w15:docId w15:val="{0A79F67E-64CE-7346-9B28-CCC2043C0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:lang w:val="ru-RU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color w:val="000000"/>
      <w:sz w:val="40"/>
      <w:szCs w:val="4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ru-RU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7</cp:revision>
  <dcterms:created xsi:type="dcterms:W3CDTF">2026-03-30T15:27:00Z</dcterms:created>
  <dcterms:modified xsi:type="dcterms:W3CDTF">2026-05-10T20:18:00Z</dcterms:modified>
</cp:coreProperties>
</file>