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FBC" w:rsidRDefault="00000000">
      <w:pPr>
        <w:spacing w:after="20" w:line="259" w:lineRule="auto"/>
        <w:ind w:right="124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САНКТ-ПЕТЕРБУРГСКИЙ НАЦИОНАЛЬНЫЙ </w:t>
      </w:r>
    </w:p>
    <w:p w:rsidR="003C6FBC" w:rsidRDefault="00000000">
      <w:pPr>
        <w:spacing w:after="260" w:line="259" w:lineRule="auto"/>
        <w:ind w:right="124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ИССЛЕДОВАТЕЛЬСКИЙ УНИВЕРСИТЕТ ИТМО </w:t>
      </w:r>
    </w:p>
    <w:p w:rsidR="003C6FBC" w:rsidRDefault="00000000">
      <w:pPr>
        <w:spacing w:after="335" w:line="259" w:lineRule="auto"/>
        <w:ind w:left="16" w:right="0" w:firstLine="0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  </w:t>
      </w:r>
    </w:p>
    <w:p w:rsidR="003C6FBC" w:rsidRDefault="00000000">
      <w:pPr>
        <w:spacing w:after="322" w:line="259" w:lineRule="auto"/>
        <w:ind w:left="56" w:right="0" w:firstLine="0"/>
        <w:jc w:val="center"/>
      </w:pPr>
      <w:r>
        <w:rPr>
          <w:rFonts w:ascii="Times New Roman" w:eastAsia="Times New Roman" w:hAnsi="Times New Roman"/>
          <w:color w:val="000000"/>
          <w:sz w:val="36"/>
        </w:rPr>
        <w:t xml:space="preserve">  </w:t>
      </w:r>
    </w:p>
    <w:p w:rsidR="003C6FBC" w:rsidRDefault="00000000">
      <w:pPr>
        <w:spacing w:after="0" w:line="259" w:lineRule="auto"/>
        <w:ind w:right="124"/>
        <w:jc w:val="center"/>
      </w:pPr>
      <w:r>
        <w:rPr>
          <w:rFonts w:ascii="Times New Roman" w:eastAsia="Times New Roman" w:hAnsi="Times New Roman"/>
          <w:b/>
          <w:color w:val="000000"/>
          <w:sz w:val="40"/>
        </w:rPr>
        <w:t>Дисциплина:</w:t>
      </w:r>
      <w:r>
        <w:rPr>
          <w:rFonts w:ascii="Times New Roman" w:eastAsia="Times New Roman" w:hAnsi="Times New Roman"/>
          <w:color w:val="000000"/>
          <w:sz w:val="40"/>
        </w:rPr>
        <w:t xml:space="preserve"> </w:t>
      </w:r>
      <w:r>
        <w:rPr>
          <w:rFonts w:ascii="Times New Roman" w:eastAsia="Times New Roman" w:hAnsi="Times New Roman"/>
          <w:color w:val="000000"/>
          <w:sz w:val="36"/>
        </w:rPr>
        <w:t xml:space="preserve">Фронт-энд разработка </w:t>
      </w:r>
    </w:p>
    <w:p w:rsidR="003C6FBC" w:rsidRDefault="00000000">
      <w:pPr>
        <w:spacing w:after="147" w:line="259" w:lineRule="auto"/>
        <w:ind w:left="0" w:righ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3C6FBC" w:rsidRDefault="00000000">
      <w:pPr>
        <w:spacing w:after="26" w:line="259" w:lineRule="auto"/>
        <w:ind w:right="124"/>
        <w:jc w:val="center"/>
      </w:pPr>
      <w:r>
        <w:rPr>
          <w:rFonts w:ascii="Times New Roman" w:eastAsia="Times New Roman" w:hAnsi="Times New Roman"/>
          <w:color w:val="000000"/>
          <w:sz w:val="36"/>
        </w:rPr>
        <w:t xml:space="preserve">Отчет </w:t>
      </w:r>
    </w:p>
    <w:p w:rsidR="003C6FBC" w:rsidRDefault="00000000">
      <w:pPr>
        <w:spacing w:after="26" w:line="259" w:lineRule="auto"/>
        <w:ind w:left="0" w:right="34" w:firstLine="0"/>
        <w:jc w:val="center"/>
      </w:pPr>
      <w:r>
        <w:rPr>
          <w:rFonts w:ascii="Times New Roman" w:eastAsia="Times New Roman" w:hAnsi="Times New Roman"/>
          <w:color w:val="000000"/>
          <w:sz w:val="36"/>
        </w:rPr>
        <w:t xml:space="preserve"> </w:t>
      </w:r>
    </w:p>
    <w:p w:rsidR="003C6FBC" w:rsidRDefault="002F69AF">
      <w:pPr>
        <w:spacing w:after="26" w:line="259" w:lineRule="auto"/>
        <w:ind w:right="124"/>
        <w:jc w:val="center"/>
      </w:pPr>
      <w:r>
        <w:rPr>
          <w:rFonts w:ascii="Times New Roman" w:eastAsia="Times New Roman" w:hAnsi="Times New Roman"/>
          <w:color w:val="000000"/>
          <w:sz w:val="36"/>
          <w:lang w:val="ru-RU"/>
        </w:rPr>
        <w:t xml:space="preserve">Домашняя </w:t>
      </w:r>
      <w:r w:rsidR="00000000">
        <w:rPr>
          <w:rFonts w:ascii="Times New Roman" w:eastAsia="Times New Roman" w:hAnsi="Times New Roman"/>
          <w:color w:val="000000"/>
          <w:sz w:val="36"/>
        </w:rPr>
        <w:t xml:space="preserve">работа 2 </w:t>
      </w:r>
    </w:p>
    <w:p w:rsidR="003C6FBC" w:rsidRDefault="00000000">
      <w:pPr>
        <w:spacing w:after="154" w:line="259" w:lineRule="auto"/>
        <w:ind w:left="0" w:right="34" w:firstLine="0"/>
        <w:jc w:val="center"/>
      </w:pPr>
      <w:r>
        <w:rPr>
          <w:rFonts w:ascii="Times New Roman" w:eastAsia="Times New Roman" w:hAnsi="Times New Roman"/>
          <w:color w:val="000000"/>
          <w:sz w:val="36"/>
        </w:rPr>
        <w:t xml:space="preserve"> </w:t>
      </w:r>
    </w:p>
    <w:p w:rsidR="003C6FBC" w:rsidRDefault="00000000">
      <w:pPr>
        <w:spacing w:after="290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</w:rPr>
        <w:t xml:space="preserve"> </w:t>
      </w:r>
    </w:p>
    <w:p w:rsidR="003C6FBC" w:rsidRDefault="00000000">
      <w:pPr>
        <w:spacing w:after="23" w:line="259" w:lineRule="auto"/>
        <w:ind w:right="109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Выполнила: </w:t>
      </w:r>
    </w:p>
    <w:p w:rsidR="003C6FBC" w:rsidRDefault="00000000">
      <w:pPr>
        <w:spacing w:after="23" w:line="259" w:lineRule="auto"/>
        <w:ind w:left="0" w:right="44" w:firstLine="0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right="109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Дьячкова Елизавета </w:t>
      </w:r>
    </w:p>
    <w:p w:rsidR="003C6FBC" w:rsidRDefault="00000000">
      <w:pPr>
        <w:spacing w:after="23" w:line="259" w:lineRule="auto"/>
        <w:ind w:left="0" w:right="44" w:firstLine="0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right="109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Группа J3212 </w:t>
      </w:r>
    </w:p>
    <w:p w:rsidR="003C6FBC" w:rsidRDefault="00000000">
      <w:pPr>
        <w:spacing w:after="17" w:line="259" w:lineRule="auto"/>
        <w:ind w:left="0" w:right="64" w:firstLine="0"/>
        <w:jc w:val="right"/>
      </w:pPr>
      <w:r>
        <w:rPr>
          <w:rFonts w:ascii="Times New Roman" w:eastAsia="Times New Roman" w:hAnsi="Times New Roman"/>
          <w:color w:val="000000"/>
        </w:rPr>
        <w:t xml:space="preserve"> </w:t>
      </w:r>
    </w:p>
    <w:p w:rsidR="003C6FBC" w:rsidRDefault="00000000">
      <w:pPr>
        <w:spacing w:after="17" w:line="259" w:lineRule="auto"/>
        <w:ind w:left="0" w:right="64" w:firstLine="0"/>
        <w:jc w:val="right"/>
      </w:pPr>
      <w:r>
        <w:rPr>
          <w:rFonts w:ascii="Times New Roman" w:eastAsia="Times New Roman" w:hAnsi="Times New Roman"/>
          <w:color w:val="000000"/>
        </w:rPr>
        <w:t xml:space="preserve"> </w:t>
      </w:r>
    </w:p>
    <w:p w:rsidR="003C6FBC" w:rsidRDefault="00000000">
      <w:pPr>
        <w:spacing w:after="92" w:line="259" w:lineRule="auto"/>
        <w:ind w:left="0" w:right="64" w:firstLine="0"/>
        <w:jc w:val="right"/>
      </w:pPr>
      <w:r>
        <w:rPr>
          <w:rFonts w:ascii="Times New Roman" w:eastAsia="Times New Roman" w:hAnsi="Times New Roman"/>
          <w:color w:val="000000"/>
        </w:rPr>
        <w:t xml:space="preserve"> </w:t>
      </w:r>
    </w:p>
    <w:p w:rsidR="003C6FBC" w:rsidRDefault="00000000">
      <w:pPr>
        <w:spacing w:after="0" w:line="274" w:lineRule="auto"/>
        <w:ind w:left="6958" w:right="0" w:firstLine="646"/>
      </w:pPr>
      <w:r>
        <w:rPr>
          <w:rFonts w:ascii="Times New Roman" w:eastAsia="Times New Roman" w:hAnsi="Times New Roman"/>
          <w:color w:val="000000"/>
          <w:sz w:val="32"/>
        </w:rPr>
        <w:t xml:space="preserve">Проверил: Добряков Д. И.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25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94" w:line="259" w:lineRule="auto"/>
        <w:ind w:left="0" w:right="124" w:firstLine="0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Санкт-Петербург </w:t>
      </w:r>
    </w:p>
    <w:p w:rsidR="003C6FBC" w:rsidRDefault="00000000">
      <w:pPr>
        <w:tabs>
          <w:tab w:val="center" w:pos="4513"/>
          <w:tab w:val="center" w:pos="7229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/>
          <w:color w:val="000000"/>
          <w:sz w:val="28"/>
        </w:rPr>
        <w:t>2026 г.</w:t>
      </w:r>
      <w:r>
        <w:rPr>
          <w:rFonts w:ascii="Times New Roman" w:eastAsia="Times New Roman" w:hAnsi="Times New Roman"/>
          <w:color w:val="000000"/>
          <w:sz w:val="28"/>
        </w:rPr>
        <w:tab/>
        <w:t xml:space="preserve"> </w:t>
      </w:r>
    </w:p>
    <w:p w:rsidR="002F69AF" w:rsidRPr="00FC5863" w:rsidRDefault="002F69AF">
      <w:pPr>
        <w:pStyle w:val="1"/>
        <w:ind w:left="-5" w:right="0"/>
        <w:rPr>
          <w:lang w:val="en-US"/>
        </w:rPr>
      </w:pPr>
    </w:p>
    <w:p w:rsidR="003C6FBC" w:rsidRDefault="00000000">
      <w:pPr>
        <w:pStyle w:val="1"/>
        <w:ind w:left="-5" w:right="0"/>
      </w:pPr>
      <w:r>
        <w:t>Задача</w:t>
      </w:r>
      <w:r>
        <w:rPr>
          <w:b w:val="0"/>
        </w:rPr>
        <w:t xml:space="preserve"> </w:t>
      </w:r>
    </w:p>
    <w:p w:rsidR="00AA1AB5" w:rsidRPr="00AA1AB5" w:rsidRDefault="002F69AF" w:rsidP="002F69AF">
      <w:pPr>
        <w:spacing w:after="319" w:line="259" w:lineRule="auto"/>
        <w:ind w:right="0"/>
        <w:rPr>
          <w:lang w:val="ru-RU"/>
        </w:rPr>
      </w:pPr>
      <w:r w:rsidRPr="002F69AF">
        <w:rPr>
          <w:lang w:val="ru-RU"/>
        </w:rPr>
        <w:t>Улучшить доступность (</w:t>
      </w:r>
      <w:proofErr w:type="spellStart"/>
      <w:r w:rsidRPr="002F69AF">
        <w:rPr>
          <w:lang w:val="ru-RU"/>
        </w:rPr>
        <w:t>Accessibility</w:t>
      </w:r>
      <w:proofErr w:type="spellEnd"/>
      <w:r w:rsidRPr="002F69AF">
        <w:rPr>
          <w:lang w:val="ru-RU"/>
        </w:rPr>
        <w:t xml:space="preserve">) </w:t>
      </w:r>
      <w:r w:rsidRPr="002F69AF">
        <w:rPr>
          <w:lang w:val="ru-RU"/>
        </w:rPr>
        <w:t>ранее разработанного статического веб-приложения «</w:t>
      </w:r>
      <w:proofErr w:type="spellStart"/>
      <w:r w:rsidRPr="002F69AF">
        <w:rPr>
          <w:lang w:val="ru-RU"/>
        </w:rPr>
        <w:t>TicketHub</w:t>
      </w:r>
      <w:proofErr w:type="spellEnd"/>
      <w:r w:rsidRPr="002F69AF">
        <w:rPr>
          <w:lang w:val="ru-RU"/>
        </w:rPr>
        <w:t xml:space="preserve">» </w:t>
      </w:r>
      <w:r>
        <w:rPr>
          <w:lang w:val="ru-RU"/>
        </w:rPr>
        <w:t xml:space="preserve">моей разработанной </w:t>
      </w:r>
      <w:r w:rsidRPr="002F69AF">
        <w:rPr>
          <w:lang w:val="ru-RU"/>
        </w:rPr>
        <w:t>платформ</w:t>
      </w:r>
      <w:r>
        <w:rPr>
          <w:lang w:val="ru-RU"/>
        </w:rPr>
        <w:t>ы</w:t>
      </w:r>
      <w:r w:rsidRPr="002F69AF">
        <w:rPr>
          <w:lang w:val="ru-RU"/>
        </w:rPr>
        <w:t xml:space="preserve"> для покупки билетов</w:t>
      </w:r>
      <w:r w:rsidR="00AA1AB5" w:rsidRPr="00AA1AB5">
        <w:rPr>
          <w:lang w:val="ru-RU"/>
        </w:rPr>
        <w:t xml:space="preserve">, </w:t>
      </w:r>
      <w:r w:rsidR="00AA1AB5">
        <w:rPr>
          <w:lang w:val="ru-RU"/>
        </w:rPr>
        <w:t>в рамки задачи входит</w:t>
      </w:r>
      <w:r w:rsidR="00AA1AB5" w:rsidRPr="00AA1AB5">
        <w:rPr>
          <w:lang w:val="ru-RU"/>
        </w:rPr>
        <w:t>:</w:t>
      </w:r>
    </w:p>
    <w:p w:rsidR="00AA1AB5" w:rsidRPr="00AA1AB5" w:rsidRDefault="00AA1AB5" w:rsidP="00AA1AB5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AA1AB5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Добавить необходимые HTML-атрибуты и семантические теги ко всему контенту на страницах для корректной интерпретации вспомогательными технологиями (</w:t>
      </w:r>
      <w:proofErr w:type="spellStart"/>
      <w:r w:rsidRPr="00AA1AB5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скринридерами</w:t>
      </w:r>
      <w:proofErr w:type="spellEnd"/>
      <w:r w:rsidRPr="00AA1AB5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).</w:t>
      </w:r>
    </w:p>
    <w:p w:rsidR="00AA1AB5" w:rsidRPr="00AA1AB5" w:rsidRDefault="00AA1AB5" w:rsidP="00AA1AB5">
      <w:pPr>
        <w:pStyle w:val="ds-markdown-paragraph"/>
        <w:spacing w:before="0" w:beforeAutospacing="0" w:after="0" w:afterAutospacing="0"/>
        <w:ind w:left="72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</w:p>
    <w:p w:rsidR="00AA1AB5" w:rsidRPr="00AA1AB5" w:rsidRDefault="00AA1AB5" w:rsidP="00AA1AB5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AA1AB5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Обеспечить возможность управления интерфейсом с клавиатуры (навигация, видимый фокус на интерактивных элементах).</w:t>
      </w:r>
    </w:p>
    <w:p w:rsidR="00AA1AB5" w:rsidRPr="00AA1AB5" w:rsidRDefault="00AA1AB5" w:rsidP="00AA1AB5">
      <w:pPr>
        <w:pStyle w:val="ds-markdown-paragraph"/>
        <w:spacing w:before="0" w:beforeAutospacing="0" w:after="0" w:afterAutospacing="0"/>
        <w:ind w:left="72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</w:p>
    <w:p w:rsidR="00AA1AB5" w:rsidRPr="00AA1AB5" w:rsidRDefault="00AA1AB5" w:rsidP="00AA1AB5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AA1AB5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Проверить корректность внесённых изменений с помощью инструментов разработчика в браузере Firefox (панель </w:t>
      </w:r>
      <w:proofErr w:type="spellStart"/>
      <w:r w:rsidRPr="00AA1AB5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Accessibility</w:t>
      </w:r>
      <w:proofErr w:type="spellEnd"/>
      <w:r w:rsidRPr="00AA1AB5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) и сервиса Google </w:t>
      </w:r>
      <w:proofErr w:type="spellStart"/>
      <w:r w:rsidRPr="00AA1AB5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Lighthouse</w:t>
      </w:r>
      <w:proofErr w:type="spellEnd"/>
      <w:r w:rsidRPr="00AA1AB5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.</w:t>
      </w:r>
    </w:p>
    <w:p w:rsidR="003C6FBC" w:rsidRPr="00AA1AB5" w:rsidRDefault="002F69AF" w:rsidP="00AA1AB5">
      <w:pPr>
        <w:pStyle w:val="a3"/>
        <w:spacing w:after="319" w:line="259" w:lineRule="auto"/>
        <w:ind w:right="0" w:firstLine="0"/>
        <w:rPr>
          <w:lang w:val="ru-RU"/>
        </w:rPr>
      </w:pPr>
      <w:r w:rsidRPr="00AA1AB5">
        <w:rPr>
          <w:lang w:val="ru-RU"/>
        </w:rPr>
        <w:br/>
      </w:r>
    </w:p>
    <w:p w:rsidR="003C6FBC" w:rsidRPr="00AA1AB5" w:rsidRDefault="00000000">
      <w:pPr>
        <w:pStyle w:val="1"/>
        <w:spacing w:after="181"/>
        <w:ind w:left="-5" w:right="0"/>
        <w:rPr>
          <w:sz w:val="32"/>
        </w:rPr>
      </w:pPr>
      <w:r>
        <w:t>Ход работы</w:t>
      </w:r>
      <w:r>
        <w:rPr>
          <w:sz w:val="32"/>
        </w:rPr>
        <w:t xml:space="preserve"> </w:t>
      </w:r>
    </w:p>
    <w:p w:rsidR="00AA1AB5" w:rsidRPr="00AA1AB5" w:rsidRDefault="00AA1AB5" w:rsidP="00AA1AB5">
      <w:pPr>
        <w:rPr>
          <w:lang w:val="ru-RU"/>
        </w:rPr>
      </w:pPr>
      <w:r>
        <w:rPr>
          <w:lang w:val="ru-RU"/>
        </w:rPr>
        <w:t xml:space="preserve">Мною была выполнена </w:t>
      </w:r>
      <w:r w:rsidRPr="00FC5863">
        <w:rPr>
          <w:lang w:val="ru-RU"/>
        </w:rPr>
        <w:t>р</w:t>
      </w:r>
      <w:r w:rsidR="00FC5863">
        <w:rPr>
          <w:lang w:val="ru-RU"/>
        </w:rPr>
        <w:t xml:space="preserve">абота </w:t>
      </w:r>
      <w:r w:rsidRPr="00FC5863">
        <w:rPr>
          <w:lang w:val="ru-RU"/>
        </w:rPr>
        <w:t xml:space="preserve">по улучшению доступности сайта </w:t>
      </w:r>
      <w:proofErr w:type="spellStart"/>
      <w:r w:rsidRPr="00FC5863">
        <w:rPr>
          <w:lang w:val="ru-RU"/>
        </w:rPr>
        <w:t>TicketHub</w:t>
      </w:r>
      <w:proofErr w:type="spellEnd"/>
      <w:r w:rsidRPr="00FC5863">
        <w:rPr>
          <w:lang w:val="ru-RU"/>
        </w:rPr>
        <w:t xml:space="preserve">, она </w:t>
      </w:r>
      <w:r w:rsidRPr="00FC5863">
        <w:rPr>
          <w:lang w:val="ru-RU"/>
        </w:rPr>
        <w:t xml:space="preserve">выполнялась в три этапа: первичные доработки по заданию, исправление замечаний после аудита в Firefox и финальная проверка в Google </w:t>
      </w:r>
      <w:proofErr w:type="spellStart"/>
      <w:r w:rsidRPr="00FC5863">
        <w:rPr>
          <w:lang w:val="ru-RU"/>
        </w:rPr>
        <w:t>Lighthouse</w:t>
      </w:r>
      <w:proofErr w:type="spellEnd"/>
      <w:r w:rsidRPr="00FC5863">
        <w:rPr>
          <w:lang w:val="ru-RU"/>
        </w:rPr>
        <w:t>.</w:t>
      </w:r>
    </w:p>
    <w:p w:rsidR="00AA1AB5" w:rsidRPr="00AA1AB5" w:rsidRDefault="00AA1AB5" w:rsidP="00AA1AB5">
      <w:pPr>
        <w:pStyle w:val="3"/>
        <w:spacing w:before="480" w:after="240"/>
        <w:rPr>
          <w:rFonts w:ascii="Times New Roman" w:eastAsia="Times New Roman" w:hAnsi="Times New Roman" w:cs="Times New Roman"/>
          <w:b/>
          <w:color w:val="000000"/>
          <w:sz w:val="26"/>
          <w:lang w:val="ru-RU" w:eastAsia="ru-RU"/>
        </w:rPr>
      </w:pPr>
      <w:r w:rsidRPr="00AA1AB5">
        <w:rPr>
          <w:rFonts w:ascii="Times New Roman" w:eastAsia="Times New Roman" w:hAnsi="Times New Roman" w:cs="Times New Roman"/>
          <w:b/>
          <w:color w:val="000000"/>
          <w:sz w:val="26"/>
          <w:lang w:val="ru-RU" w:eastAsia="ru-RU"/>
        </w:rPr>
        <w:t>1. Исправления и доработки до проверки в Firefox</w:t>
      </w:r>
    </w:p>
    <w:p w:rsidR="00F35547" w:rsidRPr="00F35547" w:rsidRDefault="00AA1AB5" w:rsidP="00F35547">
      <w:pPr>
        <w:pStyle w:val="ds-markdown-paragraph"/>
        <w:spacing w:before="240" w:beforeAutospacing="0" w:after="24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35547">
        <w:rPr>
          <w:rFonts w:ascii="Roboto" w:eastAsia="Roboto" w:hAnsi="Roboto"/>
          <w:color w:val="0F1115"/>
          <w:kern w:val="2"/>
          <w14:ligatures w14:val="standardContextual"/>
        </w:rPr>
        <w:t>(</w:t>
      </w:r>
      <w:r w:rsidRPr="00F35547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первичное улучшение доступности по требованиям задания)</w:t>
      </w:r>
    </w:p>
    <w:p w:rsidR="00F35547" w:rsidRPr="00F35547" w:rsidRDefault="00F35547" w:rsidP="00F35547">
      <w:pPr>
        <w:pStyle w:val="ds-markdown-paragraph"/>
        <w:spacing w:before="240" w:beforeAutospacing="0" w:after="24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На начальном этапе 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было 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создани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е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корректной структуры документа и обеспечени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е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совместимости со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скринридерами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. 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Мною б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ыли вне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сены разные улучшения, такие как:</w:t>
      </w:r>
    </w:p>
    <w:p w:rsidR="00F35547" w:rsidRPr="00FC5863" w:rsidRDefault="00F35547" w:rsidP="00F35547">
      <w:pPr>
        <w:pStyle w:val="ds-markdown-paragraph"/>
        <w:spacing w:before="240" w:after="24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Глобальная структура и навигация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.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br/>
      </w:r>
      <w:r w:rsidRPr="00F35547">
        <w:rPr>
          <w:rFonts w:ascii="Segoe UI" w:hAnsi="Segoe UI" w:cs="Segoe UI"/>
          <w:color w:val="0F1115"/>
        </w:rPr>
        <w:br/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Для обеспечения корректной работы вспомогательных технологий всем страницам назначен язык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lang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="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ru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", а также добавлены мета-описания. Важнейшим элементом клавиатурной доступности стала ссылка «К основному содержимому», позволяющая пропустить повторяющиеся блоки меню. Для этого область основного контента обёрнута в тег &lt;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main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&gt; с возможностью принять фокус (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tabindex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="-1"). Дополнительно всем ключевым ориентирам (навигация, логотип) присвоены поясняющие атрибуты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aria-label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.</w:t>
      </w:r>
    </w:p>
    <w:p w:rsidR="00F35547" w:rsidRPr="00FC5863" w:rsidRDefault="00F35547" w:rsidP="00F35547">
      <w:pPr>
        <w:pStyle w:val="ds-markdown-paragraph"/>
        <w:spacing w:before="240" w:after="24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Формы и интерактивные элементы: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br/>
      </w:r>
      <w:r w:rsidRPr="00F35547">
        <w:rPr>
          <w:rFonts w:ascii="Segoe UI" w:hAnsi="Segoe UI" w:cs="Segoe UI"/>
          <w:color w:val="0F1115"/>
        </w:rPr>
        <w:br/>
      </w:r>
      <w:r w:rsidRPr="00F35547">
        <w:rPr>
          <w:rFonts w:ascii="Segoe UI" w:hAnsi="Segoe UI" w:cs="Segoe UI"/>
          <w:color w:val="0F1115"/>
        </w:rPr>
        <w:lastRenderedPageBreak/>
        <w:t> 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На страницах входа, регистрации, поиска мероприятий и кабинета организатора 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я пересмотрела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работ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у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с полями ввода. Вместо визуальной привязки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теперь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реализована явная связка &lt;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label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for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="..."&gt;, что критически важно для озвучивания назначения поля. Для полей, требующих пояснения формата (поиск, дата), 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я сделала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атрибут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aria-describedby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. Все формы получили собственные имена через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aria-label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, а поля корректные атрибуты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autocomplete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, что упрощает заполнение данных пользователями.</w:t>
      </w:r>
    </w:p>
    <w:p w:rsidR="00F35547" w:rsidRPr="00FC5863" w:rsidRDefault="00F35547" w:rsidP="00F35547">
      <w:pPr>
        <w:pStyle w:val="ds-markdown-paragraph"/>
        <w:spacing w:before="240" w:after="24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Динамический контент и «живые регионы»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.</w:t>
      </w:r>
    </w:p>
    <w:p w:rsidR="00F35547" w:rsidRPr="00FC5863" w:rsidRDefault="00F35547" w:rsidP="00F35547">
      <w:pPr>
        <w:pStyle w:val="ds-markdown-paragraph"/>
        <w:spacing w:before="240" w:after="24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Поскольку приложение активно обновляет DOM без перезагрузки страницы (фильтрация, загрузка билетов, уведомления), 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внимание на 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ARIA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live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regions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.</w:t>
      </w:r>
    </w:p>
    <w:p w:rsidR="00F35547" w:rsidRPr="00FC5863" w:rsidRDefault="00F35547" w:rsidP="00F35547">
      <w:pPr>
        <w:pStyle w:val="ds-markdown-paragraph"/>
        <w:spacing w:before="240" w:after="24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Контейнеры со списками мероприятий и билетов получили атрибут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aria-live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="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polite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". Теперь при изменении результатов поиска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скринридер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вежливо зачитывает обновления, не прерывая речь пользователя.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Система уведомлений (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toast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) переведена в статус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role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="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status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", а критические ошибки API помечены как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role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="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alert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".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А д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ля декоративных элементов, не несущих смысловой нагрузки (например, сетка мест в схеме зала), добавлен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aria-hidden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="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true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", чтобы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скринридер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не тратил время на озвучивание визуальной вёрстки.</w:t>
      </w:r>
    </w:p>
    <w:p w:rsidR="00AA1AB5" w:rsidRPr="00FC5863" w:rsidRDefault="00F35547" w:rsidP="00F35547">
      <w:pPr>
        <w:pStyle w:val="ds-markdown-paragraph"/>
        <w:spacing w:before="240" w:after="24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35547">
        <w:rPr>
          <w:rFonts w:ascii="Segoe UI" w:hAnsi="Segoe UI" w:cs="Segoe UI"/>
          <w:color w:val="0F1115"/>
        </w:rPr>
        <w:t> 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Логика на стороне клиента (script.js) была дополнена функцией безопасного формирования атрибутов. При динамической отрисовке карточек мероприятий и кнопок покупки теперь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программно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генерируются уникальные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aria-label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, содержащие название события (например, «Подробнее о концерте “Название”»), что избавляет интерфейс от множества одинаковых кнопок «Подробнее».</w:t>
      </w:r>
      <w:r w:rsidR="009E084F"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Это было сделано дополнительно.</w:t>
      </w:r>
    </w:p>
    <w:p w:rsidR="00A00CA0" w:rsidRDefault="009E084F" w:rsidP="009E084F">
      <w:pPr>
        <w:pStyle w:val="3"/>
        <w:spacing w:before="480" w:after="240"/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9E084F">
        <w:rPr>
          <w:rFonts w:ascii="Times New Roman" w:eastAsia="Times New Roman" w:hAnsi="Times New Roman" w:cs="Times New Roman"/>
          <w:b/>
          <w:color w:val="000000"/>
          <w:sz w:val="26"/>
          <w:lang w:val="ru-RU" w:eastAsia="ru-RU"/>
        </w:rPr>
        <w:lastRenderedPageBreak/>
        <w:t>2. Точечные исправления по результатам Firefox</w:t>
      </w:r>
      <w:r w:rsidRPr="009E084F">
        <w:rPr>
          <w:rFonts w:ascii="Times New Roman" w:eastAsia="Times New Roman" w:hAnsi="Times New Roman" w:cs="Times New Roman"/>
          <w:b/>
          <w:color w:val="000000"/>
          <w:sz w:val="26"/>
          <w:lang w:val="ru-RU" w:eastAsia="ru-RU"/>
        </w:rPr>
        <w:br/>
      </w:r>
      <w:r w:rsidRPr="009E084F">
        <w:rPr>
          <w:rFonts w:ascii="Times New Roman" w:eastAsia="Times New Roman" w:hAnsi="Times New Roman" w:cs="Times New Roman"/>
          <w:b/>
          <w:color w:val="000000"/>
          <w:sz w:val="26"/>
          <w:lang w:val="ru-RU" w:eastAsia="ru-RU"/>
        </w:rPr>
        <w:br/>
      </w:r>
      <w:r w:rsidRPr="00FC5863">
        <w:rPr>
          <w:rFonts w:ascii="Roboto" w:eastAsia="Roboto" w:hAnsi="Roboto" w:cs="Times New Roman"/>
          <w:color w:val="0F1115"/>
          <w:lang w:val="ru-RU"/>
        </w:rPr>
        <w:t xml:space="preserve">После внедрения базовой семантики </w:t>
      </w:r>
      <w:r w:rsidRPr="00FC5863">
        <w:rPr>
          <w:rFonts w:ascii="Roboto" w:eastAsia="Roboto" w:hAnsi="Roboto" w:cs="Times New Roman"/>
          <w:color w:val="0F1115"/>
          <w:lang w:val="ru-RU"/>
        </w:rPr>
        <w:t xml:space="preserve">я установила браузер </w:t>
      </w:r>
      <w:proofErr w:type="spellStart"/>
      <w:r w:rsidRPr="00FC5863">
        <w:rPr>
          <w:rFonts w:ascii="Roboto" w:eastAsia="Roboto" w:hAnsi="Roboto" w:cs="Times New Roman"/>
          <w:color w:val="0F1115"/>
          <w:lang w:val="ru-RU"/>
        </w:rPr>
        <w:t>FireFox</w:t>
      </w:r>
      <w:proofErr w:type="spellEnd"/>
      <w:r w:rsidRPr="00FC5863">
        <w:rPr>
          <w:rFonts w:ascii="Roboto" w:eastAsia="Roboto" w:hAnsi="Roboto" w:cs="Times New Roman"/>
          <w:color w:val="0F1115"/>
          <w:lang w:val="ru-RU"/>
        </w:rPr>
        <w:t>, а далее сделала</w:t>
      </w:r>
      <w:r w:rsidRPr="00FC5863">
        <w:rPr>
          <w:rFonts w:ascii="Roboto" w:eastAsia="Roboto" w:hAnsi="Roboto" w:cs="Times New Roman"/>
          <w:color w:val="0F1115"/>
          <w:lang w:val="ru-RU"/>
        </w:rPr>
        <w:t xml:space="preserve"> детальный анализ с использованием встроенного инспектора доступности Firefox. </w:t>
      </w:r>
      <w:r w:rsidRPr="00FC5863">
        <w:rPr>
          <w:rFonts w:ascii="Roboto" w:eastAsia="Roboto" w:hAnsi="Roboto" w:cs="Times New Roman"/>
          <w:color w:val="0F1115"/>
          <w:lang w:val="ru-RU"/>
        </w:rPr>
        <w:t xml:space="preserve">(открыла нужную консоль). </w:t>
      </w:r>
      <w:r w:rsidRPr="00FC5863">
        <w:rPr>
          <w:rFonts w:ascii="Roboto" w:eastAsia="Roboto" w:hAnsi="Roboto" w:cs="Times New Roman"/>
          <w:color w:val="0F1115"/>
          <w:lang w:val="ru-RU"/>
        </w:rPr>
        <w:t>Инструмент выявил три критических области, требовавших доработки для полного соответствия стандарту</w:t>
      </w:r>
      <w:r w:rsidRPr="00FC5863">
        <w:rPr>
          <w:rFonts w:ascii="Roboto" w:eastAsia="Roboto" w:hAnsi="Roboto" w:cs="Times New Roman"/>
          <w:color w:val="0F1115"/>
          <w:lang w:val="ru-RU"/>
        </w:rPr>
        <w:t>.</w:t>
      </w:r>
      <w:r w:rsidRPr="00FC5863">
        <w:rPr>
          <w:rFonts w:ascii="Roboto" w:eastAsia="Roboto" w:hAnsi="Roboto" w:cs="Times New Roman"/>
          <w:color w:val="0F1115"/>
          <w:lang w:val="ru-RU"/>
        </w:rPr>
        <w:br/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br/>
      </w:r>
      <w:r w:rsidRPr="00FC5863">
        <w:rPr>
          <w:rFonts w:ascii="Roboto" w:eastAsia="Roboto" w:hAnsi="Roboto" w:cs="Times New Roman"/>
          <w:color w:val="0F1115"/>
          <w:lang w:val="ru-RU"/>
        </w:rPr>
        <w:t>Мною были проделаны следующие исправления, которые выплыли в окне:</w:t>
      </w:r>
    </w:p>
    <w:p w:rsidR="00A00CA0" w:rsidRDefault="00A00CA0" w:rsidP="009E084F">
      <w:pPr>
        <w:pStyle w:val="3"/>
        <w:spacing w:before="480" w:after="240"/>
        <w:rPr>
          <w:rStyle w:val="a5"/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noProof/>
          <w:color w:val="0F1115"/>
          <w:shd w:val="clear" w:color="auto" w:fill="FFFFFF"/>
          <w:lang w:val="ru-RU"/>
        </w:rPr>
        <w:drawing>
          <wp:inline distT="0" distB="0" distL="0" distR="0">
            <wp:extent cx="5810250" cy="3726580"/>
            <wp:effectExtent l="0" t="0" r="0" b="0"/>
            <wp:docPr id="108707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6753" name="Рисунок 10870767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35" cy="372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84F" w:rsidRPr="00A00CA0">
        <w:rPr>
          <w:rFonts w:ascii="Segoe UI" w:hAnsi="Segoe UI" w:cs="Segoe UI"/>
          <w:color w:val="0F1115"/>
          <w:shd w:val="clear" w:color="auto" w:fill="FFFFFF"/>
          <w:lang w:val="ru-RU"/>
        </w:rPr>
        <w:br/>
      </w:r>
    </w:p>
    <w:p w:rsidR="009E084F" w:rsidRPr="00A00CA0" w:rsidRDefault="00A00CA0" w:rsidP="009E084F">
      <w:pPr>
        <w:pStyle w:val="3"/>
        <w:spacing w:before="480" w:after="240"/>
        <w:rPr>
          <w:rFonts w:ascii="Times New Roman" w:eastAsia="Times New Roman" w:hAnsi="Times New Roman" w:cs="Times New Roman"/>
          <w:b/>
          <w:color w:val="000000"/>
          <w:sz w:val="26"/>
          <w:lang w:val="ru-RU" w:eastAsia="ru-RU"/>
        </w:rPr>
      </w:pPr>
      <w:r w:rsidRPr="00FC5863">
        <w:rPr>
          <w:rFonts w:ascii="Roboto" w:eastAsia="Roboto" w:hAnsi="Roboto" w:cs="Times New Roman"/>
          <w:color w:val="0F1115"/>
          <w:lang w:val="ru-RU"/>
        </w:rPr>
        <w:lastRenderedPageBreak/>
        <w:t>Исправление</w:t>
      </w:r>
      <w:r w:rsidRPr="00FC5863">
        <w:rPr>
          <w:rFonts w:ascii="Roboto" w:eastAsia="Roboto" w:hAnsi="Roboto" w:cs="Times New Roman"/>
          <w:color w:val="0F1115"/>
          <w:lang w:val="ru-RU"/>
        </w:rPr>
        <w:t xml:space="preserve"> </w:t>
      </w:r>
      <w:r w:rsidRPr="00FC5863">
        <w:rPr>
          <w:rFonts w:ascii="Roboto" w:eastAsia="Roboto" w:hAnsi="Roboto" w:cs="Times New Roman"/>
          <w:color w:val="0F1115"/>
          <w:lang w:val="ru-RU"/>
        </w:rPr>
        <w:t>1: Цветовой контраст текста</w:t>
      </w:r>
      <w:r w:rsidRPr="00FC5863">
        <w:rPr>
          <w:rFonts w:ascii="Roboto" w:eastAsia="Roboto" w:hAnsi="Roboto" w:cs="Times New Roman"/>
          <w:color w:val="0F1115"/>
          <w:lang w:val="ru-RU"/>
        </w:rPr>
        <w:br/>
      </w:r>
      <w:r>
        <w:rPr>
          <w:rFonts w:ascii="Times New Roman" w:eastAsia="Times New Roman" w:hAnsi="Times New Roman" w:cs="Times New Roman"/>
          <w:b/>
          <w:noProof/>
          <w:color w:val="000000"/>
          <w:sz w:val="26"/>
          <w:lang w:val="ru-RU" w:eastAsia="ru-RU"/>
        </w:rPr>
        <w:drawing>
          <wp:inline distT="0" distB="0" distL="0" distR="0">
            <wp:extent cx="5810250" cy="3776980"/>
            <wp:effectExtent l="0" t="0" r="6350" b="0"/>
            <wp:docPr id="6786796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79620" name="Рисунок 6786796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AB5" w:rsidRDefault="00AA1AB5" w:rsidP="00AA1AB5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A00CA0" w:rsidRDefault="00A00CA0" w:rsidP="00AA1AB5">
      <w:pPr>
        <w:pStyle w:val="ds-markdown-paragraph"/>
        <w:spacing w:before="240" w:beforeAutospacing="0" w:after="24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Инспектор Firefox указал на недостаточный коэффициент контрастности (менее 4.5:1) для серого текста .</w:t>
      </w:r>
      <w:proofErr w:type="spellStart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text-secondary</w:t>
      </w:r>
      <w:proofErr w:type="spellEnd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 на светлом фоне. Это затрудняло чтение для людей с ослабленным зрением.</w:t>
      </w:r>
    </w:p>
    <w:p w:rsidR="00AA1AB5" w:rsidRPr="00A00CA0" w:rsidRDefault="00A00CA0" w:rsidP="00AA1AB5">
      <w:pPr>
        <w:pStyle w:val="ds-markdown-paragraph"/>
        <w:spacing w:before="240" w:beforeAutospacing="0" w:after="24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br/>
      </w: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Решение, </w:t>
      </w:r>
      <w:r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которое я провела</w:t>
      </w: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:</w:t>
      </w: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br/>
      </w: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В файле styles.css были скорректированы цветовые переменные. Цвет текста заменён на более тёмный (#464e56), а также усилена контрастность подсказывающего текста в полях ввода. После правок соотношение контраста стало соответствовать уровню AA.</w:t>
      </w:r>
    </w:p>
    <w:p w:rsidR="00A00CA0" w:rsidRDefault="00A00CA0" w:rsidP="00A00CA0">
      <w:pPr>
        <w:pStyle w:val="ds-markdown-paragraph"/>
        <w:spacing w:before="240" w:after="24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lastRenderedPageBreak/>
        <w:t xml:space="preserve">Исправление </w:t>
      </w:r>
      <w:r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2</w:t>
      </w: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: Виджет выбора даты</w:t>
      </w:r>
      <w:r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br/>
      </w:r>
      <w:r>
        <w:rPr>
          <w:rFonts w:ascii="Roboto" w:eastAsia="Roboto" w:hAnsi="Roboto"/>
          <w:noProof/>
          <w:color w:val="0F1115"/>
          <w:kern w:val="2"/>
          <w:lang w:eastAsia="ru"/>
          <w14:ligatures w14:val="standardContextual"/>
        </w:rPr>
        <w:drawing>
          <wp:inline distT="0" distB="0" distL="0" distR="0">
            <wp:extent cx="5810250" cy="3776980"/>
            <wp:effectExtent l="0" t="0" r="6350" b="0"/>
            <wp:docPr id="6812862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86215" name="Рисунок 6812862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A0" w:rsidRDefault="00A00CA0" w:rsidP="00A00CA0">
      <w:pPr>
        <w:pStyle w:val="ds-markdown-paragraph"/>
        <w:spacing w:before="240" w:after="24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Стандартный элемент &lt;</w:t>
      </w:r>
      <w:proofErr w:type="spellStart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input</w:t>
      </w:r>
      <w:proofErr w:type="spellEnd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</w:t>
      </w:r>
      <w:proofErr w:type="spellStart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type</w:t>
      </w:r>
      <w:proofErr w:type="spellEnd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="</w:t>
      </w:r>
      <w:proofErr w:type="spellStart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date</w:t>
      </w:r>
      <w:proofErr w:type="spellEnd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"&gt; в Firefox </w:t>
      </w:r>
      <w:proofErr w:type="spellStart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рендерится</w:t>
      </w:r>
      <w:proofErr w:type="spellEnd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как составной виджет (</w:t>
      </w:r>
      <w:proofErr w:type="spellStart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spinbutton</w:t>
      </w:r>
      <w:proofErr w:type="spellEnd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), внутренние компоненты которого («День», «Месяц», «Год») не имеют отдельных семантических связей с основной подписью поля. Это вызывало замечания о некорректной разметке.</w:t>
      </w:r>
    </w:p>
    <w:p w:rsidR="00AA1AB5" w:rsidRPr="00A00CA0" w:rsidRDefault="00A00CA0" w:rsidP="00A00CA0">
      <w:pPr>
        <w:pStyle w:val="ds-markdown-paragraph"/>
        <w:spacing w:before="240" w:after="24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Решение:</w:t>
      </w:r>
      <w:r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</w:t>
      </w:r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Элемент типа </w:t>
      </w:r>
      <w:proofErr w:type="spellStart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date</w:t>
      </w:r>
      <w:proofErr w:type="spellEnd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был заменён на обычное текстовое поле с чётким указанием формата ввода (ГГГГ-ММ-ДД). Под полем размещена текстовая подсказка, явно связанная с полем через </w:t>
      </w:r>
      <w:proofErr w:type="spellStart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aria-describedby</w:t>
      </w:r>
      <w:proofErr w:type="spellEnd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. В форме организатора дополнительно добавлена клиентская валидация с помощью атрибута </w:t>
      </w:r>
      <w:proofErr w:type="spellStart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pattern</w:t>
      </w:r>
      <w:proofErr w:type="spellEnd"/>
      <w:r w:rsidRPr="00A00CA0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.</w:t>
      </w:r>
    </w:p>
    <w:p w:rsidR="003C6FBC" w:rsidRDefault="003C6FBC">
      <w:pPr>
        <w:spacing w:after="298" w:line="259" w:lineRule="auto"/>
        <w:ind w:left="0" w:right="0" w:firstLine="0"/>
        <w:rPr>
          <w:lang w:val="ru-RU"/>
        </w:rPr>
      </w:pPr>
    </w:p>
    <w:p w:rsidR="00A00CA0" w:rsidRPr="00A00CA0" w:rsidRDefault="00A00CA0" w:rsidP="00A00CA0">
      <w:pPr>
        <w:spacing w:after="298" w:line="259" w:lineRule="auto"/>
        <w:ind w:left="0" w:right="0" w:firstLine="0"/>
        <w:rPr>
          <w:lang w:val="ru-RU"/>
        </w:rPr>
      </w:pPr>
      <w:r w:rsidRPr="00A00CA0">
        <w:rPr>
          <w:lang w:val="ru-RU"/>
        </w:rPr>
        <w:lastRenderedPageBreak/>
        <w:t>Исправление</w:t>
      </w:r>
      <w:r>
        <w:rPr>
          <w:lang w:val="ru-RU"/>
        </w:rPr>
        <w:t xml:space="preserve"> </w:t>
      </w:r>
      <w:r w:rsidRPr="00A00CA0">
        <w:rPr>
          <w:lang w:val="ru-RU"/>
        </w:rPr>
        <w:t>3: Индикатор фокуса клавиатуры</w:t>
      </w:r>
      <w:r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>
            <wp:extent cx="5810250" cy="3776980"/>
            <wp:effectExtent l="0" t="0" r="6350" b="0"/>
            <wp:docPr id="10988461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6195" name="Рисунок 10988461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A0" w:rsidRPr="00A00CA0" w:rsidRDefault="00A00CA0" w:rsidP="00A00CA0">
      <w:pPr>
        <w:spacing w:after="298" w:line="259" w:lineRule="auto"/>
        <w:ind w:left="0" w:right="0" w:firstLine="0"/>
        <w:rPr>
          <w:lang w:val="ru-RU"/>
        </w:rPr>
      </w:pPr>
      <w:r>
        <w:rPr>
          <w:lang w:val="ru-RU"/>
        </w:rPr>
        <w:t xml:space="preserve">При </w:t>
      </w:r>
      <w:r w:rsidRPr="00A00CA0">
        <w:rPr>
          <w:lang w:val="ru-RU"/>
        </w:rPr>
        <w:t>отключении стандартного контура (</w:t>
      </w:r>
      <w:proofErr w:type="spellStart"/>
      <w:r w:rsidRPr="00A00CA0">
        <w:rPr>
          <w:lang w:val="ru-RU"/>
        </w:rPr>
        <w:t>outline</w:t>
      </w:r>
      <w:proofErr w:type="spellEnd"/>
      <w:r w:rsidRPr="00A00CA0">
        <w:rPr>
          <w:lang w:val="ru-RU"/>
        </w:rPr>
        <w:t xml:space="preserve">: </w:t>
      </w:r>
      <w:proofErr w:type="spellStart"/>
      <w:r w:rsidRPr="00A00CA0">
        <w:rPr>
          <w:lang w:val="ru-RU"/>
        </w:rPr>
        <w:t>none</w:t>
      </w:r>
      <w:proofErr w:type="spellEnd"/>
      <w:r w:rsidRPr="00A00CA0">
        <w:rPr>
          <w:lang w:val="ru-RU"/>
        </w:rPr>
        <w:t xml:space="preserve">) и использовании только </w:t>
      </w:r>
      <w:proofErr w:type="spellStart"/>
      <w:r w:rsidRPr="00A00CA0">
        <w:rPr>
          <w:lang w:val="ru-RU"/>
        </w:rPr>
        <w:t>box-shadow</w:t>
      </w:r>
      <w:proofErr w:type="spellEnd"/>
      <w:r w:rsidRPr="00A00CA0">
        <w:rPr>
          <w:lang w:val="ru-RU"/>
        </w:rPr>
        <w:t>, Firefox не идентифицирует элемент как достаточно выделенный при навигации клавишей Tab.</w:t>
      </w:r>
    </w:p>
    <w:p w:rsidR="00AA1AB5" w:rsidRDefault="00A00CA0" w:rsidP="00A00CA0">
      <w:pPr>
        <w:spacing w:after="298" w:line="259" w:lineRule="auto"/>
        <w:ind w:left="0" w:right="0" w:firstLine="0"/>
        <w:rPr>
          <w:lang w:val="ru-RU"/>
        </w:rPr>
      </w:pPr>
      <w:r w:rsidRPr="00A00CA0">
        <w:rPr>
          <w:lang w:val="ru-RU"/>
        </w:rPr>
        <w:t xml:space="preserve">Решение: В стилях был реализован современный паттерн обработки фокуса. Для </w:t>
      </w:r>
      <w:proofErr w:type="spellStart"/>
      <w:proofErr w:type="gramStart"/>
      <w:r w:rsidRPr="00A00CA0">
        <w:rPr>
          <w:lang w:val="ru-RU"/>
        </w:rPr>
        <w:t>псевдокласса:focus</w:t>
      </w:r>
      <w:proofErr w:type="gramEnd"/>
      <w:r w:rsidRPr="00A00CA0">
        <w:rPr>
          <w:lang w:val="ru-RU"/>
        </w:rPr>
        <w:t>-visible</w:t>
      </w:r>
      <w:proofErr w:type="spellEnd"/>
      <w:r w:rsidRPr="00A00CA0">
        <w:rPr>
          <w:lang w:val="ru-RU"/>
        </w:rPr>
        <w:t xml:space="preserve"> (фокус с клавиатуры) добавлен явный, высококонтрастный </w:t>
      </w:r>
      <w:proofErr w:type="spellStart"/>
      <w:r w:rsidRPr="00A00CA0">
        <w:rPr>
          <w:lang w:val="ru-RU"/>
        </w:rPr>
        <w:t>outline</w:t>
      </w:r>
      <w:proofErr w:type="spellEnd"/>
      <w:r w:rsidRPr="00A00CA0">
        <w:rPr>
          <w:lang w:val="ru-RU"/>
        </w:rPr>
        <w:t xml:space="preserve"> на все интерактивные элементы: кнопки, ссылки в меню, гамбургер и поля форм. При этом для кликов мышью </w:t>
      </w:r>
      <w:proofErr w:type="gramStart"/>
      <w:r>
        <w:rPr>
          <w:lang w:val="ru-RU"/>
        </w:rPr>
        <w:t>(</w:t>
      </w:r>
      <w:r w:rsidRPr="00A00CA0">
        <w:rPr>
          <w:lang w:val="ru-RU"/>
        </w:rPr>
        <w:t>:</w:t>
      </w:r>
      <w:proofErr w:type="spellStart"/>
      <w:r w:rsidRPr="00A00CA0">
        <w:rPr>
          <w:lang w:val="ru-RU"/>
        </w:rPr>
        <w:t>focus</w:t>
      </w:r>
      <w:proofErr w:type="gramEnd"/>
      <w:r w:rsidRPr="00A00CA0">
        <w:rPr>
          <w:lang w:val="ru-RU"/>
        </w:rPr>
        <w:t>:not</w:t>
      </w:r>
      <w:proofErr w:type="spellEnd"/>
      <w:proofErr w:type="gramStart"/>
      <w:r w:rsidRPr="00A00CA0">
        <w:rPr>
          <w:lang w:val="ru-RU"/>
        </w:rPr>
        <w:t>(:</w:t>
      </w:r>
      <w:proofErr w:type="spellStart"/>
      <w:r w:rsidRPr="00A00CA0">
        <w:rPr>
          <w:lang w:val="ru-RU"/>
        </w:rPr>
        <w:t>focus</w:t>
      </w:r>
      <w:proofErr w:type="gramEnd"/>
      <w:r w:rsidRPr="00A00CA0">
        <w:rPr>
          <w:lang w:val="ru-RU"/>
        </w:rPr>
        <w:t>-visible</w:t>
      </w:r>
      <w:proofErr w:type="spellEnd"/>
      <w:r w:rsidRPr="00A00CA0">
        <w:rPr>
          <w:lang w:val="ru-RU"/>
        </w:rPr>
        <w:t>)) обводка скрыта, чтобы не нарушать эстетику дизайна.</w:t>
      </w:r>
    </w:p>
    <w:p w:rsidR="00D07A65" w:rsidRPr="00FC5863" w:rsidRDefault="00D07A65" w:rsidP="00D07A65">
      <w:pPr>
        <w:spacing w:after="298" w:line="259" w:lineRule="auto"/>
        <w:ind w:left="0" w:right="0" w:firstLine="0"/>
        <w:rPr>
          <w:lang w:val="ru-RU"/>
        </w:rPr>
      </w:pPr>
      <w:r>
        <w:rPr>
          <w:lang w:val="ru-RU"/>
        </w:rPr>
        <w:t>В ходе этого шага работы п</w:t>
      </w:r>
      <w:r w:rsidRPr="00D07A65">
        <w:rPr>
          <w:lang w:val="ru-RU"/>
        </w:rPr>
        <w:t xml:space="preserve">роверка в инструментах разработчика Firefox подтвердила, что формального добавления </w:t>
      </w:r>
      <w:r>
        <w:rPr>
          <w:lang w:val="ru-RU"/>
        </w:rPr>
        <w:t xml:space="preserve">атрибутов </w:t>
      </w:r>
      <w:r w:rsidRPr="00D07A65">
        <w:rPr>
          <w:lang w:val="ru-RU"/>
        </w:rPr>
        <w:t xml:space="preserve">недостаточно для полноценной доступности. </w:t>
      </w:r>
      <w:r>
        <w:rPr>
          <w:lang w:val="ru-RU"/>
        </w:rPr>
        <w:t>Удалось решить проблемы</w:t>
      </w:r>
      <w:r w:rsidRPr="00FC5863">
        <w:rPr>
          <w:lang w:val="ru-RU"/>
        </w:rPr>
        <w:t>:</w:t>
      </w:r>
    </w:p>
    <w:p w:rsidR="00D07A65" w:rsidRPr="00D07A65" w:rsidRDefault="00D07A65" w:rsidP="00D07A65">
      <w:pPr>
        <w:pStyle w:val="a3"/>
        <w:numPr>
          <w:ilvl w:val="0"/>
          <w:numId w:val="6"/>
        </w:numPr>
        <w:spacing w:after="298" w:line="259" w:lineRule="auto"/>
        <w:ind w:right="0"/>
        <w:rPr>
          <w:lang w:val="ru-RU"/>
        </w:rPr>
      </w:pPr>
      <w:r w:rsidRPr="00D07A65">
        <w:rPr>
          <w:lang w:val="ru-RU"/>
        </w:rPr>
        <w:t>недостаточный цветовой контраст, затруднявший чтение текста</w:t>
      </w:r>
    </w:p>
    <w:p w:rsidR="00D07A65" w:rsidRPr="00D07A65" w:rsidRDefault="00D07A65" w:rsidP="00D07A65">
      <w:pPr>
        <w:pStyle w:val="a3"/>
        <w:numPr>
          <w:ilvl w:val="0"/>
          <w:numId w:val="7"/>
        </w:numPr>
        <w:spacing w:after="298" w:line="259" w:lineRule="auto"/>
        <w:ind w:right="0"/>
        <w:rPr>
          <w:lang w:val="ru-RU"/>
        </w:rPr>
      </w:pPr>
      <w:r w:rsidRPr="00D07A65">
        <w:rPr>
          <w:lang w:val="ru-RU"/>
        </w:rPr>
        <w:t>некорректный виджет выбора даты</w:t>
      </w:r>
    </w:p>
    <w:p w:rsidR="00D07A65" w:rsidRPr="00D07A65" w:rsidRDefault="00D07A65" w:rsidP="00D07A65">
      <w:pPr>
        <w:pStyle w:val="a3"/>
        <w:numPr>
          <w:ilvl w:val="0"/>
          <w:numId w:val="7"/>
        </w:numPr>
        <w:spacing w:after="298" w:line="259" w:lineRule="auto"/>
        <w:ind w:right="0"/>
        <w:rPr>
          <w:lang w:val="ru-RU"/>
        </w:rPr>
      </w:pPr>
      <w:r w:rsidRPr="00D07A65">
        <w:rPr>
          <w:lang w:val="ru-RU"/>
        </w:rPr>
        <w:t>отсутствие видимого индикатора фокуса при клавиатурной навигации</w:t>
      </w:r>
    </w:p>
    <w:p w:rsidR="00D07A65" w:rsidRPr="00FC5863" w:rsidRDefault="00D07A65" w:rsidP="00D07A65">
      <w:pPr>
        <w:spacing w:after="298" w:line="259" w:lineRule="auto"/>
        <w:ind w:left="0" w:right="0" w:firstLine="0"/>
        <w:rPr>
          <w:lang w:val="ru-RU"/>
        </w:rPr>
      </w:pPr>
      <w:r w:rsidRPr="00D07A65">
        <w:rPr>
          <w:lang w:val="ru-RU"/>
        </w:rPr>
        <w:t>Внесённые исправления позволили привести интерфейс в соответствие со стандартом WCAG AA. Повторный аудит в Firefox не выявил ошибок доступности</w:t>
      </w:r>
      <w:r w:rsidRPr="00D07A65">
        <w:rPr>
          <w:lang w:val="ru-RU"/>
        </w:rPr>
        <w:t xml:space="preserve">. </w:t>
      </w:r>
      <w:r>
        <w:rPr>
          <w:lang w:val="ru-RU"/>
        </w:rPr>
        <w:t>Работа мною была проведена верно</w:t>
      </w:r>
      <w:r w:rsidRPr="00D07A65">
        <w:rPr>
          <w:lang w:val="ru-RU"/>
        </w:rPr>
        <w:t xml:space="preserve">. </w:t>
      </w:r>
    </w:p>
    <w:p w:rsidR="00D07A65" w:rsidRDefault="00D07A65" w:rsidP="00D07A65">
      <w:pPr>
        <w:spacing w:after="298" w:line="259" w:lineRule="auto"/>
        <w:ind w:left="0" w:right="0" w:firstLine="0"/>
        <w:rPr>
          <w:lang w:val="en-US"/>
        </w:rPr>
      </w:pPr>
    </w:p>
    <w:p w:rsidR="00D07A65" w:rsidRPr="00D07A65" w:rsidRDefault="00D07A65" w:rsidP="00D07A65">
      <w:pPr>
        <w:spacing w:after="298" w:line="259" w:lineRule="auto"/>
        <w:ind w:left="0" w:right="0" w:firstLine="0"/>
        <w:rPr>
          <w:lang w:val="ru-RU"/>
        </w:rPr>
      </w:pPr>
      <w:r>
        <w:rPr>
          <w:lang w:val="ru-RU"/>
        </w:rPr>
        <w:lastRenderedPageBreak/>
        <w:t>Вот скриншот на данном этапе работы, сделанный после исправлений</w:t>
      </w:r>
    </w:p>
    <w:p w:rsidR="00AA1AB5" w:rsidRPr="00D07A65" w:rsidRDefault="00D07A65" w:rsidP="00D07A65">
      <w:pPr>
        <w:spacing w:after="298" w:line="259" w:lineRule="auto"/>
        <w:ind w:left="0" w:right="0" w:firstLine="0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810250" cy="2315210"/>
            <wp:effectExtent l="0" t="0" r="6350" b="0"/>
            <wp:docPr id="9501184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18430" name="Рисунок 9501184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:rsidR="00AA1AB5" w:rsidRDefault="00AA1AB5">
      <w:pPr>
        <w:spacing w:after="298" w:line="259" w:lineRule="auto"/>
        <w:ind w:left="0" w:right="0" w:firstLine="0"/>
        <w:rPr>
          <w:lang w:val="ru-RU"/>
        </w:rPr>
      </w:pPr>
    </w:p>
    <w:p w:rsidR="00AA1AB5" w:rsidRDefault="00AA1AB5">
      <w:pPr>
        <w:spacing w:after="298" w:line="259" w:lineRule="auto"/>
        <w:ind w:left="0" w:right="0" w:firstLine="0"/>
        <w:rPr>
          <w:lang w:val="ru-RU"/>
        </w:rPr>
      </w:pPr>
    </w:p>
    <w:p w:rsidR="00AA1AB5" w:rsidRDefault="00AA1AB5">
      <w:pPr>
        <w:spacing w:after="298" w:line="259" w:lineRule="auto"/>
        <w:ind w:left="0" w:right="0" w:firstLine="0"/>
        <w:rPr>
          <w:lang w:val="ru-RU"/>
        </w:rPr>
      </w:pPr>
    </w:p>
    <w:p w:rsidR="00D07A65" w:rsidRDefault="00D07A65">
      <w:pPr>
        <w:spacing w:after="298" w:line="259" w:lineRule="auto"/>
        <w:ind w:left="0" w:right="0" w:firstLine="0"/>
        <w:rPr>
          <w:lang w:val="en-US"/>
        </w:rPr>
      </w:pPr>
      <w:r>
        <w:rPr>
          <w:lang w:val="ru-RU"/>
        </w:rPr>
        <w:t>Вот проверка мною на всех станицах</w:t>
      </w:r>
      <w:r w:rsidRPr="00D07A65">
        <w:rPr>
          <w:lang w:val="ru-RU"/>
        </w:rPr>
        <w:t>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>
            <wp:extent cx="5810250" cy="3776980"/>
            <wp:effectExtent l="0" t="0" r="6350" b="0"/>
            <wp:docPr id="14097213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21303" name="Рисунок 14097213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AB5" w:rsidRPr="00D07A65" w:rsidRDefault="00D07A65">
      <w:pPr>
        <w:spacing w:after="298" w:line="259" w:lineRule="auto"/>
        <w:ind w:left="0" w:right="0"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810250" cy="3776980"/>
            <wp:effectExtent l="0" t="0" r="6350" b="0"/>
            <wp:docPr id="15493988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98880" name="Рисунок 15493988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AB5" w:rsidRDefault="00D07A65">
      <w:pPr>
        <w:spacing w:after="298" w:line="259" w:lineRule="auto"/>
        <w:ind w:left="0" w:right="0" w:firstLine="0"/>
        <w:rPr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810250" cy="3776980"/>
            <wp:effectExtent l="0" t="0" r="6350" b="0"/>
            <wp:docPr id="149191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101" name="Рисунок 149191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>
            <wp:extent cx="5810250" cy="3776980"/>
            <wp:effectExtent l="0" t="0" r="6350" b="0"/>
            <wp:docPr id="18087959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95934" name="Рисунок 18087959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65" w:rsidRDefault="00D07A65">
      <w:pPr>
        <w:spacing w:after="298" w:line="259" w:lineRule="auto"/>
        <w:ind w:left="0" w:right="0" w:firstLine="0"/>
        <w:rPr>
          <w:lang w:val="en-US"/>
        </w:rPr>
      </w:pPr>
    </w:p>
    <w:p w:rsidR="00D07A65" w:rsidRDefault="00D07A65">
      <w:pPr>
        <w:spacing w:after="298" w:line="259" w:lineRule="auto"/>
        <w:ind w:left="0" w:right="0" w:firstLine="0"/>
        <w:rPr>
          <w:lang w:val="en-US"/>
        </w:rPr>
      </w:pPr>
    </w:p>
    <w:p w:rsidR="00D07A65" w:rsidRDefault="00D07A65">
      <w:pPr>
        <w:spacing w:after="298" w:line="259" w:lineRule="auto"/>
        <w:ind w:left="0" w:right="0" w:firstLine="0"/>
        <w:rPr>
          <w:lang w:val="ru-RU"/>
        </w:rPr>
      </w:pPr>
    </w:p>
    <w:p w:rsidR="00D07A65" w:rsidRDefault="00D07A65">
      <w:pPr>
        <w:spacing w:after="298" w:line="259" w:lineRule="auto"/>
        <w:ind w:left="0" w:right="0" w:firstLine="0"/>
        <w:rPr>
          <w:lang w:val="ru-RU"/>
        </w:rPr>
      </w:pPr>
    </w:p>
    <w:p w:rsidR="00D07A65" w:rsidRDefault="00D07A65">
      <w:pPr>
        <w:spacing w:after="298" w:line="259" w:lineRule="auto"/>
        <w:ind w:left="0" w:right="0" w:firstLine="0"/>
        <w:rPr>
          <w:lang w:val="ru-RU"/>
        </w:rPr>
      </w:pPr>
    </w:p>
    <w:p w:rsidR="00D07A65" w:rsidRDefault="00D07A65">
      <w:pPr>
        <w:spacing w:after="298" w:line="259" w:lineRule="auto"/>
        <w:ind w:left="0" w:right="0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810250" cy="3776980"/>
            <wp:effectExtent l="0" t="0" r="6350" b="0"/>
            <wp:docPr id="1922314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1425" name="Рисунок 1922314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65" w:rsidRDefault="00D07A65">
      <w:pPr>
        <w:spacing w:after="298" w:line="259" w:lineRule="auto"/>
        <w:ind w:left="0" w:right="0" w:firstLine="0"/>
        <w:rPr>
          <w:lang w:val="ru-RU"/>
        </w:rPr>
      </w:pPr>
    </w:p>
    <w:p w:rsidR="00D07A65" w:rsidRDefault="00D07A65">
      <w:pPr>
        <w:spacing w:after="298" w:line="259" w:lineRule="auto"/>
        <w:ind w:left="0" w:right="0" w:firstLine="0"/>
        <w:rPr>
          <w:lang w:val="ru-RU"/>
        </w:rPr>
      </w:pPr>
    </w:p>
    <w:p w:rsidR="00D07A65" w:rsidRPr="00D07A65" w:rsidRDefault="00D07A65" w:rsidP="00D07A65">
      <w:pPr>
        <w:pStyle w:val="4"/>
        <w:spacing w:before="240" w:after="240"/>
        <w:rPr>
          <w:rFonts w:ascii="Times New Roman" w:eastAsia="Times New Roman" w:hAnsi="Times New Roman" w:cs="Times New Roman"/>
          <w:b/>
          <w:i w:val="0"/>
          <w:iCs w:val="0"/>
          <w:color w:val="000000"/>
          <w:sz w:val="26"/>
          <w:lang w:val="ru-RU" w:eastAsia="ru-RU"/>
        </w:rPr>
      </w:pPr>
      <w:r w:rsidRPr="00D07A65">
        <w:rPr>
          <w:rFonts w:ascii="Times New Roman" w:eastAsia="Times New Roman" w:hAnsi="Times New Roman" w:cs="Times New Roman"/>
          <w:b/>
          <w:i w:val="0"/>
          <w:iCs w:val="0"/>
          <w:color w:val="000000"/>
          <w:sz w:val="26"/>
          <w:lang w:val="ru-RU" w:eastAsia="ru-RU"/>
        </w:rPr>
        <w:t xml:space="preserve">3. Финальная валидация (Google </w:t>
      </w:r>
      <w:proofErr w:type="spellStart"/>
      <w:r w:rsidRPr="00D07A65">
        <w:rPr>
          <w:rFonts w:ascii="Times New Roman" w:eastAsia="Times New Roman" w:hAnsi="Times New Roman" w:cs="Times New Roman"/>
          <w:b/>
          <w:i w:val="0"/>
          <w:iCs w:val="0"/>
          <w:color w:val="000000"/>
          <w:sz w:val="26"/>
          <w:lang w:val="ru-RU" w:eastAsia="ru-RU"/>
        </w:rPr>
        <w:t>Lighthouse</w:t>
      </w:r>
      <w:proofErr w:type="spellEnd"/>
      <w:r w:rsidRPr="00D07A65">
        <w:rPr>
          <w:rFonts w:ascii="Times New Roman" w:eastAsia="Times New Roman" w:hAnsi="Times New Roman" w:cs="Times New Roman"/>
          <w:b/>
          <w:i w:val="0"/>
          <w:iCs w:val="0"/>
          <w:color w:val="000000"/>
          <w:sz w:val="26"/>
          <w:lang w:val="ru-RU" w:eastAsia="ru-RU"/>
        </w:rPr>
        <w:t>)</w:t>
      </w:r>
    </w:p>
    <w:p w:rsidR="00D07A65" w:rsidRPr="00FC5863" w:rsidRDefault="00D07A65" w:rsidP="00FC5863">
      <w:pPr>
        <w:spacing w:after="298" w:line="259" w:lineRule="auto"/>
        <w:ind w:right="0"/>
        <w:rPr>
          <w:lang w:val="ru-RU"/>
        </w:rPr>
      </w:pPr>
      <w:r w:rsidRPr="00FC5863">
        <w:rPr>
          <w:lang w:val="ru-RU"/>
        </w:rPr>
        <w:t xml:space="preserve">После устранения замечаний Firefox была проведена контрольная проверка в Google </w:t>
      </w:r>
      <w:proofErr w:type="spellStart"/>
      <w:r w:rsidRPr="00FC5863">
        <w:rPr>
          <w:lang w:val="ru-RU"/>
        </w:rPr>
        <w:t>Chrome</w:t>
      </w:r>
      <w:proofErr w:type="spellEnd"/>
      <w:r w:rsidRPr="00FC5863">
        <w:rPr>
          <w:lang w:val="ru-RU"/>
        </w:rPr>
        <w:t xml:space="preserve"> с помощью инструмента </w:t>
      </w:r>
      <w:proofErr w:type="spellStart"/>
      <w:r w:rsidRPr="00FC5863">
        <w:rPr>
          <w:lang w:val="ru-RU"/>
        </w:rPr>
        <w:t>Lighthouse</w:t>
      </w:r>
      <w:proofErr w:type="spellEnd"/>
      <w:r w:rsidRPr="00FC5863">
        <w:rPr>
          <w:lang w:val="ru-RU"/>
        </w:rPr>
        <w:t xml:space="preserve"> (вкладка </w:t>
      </w:r>
      <w:proofErr w:type="spellStart"/>
      <w:r w:rsidRPr="00FC5863">
        <w:rPr>
          <w:lang w:val="ru-RU"/>
        </w:rPr>
        <w:t>Accessibility</w:t>
      </w:r>
      <w:proofErr w:type="spellEnd"/>
      <w:r w:rsidRPr="00FC5863">
        <w:rPr>
          <w:lang w:val="ru-RU"/>
        </w:rPr>
        <w:t>). Аудит проводился для двух ключевых сценариев: главная страница с формой поиска и страница авторизации.</w:t>
      </w:r>
    </w:p>
    <w:p w:rsidR="00D07A65" w:rsidRPr="00FC5863" w:rsidRDefault="00D07A65" w:rsidP="00FC5863">
      <w:pPr>
        <w:spacing w:after="298" w:line="259" w:lineRule="auto"/>
        <w:ind w:right="0"/>
        <w:rPr>
          <w:rFonts w:ascii="Segoe UI" w:hAnsi="Segoe UI" w:cs="Segoe UI"/>
        </w:rPr>
      </w:pPr>
      <w:r w:rsidRPr="00FC5863">
        <w:rPr>
          <w:lang w:val="ru-RU"/>
        </w:rPr>
        <w:t>Результаты проверки показали </w:t>
      </w:r>
      <w:r w:rsidRPr="00FC5863">
        <w:rPr>
          <w:b/>
          <w:bCs/>
          <w:lang w:val="ru-RU"/>
        </w:rPr>
        <w:t>100 баллов</w:t>
      </w:r>
      <w:r w:rsidRPr="00FC5863">
        <w:rPr>
          <w:lang w:val="ru-RU"/>
        </w:rPr>
        <w:t xml:space="preserve"> по критерию </w:t>
      </w:r>
      <w:proofErr w:type="spellStart"/>
      <w:r w:rsidRPr="00FC5863">
        <w:rPr>
          <w:lang w:val="ru-RU"/>
        </w:rPr>
        <w:t>Accessibility</w:t>
      </w:r>
      <w:proofErr w:type="spellEnd"/>
      <w:r w:rsidRPr="00FC5863">
        <w:rPr>
          <w:lang w:val="ru-RU"/>
        </w:rPr>
        <w:t xml:space="preserve"> для обеих проверенных страниц, что подтверждает отсутствие критических проблем с доступностью и корректное применение изученных методик.</w:t>
      </w:r>
      <w:r w:rsidR="00FC5863">
        <w:rPr>
          <w:lang w:val="ru-RU"/>
        </w:rPr>
        <w:br/>
      </w:r>
      <w:r w:rsidR="00FC5863">
        <w:rPr>
          <w:lang w:val="ru-RU"/>
        </w:rPr>
        <w:br/>
      </w:r>
      <w:proofErr w:type="spellStart"/>
      <w:r w:rsidR="00FC5863">
        <w:rPr>
          <w:lang w:val="ru-RU"/>
        </w:rPr>
        <w:t>Скринштоты</w:t>
      </w:r>
      <w:proofErr w:type="spellEnd"/>
      <w:r w:rsidR="00FC5863">
        <w:rPr>
          <w:lang w:val="ru-RU"/>
        </w:rPr>
        <w:t xml:space="preserve"> результатов</w:t>
      </w:r>
      <w:r w:rsidR="00FC5863">
        <w:rPr>
          <w:lang w:val="en-US"/>
        </w:rPr>
        <w:t>:</w:t>
      </w:r>
      <w:r w:rsidRPr="00FC5863">
        <w:rPr>
          <w:lang w:val="ru-RU"/>
        </w:rPr>
        <w:br/>
      </w:r>
      <w:r>
        <w:rPr>
          <w:rFonts w:ascii="Segoe UI" w:hAnsi="Segoe UI" w:cs="Segoe UI"/>
          <w:noProof/>
        </w:rPr>
        <w:lastRenderedPageBreak/>
        <w:drawing>
          <wp:inline distT="0" distB="0" distL="0" distR="0">
            <wp:extent cx="5810250" cy="3776980"/>
            <wp:effectExtent l="0" t="0" r="6350" b="0"/>
            <wp:docPr id="13884750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5028" name="Рисунок 13884750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863">
        <w:rPr>
          <w:rFonts w:ascii="Segoe UI" w:hAnsi="Segoe UI" w:cs="Segoe UI"/>
        </w:rPr>
        <w:br/>
      </w:r>
      <w:r w:rsidRPr="00FC5863">
        <w:rPr>
          <w:rFonts w:ascii="Segoe UI" w:hAnsi="Segoe UI" w:cs="Segoe UI"/>
        </w:rPr>
        <w:br/>
      </w:r>
      <w:r w:rsidR="00FC5863">
        <w:rPr>
          <w:rFonts w:ascii="Segoe UI" w:hAnsi="Segoe UI" w:cs="Segoe UI"/>
          <w:noProof/>
        </w:rPr>
        <w:drawing>
          <wp:inline distT="0" distB="0" distL="0" distR="0">
            <wp:extent cx="5810250" cy="3776980"/>
            <wp:effectExtent l="0" t="0" r="6350" b="0"/>
            <wp:docPr id="11532015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01579" name="Рисунок 11532015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65" w:rsidRPr="00D07A65" w:rsidRDefault="00D07A65">
      <w:pPr>
        <w:spacing w:after="298" w:line="259" w:lineRule="auto"/>
        <w:ind w:left="0" w:right="0" w:firstLine="0"/>
        <w:rPr>
          <w:lang w:val="ru-RU"/>
        </w:rPr>
      </w:pPr>
    </w:p>
    <w:p w:rsidR="003C6FBC" w:rsidRDefault="00000000">
      <w:pPr>
        <w:pStyle w:val="1"/>
        <w:ind w:left="-5" w:right="0"/>
      </w:pPr>
      <w:r>
        <w:lastRenderedPageBreak/>
        <w:t>Вывод</w:t>
      </w:r>
      <w:r>
        <w:rPr>
          <w:b w:val="0"/>
        </w:rPr>
        <w:t xml:space="preserve"> </w:t>
      </w:r>
    </w:p>
    <w:p w:rsidR="00FC5863" w:rsidRDefault="00FC5863" w:rsidP="00FC5863">
      <w:pPr>
        <w:pStyle w:val="ds-markdown-paragraph"/>
        <w:spacing w:before="240" w:beforeAutospacing="0" w:after="240" w:afterAutospacing="0"/>
        <w:rPr>
          <w:rFonts w:ascii="Roboto" w:eastAsia="Roboto" w:hAnsi="Roboto"/>
          <w:color w:val="0F1115"/>
          <w:kern w:val="2"/>
          <w:lang w:val="en-US" w:eastAsia="ru"/>
          <w14:ligatures w14:val="standardContextual"/>
        </w:rPr>
      </w:pP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В результате выполнения домашней работы доступность сайта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TicketHub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была выведена на качественно новый уровень. В ходе работы</w:t>
      </w:r>
      <w:r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мною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были решены три ключевые задачи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:</w:t>
      </w:r>
    </w:p>
    <w:p w:rsidR="00FC5863" w:rsidRPr="00FC5863" w:rsidRDefault="00FC5863" w:rsidP="00FC5863">
      <w:pPr>
        <w:pStyle w:val="ds-markdown-paragraph"/>
        <w:spacing w:before="240" w:beforeAutospacing="0" w:after="24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C5863">
        <w:rPr>
          <w:rFonts w:ascii="Roboto" w:eastAsia="Roboto" w:hAnsi="Roboto"/>
          <w:b/>
          <w:bCs/>
          <w:kern w:val="2"/>
          <w:lang w:eastAsia="ru"/>
          <w14:ligatures w14:val="standardContextual"/>
        </w:rPr>
        <w:t>Структурная:</w:t>
      </w:r>
      <w:r w:rsidRPr="00FC5863">
        <w:rPr>
          <w:rFonts w:ascii="Roboto" w:eastAsia="Roboto" w:hAnsi="Roboto"/>
          <w:kern w:val="2"/>
          <w:lang w:eastAsia="ru"/>
          <w14:ligatures w14:val="standardContextual"/>
        </w:rPr>
        <w:t> 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Добавлены семантические теги и ARIA-атрибуты, обеспечивающие корректное озвучивание интерфейса и навигацию с помощью </w:t>
      </w:r>
      <w:proofErr w:type="spellStart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скринридеров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.</w:t>
      </w:r>
    </w:p>
    <w:p w:rsidR="00FC5863" w:rsidRPr="00FC5863" w:rsidRDefault="00FC5863" w:rsidP="00FC5863">
      <w:pPr>
        <w:pStyle w:val="ds-markdown-paragraph"/>
        <w:spacing w:before="0" w:beforeAutospacing="0" w:after="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C5863">
        <w:rPr>
          <w:rFonts w:ascii="Roboto" w:eastAsia="Roboto" w:hAnsi="Roboto"/>
          <w:b/>
          <w:bCs/>
          <w:kern w:val="2"/>
          <w:lang w:eastAsia="ru"/>
          <w14:ligatures w14:val="standardContextual"/>
        </w:rPr>
        <w:t>Визуальная:</w:t>
      </w:r>
      <w:r w:rsidRPr="00FC5863">
        <w:rPr>
          <w:rFonts w:ascii="Roboto" w:eastAsia="Roboto" w:hAnsi="Roboto"/>
          <w:kern w:val="2"/>
          <w:lang w:eastAsia="ru"/>
          <w14:ligatures w14:val="standardContextual"/>
        </w:rPr>
        <w:t> 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Исправлен цветовой контраст и внедрён чёткий индикатор фокуса для пользователей, работающих с клавиатуры.</w:t>
      </w:r>
    </w:p>
    <w:p w:rsidR="00FC5863" w:rsidRPr="00FC5863" w:rsidRDefault="00FC5863" w:rsidP="00FC5863">
      <w:pPr>
        <w:pStyle w:val="ds-markdown-paragraph"/>
        <w:spacing w:before="0" w:beforeAutospacing="0" w:after="0" w:afterAutospacing="0"/>
        <w:rPr>
          <w:rFonts w:ascii="Roboto" w:eastAsia="Roboto" w:hAnsi="Roboto"/>
          <w:b/>
          <w:bCs/>
          <w:kern w:val="2"/>
          <w:lang w:eastAsia="ru"/>
          <w14:ligatures w14:val="standardContextual"/>
        </w:rPr>
      </w:pPr>
    </w:p>
    <w:p w:rsidR="00FC5863" w:rsidRPr="00FC5863" w:rsidRDefault="00FC5863" w:rsidP="00FC5863">
      <w:pPr>
        <w:pStyle w:val="ds-markdown-paragraph"/>
        <w:spacing w:before="0" w:beforeAutospacing="0" w:after="0" w:afterAutospacing="0"/>
        <w:rPr>
          <w:rFonts w:ascii="Roboto" w:eastAsia="Roboto" w:hAnsi="Roboto"/>
          <w:color w:val="0F1115"/>
          <w:kern w:val="2"/>
          <w:lang w:eastAsia="ru"/>
          <w14:ligatures w14:val="standardContextual"/>
        </w:rPr>
      </w:pPr>
      <w:r w:rsidRPr="00FC5863">
        <w:rPr>
          <w:rFonts w:ascii="Roboto" w:eastAsia="Roboto" w:hAnsi="Roboto"/>
          <w:b/>
          <w:bCs/>
          <w:kern w:val="2"/>
          <w:lang w:eastAsia="ru"/>
          <w14:ligatures w14:val="standardContextual"/>
        </w:rPr>
        <w:t>Техническая:</w:t>
      </w:r>
      <w:r w:rsidRPr="00FC5863">
        <w:rPr>
          <w:rFonts w:ascii="Roboto" w:eastAsia="Roboto" w:hAnsi="Roboto"/>
          <w:kern w:val="2"/>
          <w:lang w:eastAsia="ru"/>
          <w14:ligatures w14:val="standardContextual"/>
        </w:rPr>
        <w:t> 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Устранены специфические замечания браузера Firefox, касающиеся стандартных виджетов ввода.</w:t>
      </w:r>
    </w:p>
    <w:p w:rsidR="00FC5863" w:rsidRPr="00FC5863" w:rsidRDefault="00FC5863" w:rsidP="00FC5863">
      <w:pPr>
        <w:pStyle w:val="ds-markdown-paragraph"/>
        <w:spacing w:before="240" w:beforeAutospacing="0" w:after="0" w:afterAutospacing="0"/>
        <w:rPr>
          <w:rFonts w:ascii="Roboto" w:eastAsia="Roboto" w:hAnsi="Roboto"/>
          <w:color w:val="0F1115"/>
          <w:kern w:val="2"/>
          <w:lang w:val="en-US" w:eastAsia="ru"/>
          <w14:ligatures w14:val="standardContextual"/>
        </w:rPr>
      </w:pP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Итоговая оценка</w:t>
      </w:r>
      <w:r w:rsidRPr="00FC5863">
        <w:rPr>
          <w:rFonts w:ascii="Roboto" w:eastAsia="Roboto" w:hAnsi="Roboto"/>
          <w:kern w:val="2"/>
          <w:lang w:eastAsia="ru"/>
          <w14:ligatures w14:val="standardContextual"/>
        </w:rPr>
        <w:t> </w:t>
      </w:r>
      <w:r w:rsidRPr="00FC5863">
        <w:rPr>
          <w:rFonts w:ascii="Roboto" w:eastAsia="Roboto" w:hAnsi="Roboto"/>
          <w:b/>
          <w:bCs/>
          <w:kern w:val="2"/>
          <w:lang w:eastAsia="ru"/>
          <w14:ligatures w14:val="standardContextual"/>
        </w:rPr>
        <w:t xml:space="preserve">100 баллов в Google </w:t>
      </w:r>
      <w:proofErr w:type="spellStart"/>
      <w:r w:rsidRPr="00FC5863">
        <w:rPr>
          <w:rFonts w:ascii="Roboto" w:eastAsia="Roboto" w:hAnsi="Roboto"/>
          <w:b/>
          <w:bCs/>
          <w:kern w:val="2"/>
          <w:lang w:eastAsia="ru"/>
          <w14:ligatures w14:val="standardContextual"/>
        </w:rPr>
        <w:t>Lighthouse</w:t>
      </w:r>
      <w:proofErr w:type="spellEnd"/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 соответствие современным требованиям веб-доступности</w:t>
      </w:r>
      <w:r w:rsidRPr="00FC5863"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 xml:space="preserve">. </w:t>
      </w:r>
      <w:r>
        <w:rPr>
          <w:rFonts w:ascii="Roboto" w:eastAsia="Roboto" w:hAnsi="Roboto"/>
          <w:color w:val="0F1115"/>
          <w:kern w:val="2"/>
          <w:lang w:val="en-US" w:eastAsia="ru"/>
          <w14:ligatures w14:val="standardContextual"/>
        </w:rPr>
        <w:br/>
      </w:r>
      <w:r>
        <w:rPr>
          <w:rFonts w:ascii="Roboto" w:eastAsia="Roboto" w:hAnsi="Roboto"/>
          <w:color w:val="0F1115"/>
          <w:kern w:val="2"/>
          <w:lang w:val="en-US" w:eastAsia="ru"/>
          <w14:ligatures w14:val="standardContextual"/>
        </w:rPr>
        <w:br/>
      </w:r>
      <w:r>
        <w:rPr>
          <w:rFonts w:ascii="Roboto" w:eastAsia="Roboto" w:hAnsi="Roboto"/>
          <w:color w:val="0F1115"/>
          <w:kern w:val="2"/>
          <w:lang w:eastAsia="ru"/>
          <w14:ligatures w14:val="standardContextual"/>
        </w:rPr>
        <w:t>Работа была очень интересной и полезной для меня</w:t>
      </w:r>
      <w:r>
        <w:rPr>
          <w:rFonts w:ascii="Roboto" w:eastAsia="Roboto" w:hAnsi="Roboto"/>
          <w:color w:val="0F1115"/>
          <w:kern w:val="2"/>
          <w:lang w:val="en-US" w:eastAsia="ru"/>
          <w14:ligatures w14:val="standardContextual"/>
        </w:rPr>
        <w:t>!</w:t>
      </w:r>
    </w:p>
    <w:p w:rsidR="003C6FBC" w:rsidRPr="00FC5863" w:rsidRDefault="00000000">
      <w:pPr>
        <w:spacing w:after="20" w:line="259" w:lineRule="auto"/>
        <w:ind w:left="0" w:right="0" w:firstLine="0"/>
        <w:rPr>
          <w:lang w:val="ru-RU"/>
        </w:rPr>
      </w:pPr>
      <w:r w:rsidRPr="00FC5863">
        <w:rPr>
          <w:lang w:val="ru-RU"/>
        </w:rPr>
        <w:t xml:space="preserve"> </w:t>
      </w:r>
    </w:p>
    <w:p w:rsidR="003C6FBC" w:rsidRPr="00FC5863" w:rsidRDefault="00000000">
      <w:pPr>
        <w:spacing w:after="0" w:line="259" w:lineRule="auto"/>
        <w:ind w:left="0" w:right="0" w:firstLine="0"/>
        <w:rPr>
          <w:lang w:val="ru-RU"/>
        </w:rPr>
      </w:pPr>
      <w:r w:rsidRPr="00FC5863">
        <w:rPr>
          <w:lang w:val="ru-RU"/>
        </w:rPr>
        <w:t xml:space="preserve"> </w:t>
      </w:r>
    </w:p>
    <w:sectPr w:rsidR="003C6FBC" w:rsidRPr="00FC5863">
      <w:pgSz w:w="11920" w:h="16840"/>
      <w:pgMar w:top="1470" w:right="1330" w:bottom="14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22DCE"/>
    <w:multiLevelType w:val="multilevel"/>
    <w:tmpl w:val="E678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D47C2C"/>
    <w:multiLevelType w:val="hybridMultilevel"/>
    <w:tmpl w:val="8D3CAA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152F7"/>
    <w:multiLevelType w:val="multilevel"/>
    <w:tmpl w:val="100E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D02BD"/>
    <w:multiLevelType w:val="hybridMultilevel"/>
    <w:tmpl w:val="E4622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D2212"/>
    <w:multiLevelType w:val="multilevel"/>
    <w:tmpl w:val="9B04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CC6B7B"/>
    <w:multiLevelType w:val="multilevel"/>
    <w:tmpl w:val="2754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44600"/>
    <w:multiLevelType w:val="hybridMultilevel"/>
    <w:tmpl w:val="A016F6E6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42996"/>
    <w:multiLevelType w:val="hybridMultilevel"/>
    <w:tmpl w:val="2A4E3E3E"/>
    <w:lvl w:ilvl="0" w:tplc="24B6E162">
      <w:start w:val="1"/>
      <w:numFmt w:val="decimal"/>
      <w:lvlText w:val="%1)"/>
      <w:lvlJc w:val="left"/>
      <w:pPr>
        <w:ind w:left="72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2A0446">
      <w:start w:val="1"/>
      <w:numFmt w:val="lowerLetter"/>
      <w:lvlText w:val="%2"/>
      <w:lvlJc w:val="left"/>
      <w:pPr>
        <w:ind w:left="144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6E8BC">
      <w:start w:val="1"/>
      <w:numFmt w:val="lowerRoman"/>
      <w:lvlText w:val="%3"/>
      <w:lvlJc w:val="left"/>
      <w:pPr>
        <w:ind w:left="216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06BDC4">
      <w:start w:val="1"/>
      <w:numFmt w:val="decimal"/>
      <w:lvlText w:val="%4"/>
      <w:lvlJc w:val="left"/>
      <w:pPr>
        <w:ind w:left="288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884E1A">
      <w:start w:val="1"/>
      <w:numFmt w:val="lowerLetter"/>
      <w:lvlText w:val="%5"/>
      <w:lvlJc w:val="left"/>
      <w:pPr>
        <w:ind w:left="360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A7E58">
      <w:start w:val="1"/>
      <w:numFmt w:val="lowerRoman"/>
      <w:lvlText w:val="%6"/>
      <w:lvlJc w:val="left"/>
      <w:pPr>
        <w:ind w:left="432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E00EA">
      <w:start w:val="1"/>
      <w:numFmt w:val="decimal"/>
      <w:lvlText w:val="%7"/>
      <w:lvlJc w:val="left"/>
      <w:pPr>
        <w:ind w:left="504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0F1D6">
      <w:start w:val="1"/>
      <w:numFmt w:val="lowerLetter"/>
      <w:lvlText w:val="%8"/>
      <w:lvlJc w:val="left"/>
      <w:pPr>
        <w:ind w:left="576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90F9F8">
      <w:start w:val="1"/>
      <w:numFmt w:val="lowerRoman"/>
      <w:lvlText w:val="%9"/>
      <w:lvlJc w:val="left"/>
      <w:pPr>
        <w:ind w:left="648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1801597">
    <w:abstractNumId w:val="7"/>
  </w:num>
  <w:num w:numId="2" w16cid:durableId="1169177923">
    <w:abstractNumId w:val="3"/>
  </w:num>
  <w:num w:numId="3" w16cid:durableId="2147236719">
    <w:abstractNumId w:val="4"/>
  </w:num>
  <w:num w:numId="4" w16cid:durableId="840656953">
    <w:abstractNumId w:val="0"/>
  </w:num>
  <w:num w:numId="5" w16cid:durableId="1084646383">
    <w:abstractNumId w:val="2"/>
  </w:num>
  <w:num w:numId="6" w16cid:durableId="1984656062">
    <w:abstractNumId w:val="1"/>
  </w:num>
  <w:num w:numId="7" w16cid:durableId="1845780883">
    <w:abstractNumId w:val="6"/>
  </w:num>
  <w:num w:numId="8" w16cid:durableId="383677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FBC"/>
    <w:rsid w:val="001A76E3"/>
    <w:rsid w:val="002F69AF"/>
    <w:rsid w:val="003C6FBC"/>
    <w:rsid w:val="009E084F"/>
    <w:rsid w:val="00A00CA0"/>
    <w:rsid w:val="00AA1AB5"/>
    <w:rsid w:val="00D07A65"/>
    <w:rsid w:val="00F35547"/>
    <w:rsid w:val="00FC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297E9"/>
  <w15:docId w15:val="{D0390CFA-27E7-F847-B1A9-1C8A187C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50" w:line="268" w:lineRule="auto"/>
      <w:ind w:left="10" w:right="126" w:hanging="10"/>
    </w:pPr>
    <w:rPr>
      <w:rFonts w:ascii="Roboto" w:eastAsia="Roboto" w:hAnsi="Roboto" w:cs="Times New Roman"/>
      <w:color w:val="0F1115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27" w:line="259" w:lineRule="auto"/>
      <w:ind w:left="10" w:right="12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4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A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8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List Paragraph"/>
    <w:basedOn w:val="a"/>
    <w:uiPriority w:val="34"/>
    <w:qFormat/>
    <w:rsid w:val="00AA1AB5"/>
    <w:pPr>
      <w:ind w:left="720"/>
      <w:contextualSpacing/>
    </w:pPr>
  </w:style>
  <w:style w:type="paragraph" w:customStyle="1" w:styleId="ds-markdown-paragraph">
    <w:name w:val="ds-markdown-paragraph"/>
    <w:basedOn w:val="a"/>
    <w:rsid w:val="00AA1AB5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/>
      <w:color w:val="auto"/>
      <w:kern w:val="0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A1AB5"/>
    <w:rPr>
      <w:rFonts w:asciiTheme="majorHAnsi" w:eastAsiaTheme="majorEastAsia" w:hAnsiTheme="majorHAnsi" w:cstheme="majorBidi"/>
      <w:color w:val="1F3763" w:themeColor="accent1" w:themeShade="7F"/>
      <w:lang w:val="ru" w:eastAsia="ru"/>
    </w:rPr>
  </w:style>
  <w:style w:type="character" w:styleId="a4">
    <w:name w:val="Emphasis"/>
    <w:basedOn w:val="a0"/>
    <w:uiPriority w:val="20"/>
    <w:qFormat/>
    <w:rsid w:val="00AA1AB5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9E084F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"/>
    </w:rPr>
  </w:style>
  <w:style w:type="character" w:styleId="a5">
    <w:name w:val="Strong"/>
    <w:basedOn w:val="a0"/>
    <w:uiPriority w:val="22"/>
    <w:qFormat/>
    <w:rsid w:val="00A00CA0"/>
    <w:rPr>
      <w:b/>
      <w:bCs/>
    </w:rPr>
  </w:style>
  <w:style w:type="character" w:customStyle="1" w:styleId="apple-converted-space">
    <w:name w:val="apple-converted-space"/>
    <w:basedOn w:val="a0"/>
    <w:rsid w:val="00A00CA0"/>
  </w:style>
  <w:style w:type="character" w:styleId="HTML">
    <w:name w:val="HTML Code"/>
    <w:basedOn w:val="a0"/>
    <w:uiPriority w:val="99"/>
    <w:semiHidden/>
    <w:unhideWhenUsed/>
    <w:rsid w:val="00A00C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НАЦИОНАЛЬНЫЙ ИССЛЕДОВАТЕЛЬСКИЙ УНИВЕРСИТЕТ ИТМО</vt:lpstr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НАЦИОНАЛЬНЫЙ ИССЛЕДОВАТЕЛЬСКИЙ УНИВЕРСИТЕТ ИТМО</dc:title>
  <dc:subject/>
  <dc:creator>Дьячкова Лиза</dc:creator>
  <cp:keywords/>
  <cp:lastModifiedBy>Дьячкова Лиза</cp:lastModifiedBy>
  <cp:revision>2</cp:revision>
  <dcterms:created xsi:type="dcterms:W3CDTF">2026-04-11T14:32:00Z</dcterms:created>
  <dcterms:modified xsi:type="dcterms:W3CDTF">2026-04-11T14:32:00Z</dcterms:modified>
</cp:coreProperties>
</file>