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</w:p>
    <w:p w:rsidR="003E4588" w:rsidRPr="00AB6F6B" w:rsidRDefault="00000000">
      <w:pPr>
        <w:pStyle w:val="Heading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cij99n42bnt"/>
      <w:bookmarkEnd w:id="0"/>
      <w:r>
        <w:rPr>
          <w:rFonts w:ascii="Times New Roman" w:hAnsi="Times New Roman"/>
          <w:b/>
          <w:bCs/>
          <w:lang w:val="ru-RU"/>
        </w:rPr>
        <w:t>Дисциплина</w:t>
      </w:r>
      <w:r w:rsidRPr="00AB6F6B">
        <w:rPr>
          <w:rFonts w:ascii="Times New Roman" w:hAnsi="Times New Roman"/>
          <w:b/>
          <w:bCs/>
          <w:lang w:val="ru-RU"/>
        </w:rPr>
        <w:t>:</w:t>
      </w:r>
      <w:r w:rsidRPr="00AB6F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  <w:lang w:val="ru-RU"/>
        </w:rPr>
        <w:t>Фронт</w:t>
      </w:r>
      <w:r w:rsidRPr="00AB6F6B">
        <w:rPr>
          <w:rFonts w:ascii="Times New Roman" w:hAnsi="Times New Roman"/>
          <w:sz w:val="36"/>
          <w:szCs w:val="36"/>
          <w:lang w:val="ru-RU"/>
        </w:rPr>
        <w:t>-</w:t>
      </w:r>
      <w:r>
        <w:rPr>
          <w:rFonts w:ascii="Times New Roman" w:hAnsi="Times New Roman"/>
          <w:sz w:val="36"/>
          <w:szCs w:val="36"/>
          <w:lang w:val="ru-RU"/>
        </w:rPr>
        <w:t>энд разработка</w:t>
      </w:r>
    </w:p>
    <w:p w:rsidR="003E4588" w:rsidRDefault="003E4588">
      <w:pPr>
        <w:pStyle w:val="Body"/>
      </w:pPr>
    </w:p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Pr="00F72099" w:rsidRDefault="0039483E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Домашняя работа</w:t>
      </w:r>
      <w:r w:rsidRPr="00AB6F6B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№</w:t>
      </w:r>
      <w:r w:rsidR="00F72099" w:rsidRPr="00F72099">
        <w:rPr>
          <w:rFonts w:ascii="Times New Roman" w:hAnsi="Times New Roman"/>
          <w:sz w:val="36"/>
          <w:szCs w:val="36"/>
        </w:rPr>
        <w:t>3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Default="003E4588">
      <w:pPr>
        <w:pStyle w:val="Body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3E4588" w:rsidRDefault="003E4588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Муртазалиев Матвей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 w:rsidRPr="00AB6F6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J</w:t>
      </w:r>
      <w:r w:rsidRPr="00AB6F6B">
        <w:rPr>
          <w:rFonts w:ascii="Times New Roman" w:hAnsi="Times New Roman"/>
          <w:sz w:val="32"/>
          <w:szCs w:val="32"/>
        </w:rPr>
        <w:t>3210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Проверил:</w:t>
      </w: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Добряков Д. И.</w:t>
      </w: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3E4588" w:rsidRDefault="00000000"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Pr="00AB6F6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Arial Unicode MS" w:hAnsi="Arial Unicode MS"/>
        </w:rPr>
        <w:br w:type="page"/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</w:t>
      </w:r>
    </w:p>
    <w:p w:rsidR="00F72099" w:rsidRDefault="00F7209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sz w:val="28"/>
          <w:szCs w:val="28"/>
        </w:rPr>
      </w:pPr>
      <w:r w:rsidRPr="00F72099">
        <w:rPr>
          <w:rFonts w:ascii="Times New Roman" w:hAnsi="Times New Roman"/>
          <w:sz w:val="28"/>
          <w:szCs w:val="28"/>
        </w:rPr>
        <w:t xml:space="preserve">Выполнить </w:t>
      </w:r>
      <w:proofErr w:type="spellStart"/>
      <w:r w:rsidRPr="00F72099">
        <w:rPr>
          <w:rFonts w:ascii="Times New Roman" w:hAnsi="Times New Roman"/>
          <w:sz w:val="28"/>
          <w:szCs w:val="28"/>
        </w:rPr>
        <w:t>темизацию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 ранее реализованного сайта </w:t>
      </w:r>
      <w:proofErr w:type="spellStart"/>
      <w:r w:rsidRPr="00F72099">
        <w:rPr>
          <w:rFonts w:ascii="Times New Roman" w:hAnsi="Times New Roman"/>
          <w:sz w:val="28"/>
          <w:szCs w:val="28"/>
        </w:rPr>
        <w:t>FinFlow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. Нужно было добавить ко всему текущему сайту вторую </w:t>
      </w:r>
      <w:proofErr w:type="spellStart"/>
      <w:r w:rsidRPr="00F72099">
        <w:rPr>
          <w:rFonts w:ascii="Times New Roman" w:hAnsi="Times New Roman"/>
          <w:sz w:val="28"/>
          <w:szCs w:val="28"/>
        </w:rPr>
        <w:t>кастомную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 тему, сделать переключение между двумя темами через JavaScript</w:t>
      </w:r>
      <w:r w:rsidRPr="00F72099">
        <w:rPr>
          <w:rFonts w:ascii="Times New Roman" w:hAnsi="Times New Roman"/>
          <w:sz w:val="28"/>
          <w:szCs w:val="28"/>
        </w:rPr>
        <w:t>.</w:t>
      </w:r>
    </w:p>
    <w:p w:rsidR="00F72099" w:rsidRPr="00F72099" w:rsidRDefault="00F7209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</w:t>
      </w:r>
    </w:p>
    <w:p w:rsidR="00F72099" w:rsidRPr="00F72099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Переработал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>styles.css. Вместо одной фиксированной палитры добавил набор переменных для базовой темы и отдельный набор переменных для второй темы. В итоге общие стили интерфейса теперь берут цвета не из жестко прописанных значений, а из переменных, которые можно переключать централизованно.</w:t>
      </w:r>
    </w:p>
    <w:p w:rsidR="00F72099" w:rsidRPr="00F72099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>4) В качестве первой темы оставил светлый вариант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>Лагуна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В качестве второй темы добавил отдельный темный вариант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>Графит.</w:t>
      </w:r>
    </w:p>
    <w:p w:rsidR="00F72099" w:rsidRPr="00F72099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6) Дальше доработал визуальные компоненты так, чтобы они реально подчинялись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текущей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теме. Были обновлены стили для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фона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тд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. Благодаря этому переключение темы влияет не только на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>, а на весь интерфейс сразу.</w:t>
      </w:r>
    </w:p>
    <w:p w:rsidR="00F72099" w:rsidRPr="00F72099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7) После этого добавил отдельный theme.js. В нем реализовал хранение выбранной темы в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, чтение сохраненного значения при загрузке страницы, установку активной темы через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data-attribute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documentElement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и переключение между двумя вариантами по кнопке</w:t>
      </w:r>
    </w:p>
    <w:p w:rsidR="00F72099" w:rsidRPr="00F72099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8) Затем подключил theme.js в основном файле main.js. Инициализация темы теперь происходит до основной логики страниц, а в блок авторизации в шапке динамически добавляется кнопка переключения темы. Кнопка показывает текущую тему, обновляет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aria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>-атрибуты и работает на всех страницах сайта одинаково.</w:t>
      </w:r>
    </w:p>
    <w:p w:rsidR="00F72099" w:rsidRPr="00F72099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9) Чтобы тема применялась без лишнего визуального мерцания, в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каждой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страницы добавил маленький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inline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-скрипт. Он читает сохраненное значение из </w:t>
      </w:r>
      <w:proofErr w:type="spellStart"/>
      <w:r w:rsidRPr="00F72099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и выставляет тему еще до полной инициализации страницы и основного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</w:p>
    <w:p w:rsidR="00F72099" w:rsidRPr="0039483E" w:rsidRDefault="00F72099" w:rsidP="00F72099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10) Отдельно доработал страницу reports.html и модуль reports.js. Так как на странице используются графики Chart.js, у них тоже была своя палитра,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 зависящая от темы. Поэтому для графиков добавил чтение цветов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2099">
        <w:rPr>
          <w:rFonts w:ascii="Times New Roman" w:eastAsia="Times New Roman" w:hAnsi="Times New Roman" w:cs="Times New Roman"/>
          <w:sz w:val="28"/>
          <w:szCs w:val="28"/>
        </w:rPr>
        <w:t>переменных и обновление палитры при событии смены темы</w:t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 w:rsidR="003E4588" w:rsidRDefault="00F72099" w:rsidP="00F7209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</w:pPr>
      <w:r w:rsidRPr="00F72099">
        <w:rPr>
          <w:rFonts w:ascii="Times New Roman" w:hAnsi="Times New Roman"/>
          <w:sz w:val="28"/>
          <w:szCs w:val="28"/>
        </w:rPr>
        <w:t xml:space="preserve">В результате для сайта </w:t>
      </w:r>
      <w:proofErr w:type="spellStart"/>
      <w:r w:rsidRPr="00F72099">
        <w:rPr>
          <w:rFonts w:ascii="Times New Roman" w:hAnsi="Times New Roman"/>
          <w:sz w:val="28"/>
          <w:szCs w:val="28"/>
        </w:rPr>
        <w:t>FinFlow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 были реализованы две полноценные </w:t>
      </w:r>
      <w:proofErr w:type="spellStart"/>
      <w:r w:rsidRPr="00F72099">
        <w:rPr>
          <w:rFonts w:ascii="Times New Roman" w:hAnsi="Times New Roman"/>
          <w:sz w:val="28"/>
          <w:szCs w:val="28"/>
        </w:rPr>
        <w:t>кастомные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 темы: светлая </w:t>
      </w:r>
      <w:r w:rsidRPr="00F72099">
        <w:rPr>
          <w:rFonts w:ascii="Times New Roman" w:hAnsi="Times New Roman"/>
          <w:sz w:val="28"/>
          <w:szCs w:val="28"/>
        </w:rPr>
        <w:t xml:space="preserve">- </w:t>
      </w:r>
      <w:r w:rsidRPr="00F72099">
        <w:rPr>
          <w:rFonts w:ascii="Times New Roman" w:hAnsi="Times New Roman"/>
          <w:sz w:val="28"/>
          <w:szCs w:val="28"/>
        </w:rPr>
        <w:t xml:space="preserve">Лагуна и темная </w:t>
      </w:r>
      <w:r w:rsidRPr="00F72099">
        <w:rPr>
          <w:rFonts w:ascii="Times New Roman" w:hAnsi="Times New Roman"/>
          <w:sz w:val="28"/>
          <w:szCs w:val="28"/>
        </w:rPr>
        <w:t xml:space="preserve">- </w:t>
      </w:r>
      <w:r w:rsidRPr="00F72099">
        <w:rPr>
          <w:rFonts w:ascii="Times New Roman" w:hAnsi="Times New Roman"/>
          <w:sz w:val="28"/>
          <w:szCs w:val="28"/>
        </w:rPr>
        <w:t>Графит. Переключение между ними выполняется через</w:t>
      </w:r>
      <w:r w:rsidRPr="00F72099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, выбранная тема сохраняется в </w:t>
      </w:r>
      <w:proofErr w:type="spellStart"/>
      <w:r w:rsidRPr="00F72099">
        <w:rPr>
          <w:rFonts w:ascii="Times New Roman" w:hAnsi="Times New Roman"/>
          <w:sz w:val="28"/>
          <w:szCs w:val="28"/>
        </w:rPr>
        <w:t>local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s</w:t>
      </w:r>
      <w:proofErr w:type="spellStart"/>
      <w:r w:rsidRPr="00F72099">
        <w:rPr>
          <w:rFonts w:ascii="Times New Roman" w:hAnsi="Times New Roman"/>
          <w:sz w:val="28"/>
          <w:szCs w:val="28"/>
        </w:rPr>
        <w:t>torage</w:t>
      </w:r>
      <w:proofErr w:type="spellEnd"/>
      <w:r w:rsidRPr="00F72099">
        <w:rPr>
          <w:rFonts w:ascii="Times New Roman" w:hAnsi="Times New Roman"/>
          <w:sz w:val="28"/>
          <w:szCs w:val="28"/>
        </w:rPr>
        <w:t xml:space="preserve"> и автоматически восстанавливается при следующем открытии сайта</w:t>
      </w:r>
    </w:p>
    <w:sectPr w:rsidR="003E4588">
      <w:headerReference w:type="default" r:id="rId7"/>
      <w:footerReference w:type="default" r:id="rId8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53C3" w:rsidRDefault="001453C3">
      <w:r>
        <w:separator/>
      </w:r>
    </w:p>
  </w:endnote>
  <w:endnote w:type="continuationSeparator" w:id="0">
    <w:p w:rsidR="001453C3" w:rsidRDefault="0014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53C3" w:rsidRDefault="001453C3">
      <w:r>
        <w:separator/>
      </w:r>
    </w:p>
  </w:footnote>
  <w:footnote w:type="continuationSeparator" w:id="0">
    <w:p w:rsidR="001453C3" w:rsidRDefault="00145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1B6E"/>
    <w:multiLevelType w:val="hybridMultilevel"/>
    <w:tmpl w:val="797CF3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C78F9"/>
    <w:multiLevelType w:val="hybridMultilevel"/>
    <w:tmpl w:val="F536B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5571">
    <w:abstractNumId w:val="1"/>
  </w:num>
  <w:num w:numId="2" w16cid:durableId="6251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8"/>
    <w:rsid w:val="00085709"/>
    <w:rsid w:val="001453C3"/>
    <w:rsid w:val="0039483E"/>
    <w:rsid w:val="003E4588"/>
    <w:rsid w:val="006834A7"/>
    <w:rsid w:val="007E6D4B"/>
    <w:rsid w:val="00A841A7"/>
    <w:rsid w:val="00AB6F6B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553DCC"/>
  <w15:docId w15:val="{0A79F67E-64CE-7346-9B28-CCC2043C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2026-03-30T15:27:00Z</dcterms:created>
  <dcterms:modified xsi:type="dcterms:W3CDTF">2026-04-09T22:59:00Z</dcterms:modified>
</cp:coreProperties>
</file>