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3E4588" w:rsidRDefault="00000000">
      <w:pPr>
        <w:pStyle w:val="Body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САНКТ-ПЕТЕРБУРГСКИЙ НАЦИОНАЛЬНЫЙ ИССЛЕДОВАТЕЛЬСКИЙ УНИВЕРСИТЕТ ИТМО</w:t>
      </w:r>
    </w:p>
    <w:p w:rsidR="003E4588" w:rsidRDefault="00000000">
      <w:pPr>
        <w:pStyle w:val="Body"/>
        <w:spacing w:before="24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</w:t>
      </w:r>
    </w:p>
    <w:p w:rsidR="003E4588" w:rsidRDefault="00000000">
      <w:pPr>
        <w:pStyle w:val="Body"/>
        <w:spacing w:before="240"/>
        <w:jc w:val="center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hAnsi="Times New Roman"/>
          <w:sz w:val="36"/>
          <w:szCs w:val="36"/>
        </w:rPr>
        <w:t xml:space="preserve"> </w:t>
      </w:r>
    </w:p>
    <w:p w:rsidR="003E4588" w:rsidRPr="00AB6F6B" w:rsidRDefault="00000000">
      <w:pPr>
        <w:pStyle w:val="Heading"/>
        <w:spacing w:before="240"/>
        <w:jc w:val="center"/>
        <w:rPr>
          <w:rFonts w:ascii="Times New Roman" w:eastAsia="Times New Roman" w:hAnsi="Times New Roman" w:cs="Times New Roman"/>
          <w:sz w:val="36"/>
          <w:szCs w:val="36"/>
          <w:lang w:val="ru-RU"/>
        </w:rPr>
      </w:pPr>
      <w:bookmarkStart w:id="0" w:name="_cij99n42bnt"/>
      <w:bookmarkEnd w:id="0"/>
      <w:r>
        <w:rPr>
          <w:rFonts w:ascii="Times New Roman" w:hAnsi="Times New Roman"/>
          <w:b/>
          <w:bCs/>
          <w:lang w:val="ru-RU"/>
        </w:rPr>
        <w:t>Дисциплина</w:t>
      </w:r>
      <w:r w:rsidRPr="00AB6F6B">
        <w:rPr>
          <w:rFonts w:ascii="Times New Roman" w:hAnsi="Times New Roman"/>
          <w:b/>
          <w:bCs/>
          <w:lang w:val="ru-RU"/>
        </w:rPr>
        <w:t>:</w:t>
      </w:r>
      <w:r w:rsidRPr="00AB6F6B">
        <w:rPr>
          <w:rFonts w:ascii="Times New Roman" w:hAnsi="Times New Roman"/>
          <w:lang w:val="ru-RU"/>
        </w:rPr>
        <w:t xml:space="preserve"> </w:t>
      </w:r>
      <w:r>
        <w:rPr>
          <w:rFonts w:ascii="Times New Roman" w:hAnsi="Times New Roman"/>
          <w:sz w:val="36"/>
          <w:szCs w:val="36"/>
          <w:lang w:val="ru-RU"/>
        </w:rPr>
        <w:t>Фронт</w:t>
      </w:r>
      <w:r w:rsidRPr="00AB6F6B">
        <w:rPr>
          <w:rFonts w:ascii="Times New Roman" w:hAnsi="Times New Roman"/>
          <w:sz w:val="36"/>
          <w:szCs w:val="36"/>
          <w:lang w:val="ru-RU"/>
        </w:rPr>
        <w:t>-</w:t>
      </w:r>
      <w:r>
        <w:rPr>
          <w:rFonts w:ascii="Times New Roman" w:hAnsi="Times New Roman"/>
          <w:sz w:val="36"/>
          <w:szCs w:val="36"/>
          <w:lang w:val="ru-RU"/>
        </w:rPr>
        <w:t>энд разработка</w:t>
      </w:r>
    </w:p>
    <w:p w:rsidR="003E4588" w:rsidRDefault="003E4588">
      <w:pPr>
        <w:pStyle w:val="Body"/>
      </w:pPr>
    </w:p>
    <w:p w:rsidR="003E4588" w:rsidRDefault="00000000">
      <w:pPr>
        <w:pStyle w:val="Body"/>
        <w:jc w:val="center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hAnsi="Times New Roman"/>
          <w:sz w:val="36"/>
          <w:szCs w:val="36"/>
        </w:rPr>
        <w:t>Отчет</w:t>
      </w:r>
    </w:p>
    <w:p w:rsidR="003E4588" w:rsidRDefault="003E4588">
      <w:pPr>
        <w:pStyle w:val="Body"/>
        <w:jc w:val="center"/>
        <w:rPr>
          <w:rFonts w:ascii="Times New Roman" w:eastAsia="Times New Roman" w:hAnsi="Times New Roman" w:cs="Times New Roman"/>
          <w:sz w:val="36"/>
          <w:szCs w:val="36"/>
        </w:rPr>
      </w:pPr>
    </w:p>
    <w:p w:rsidR="003E4588" w:rsidRPr="0039483E" w:rsidRDefault="0039483E">
      <w:pPr>
        <w:pStyle w:val="Body"/>
        <w:jc w:val="center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hAnsi="Times New Roman"/>
          <w:sz w:val="36"/>
          <w:szCs w:val="36"/>
        </w:rPr>
        <w:t>Домашняя работа</w:t>
      </w:r>
      <w:r w:rsidRPr="00AB6F6B">
        <w:rPr>
          <w:rFonts w:ascii="Times New Roman" w:hAnsi="Times New Roman"/>
          <w:sz w:val="36"/>
          <w:szCs w:val="36"/>
        </w:rPr>
        <w:t xml:space="preserve"> </w:t>
      </w:r>
      <w:r>
        <w:rPr>
          <w:rFonts w:ascii="Times New Roman" w:hAnsi="Times New Roman"/>
          <w:sz w:val="36"/>
          <w:szCs w:val="36"/>
        </w:rPr>
        <w:t>№</w:t>
      </w:r>
      <w:r w:rsidR="00AB6F6B" w:rsidRPr="0039483E">
        <w:rPr>
          <w:rFonts w:ascii="Times New Roman" w:hAnsi="Times New Roman"/>
          <w:sz w:val="36"/>
          <w:szCs w:val="36"/>
        </w:rPr>
        <w:t>2</w:t>
      </w:r>
    </w:p>
    <w:p w:rsidR="003E4588" w:rsidRDefault="003E4588">
      <w:pPr>
        <w:pStyle w:val="Body"/>
        <w:jc w:val="center"/>
        <w:rPr>
          <w:rFonts w:ascii="Times New Roman" w:eastAsia="Times New Roman" w:hAnsi="Times New Roman" w:cs="Times New Roman"/>
          <w:sz w:val="36"/>
          <w:szCs w:val="36"/>
        </w:rPr>
      </w:pPr>
    </w:p>
    <w:p w:rsidR="003E4588" w:rsidRDefault="003E4588">
      <w:pPr>
        <w:pStyle w:val="Body"/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E4588" w:rsidRDefault="00000000">
      <w:pPr>
        <w:pStyle w:val="Body"/>
        <w:ind w:left="5811"/>
        <w:jc w:val="right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Выполнил:</w:t>
      </w:r>
    </w:p>
    <w:p w:rsidR="003E4588" w:rsidRDefault="003E4588">
      <w:pPr>
        <w:pStyle w:val="Body"/>
        <w:ind w:left="5811"/>
        <w:jc w:val="right"/>
        <w:rPr>
          <w:rFonts w:ascii="Times New Roman" w:eastAsia="Times New Roman" w:hAnsi="Times New Roman" w:cs="Times New Roman"/>
          <w:sz w:val="32"/>
          <w:szCs w:val="32"/>
        </w:rPr>
      </w:pPr>
    </w:p>
    <w:p w:rsidR="003E4588" w:rsidRDefault="00000000">
      <w:pPr>
        <w:pStyle w:val="Body"/>
        <w:jc w:val="right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Муртазалиев Матвей</w:t>
      </w:r>
    </w:p>
    <w:p w:rsidR="003E4588" w:rsidRDefault="003E4588">
      <w:pPr>
        <w:pStyle w:val="Body"/>
        <w:jc w:val="right"/>
        <w:rPr>
          <w:rFonts w:ascii="Times New Roman" w:eastAsia="Times New Roman" w:hAnsi="Times New Roman" w:cs="Times New Roman"/>
          <w:sz w:val="32"/>
          <w:szCs w:val="32"/>
        </w:rPr>
      </w:pPr>
    </w:p>
    <w:p w:rsidR="003E4588" w:rsidRDefault="00000000">
      <w:pPr>
        <w:pStyle w:val="Body"/>
        <w:jc w:val="right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Группа</w:t>
      </w:r>
      <w:r w:rsidRPr="00AB6F6B">
        <w:rPr>
          <w:rFonts w:ascii="Times New Roman" w:hAnsi="Times New Roman"/>
          <w:sz w:val="32"/>
          <w:szCs w:val="32"/>
        </w:rPr>
        <w:t xml:space="preserve"> </w:t>
      </w:r>
      <w:r>
        <w:rPr>
          <w:rFonts w:ascii="Times New Roman" w:hAnsi="Times New Roman"/>
          <w:sz w:val="32"/>
          <w:szCs w:val="32"/>
          <w:lang w:val="en-US"/>
        </w:rPr>
        <w:t>J</w:t>
      </w:r>
      <w:r w:rsidRPr="00AB6F6B">
        <w:rPr>
          <w:rFonts w:ascii="Times New Roman" w:hAnsi="Times New Roman"/>
          <w:sz w:val="32"/>
          <w:szCs w:val="32"/>
        </w:rPr>
        <w:t>3210</w:t>
      </w:r>
    </w:p>
    <w:p w:rsidR="003E4588" w:rsidRDefault="003E4588">
      <w:pPr>
        <w:pStyle w:val="Body"/>
        <w:jc w:val="right"/>
        <w:rPr>
          <w:rFonts w:ascii="Times New Roman" w:eastAsia="Times New Roman" w:hAnsi="Times New Roman" w:cs="Times New Roman"/>
          <w:sz w:val="24"/>
          <w:szCs w:val="24"/>
        </w:rPr>
      </w:pPr>
    </w:p>
    <w:p w:rsidR="003E4588" w:rsidRDefault="003E4588">
      <w:pPr>
        <w:pStyle w:val="Body"/>
        <w:jc w:val="right"/>
        <w:rPr>
          <w:rFonts w:ascii="Times New Roman" w:eastAsia="Times New Roman" w:hAnsi="Times New Roman" w:cs="Times New Roman"/>
          <w:sz w:val="24"/>
          <w:szCs w:val="24"/>
        </w:rPr>
      </w:pPr>
    </w:p>
    <w:p w:rsidR="003E4588" w:rsidRDefault="003E4588">
      <w:pPr>
        <w:pStyle w:val="Body"/>
        <w:jc w:val="right"/>
        <w:rPr>
          <w:rFonts w:ascii="Times New Roman" w:eastAsia="Times New Roman" w:hAnsi="Times New Roman" w:cs="Times New Roman"/>
          <w:sz w:val="24"/>
          <w:szCs w:val="24"/>
        </w:rPr>
      </w:pPr>
    </w:p>
    <w:p w:rsidR="003E4588" w:rsidRDefault="00000000">
      <w:pPr>
        <w:pStyle w:val="Body"/>
        <w:jc w:val="right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Проверил:</w:t>
      </w:r>
    </w:p>
    <w:p w:rsidR="003E4588" w:rsidRDefault="00000000">
      <w:pPr>
        <w:pStyle w:val="Body"/>
        <w:jc w:val="right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Добряков Д. И.</w:t>
      </w:r>
    </w:p>
    <w:p w:rsidR="003E4588" w:rsidRDefault="003E4588">
      <w:pPr>
        <w:pStyle w:val="Body"/>
        <w:rPr>
          <w:rFonts w:ascii="Times New Roman" w:eastAsia="Times New Roman" w:hAnsi="Times New Roman" w:cs="Times New Roman"/>
          <w:sz w:val="32"/>
          <w:szCs w:val="32"/>
        </w:rPr>
      </w:pPr>
    </w:p>
    <w:p w:rsidR="003E4588" w:rsidRDefault="003E4588">
      <w:pPr>
        <w:pStyle w:val="Body"/>
        <w:rPr>
          <w:rFonts w:ascii="Times New Roman" w:eastAsia="Times New Roman" w:hAnsi="Times New Roman" w:cs="Times New Roman"/>
          <w:sz w:val="32"/>
          <w:szCs w:val="32"/>
        </w:rPr>
      </w:pPr>
    </w:p>
    <w:p w:rsidR="003E4588" w:rsidRDefault="003E4588">
      <w:pPr>
        <w:pStyle w:val="Body"/>
        <w:rPr>
          <w:rFonts w:ascii="Times New Roman" w:eastAsia="Times New Roman" w:hAnsi="Times New Roman" w:cs="Times New Roman"/>
          <w:sz w:val="32"/>
          <w:szCs w:val="32"/>
        </w:rPr>
      </w:pPr>
    </w:p>
    <w:p w:rsidR="003E4588" w:rsidRDefault="003E4588">
      <w:pPr>
        <w:pStyle w:val="Body"/>
        <w:rPr>
          <w:rFonts w:ascii="Times New Roman" w:eastAsia="Times New Roman" w:hAnsi="Times New Roman" w:cs="Times New Roman"/>
          <w:sz w:val="32"/>
          <w:szCs w:val="32"/>
        </w:rPr>
      </w:pPr>
    </w:p>
    <w:p w:rsidR="003E4588" w:rsidRDefault="003E4588">
      <w:pPr>
        <w:pStyle w:val="Body"/>
        <w:rPr>
          <w:rFonts w:ascii="Times New Roman" w:eastAsia="Times New Roman" w:hAnsi="Times New Roman" w:cs="Times New Roman"/>
          <w:sz w:val="32"/>
          <w:szCs w:val="32"/>
        </w:rPr>
      </w:pPr>
    </w:p>
    <w:p w:rsidR="003E4588" w:rsidRDefault="003E4588">
      <w:pPr>
        <w:pStyle w:val="Body"/>
        <w:rPr>
          <w:rFonts w:ascii="Times New Roman" w:eastAsia="Times New Roman" w:hAnsi="Times New Roman" w:cs="Times New Roman"/>
          <w:sz w:val="32"/>
          <w:szCs w:val="32"/>
        </w:rPr>
      </w:pPr>
    </w:p>
    <w:p w:rsidR="003E4588" w:rsidRDefault="003E4588">
      <w:pPr>
        <w:pStyle w:val="Body"/>
        <w:rPr>
          <w:rFonts w:ascii="Times New Roman" w:eastAsia="Times New Roman" w:hAnsi="Times New Roman" w:cs="Times New Roman"/>
          <w:sz w:val="32"/>
          <w:szCs w:val="32"/>
        </w:rPr>
      </w:pPr>
    </w:p>
    <w:p w:rsidR="003E4588" w:rsidRDefault="00000000">
      <w:pPr>
        <w:pStyle w:val="Body"/>
        <w:spacing w:before="24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Санкт-Петербург</w:t>
      </w:r>
    </w:p>
    <w:p w:rsidR="003E4588" w:rsidRDefault="00000000">
      <w:pPr>
        <w:pStyle w:val="Body"/>
        <w:spacing w:before="240"/>
        <w:jc w:val="center"/>
      </w:pPr>
      <w:r>
        <w:rPr>
          <w:rFonts w:ascii="Times New Roman" w:hAnsi="Times New Roman"/>
          <w:sz w:val="28"/>
          <w:szCs w:val="28"/>
        </w:rPr>
        <w:t>202</w:t>
      </w:r>
      <w:r w:rsidRPr="00AB6F6B">
        <w:rPr>
          <w:rFonts w:ascii="Times New Roman" w:hAnsi="Times New Roman"/>
          <w:sz w:val="28"/>
          <w:szCs w:val="28"/>
        </w:rPr>
        <w:t>6</w:t>
      </w:r>
      <w:r>
        <w:rPr>
          <w:rFonts w:ascii="Times New Roman" w:hAnsi="Times New Roman"/>
          <w:sz w:val="28"/>
          <w:szCs w:val="28"/>
        </w:rPr>
        <w:t xml:space="preserve"> г.</w:t>
      </w:r>
      <w:r>
        <w:rPr>
          <w:rFonts w:ascii="Arial Unicode MS" w:hAnsi="Arial Unicode MS"/>
        </w:rPr>
        <w:br w:type="page"/>
      </w:r>
    </w:p>
    <w:p w:rsidR="003E4588" w:rsidRDefault="00000000">
      <w:pPr>
        <w:pStyle w:val="Body"/>
        <w:spacing w:before="240" w:line="288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/>
          <w:b/>
          <w:bCs/>
          <w:sz w:val="32"/>
          <w:szCs w:val="32"/>
        </w:rPr>
        <w:lastRenderedPageBreak/>
        <w:t>Задача</w:t>
      </w:r>
    </w:p>
    <w:p w:rsidR="003E4588" w:rsidRDefault="0039483E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rPr>
          <w:rFonts w:ascii="Times New Roman" w:hAnsi="Times New Roman"/>
          <w:sz w:val="28"/>
          <w:szCs w:val="28"/>
        </w:rPr>
      </w:pPr>
      <w:r w:rsidRPr="0039483E">
        <w:rPr>
          <w:rFonts w:ascii="Times New Roman" w:hAnsi="Times New Roman"/>
          <w:sz w:val="28"/>
          <w:szCs w:val="28"/>
        </w:rPr>
        <w:t xml:space="preserve">Улучшить доступность ранее реализованного сайта FinFlow из </w:t>
      </w:r>
      <w:r>
        <w:rPr>
          <w:rFonts w:ascii="Times New Roman" w:hAnsi="Times New Roman"/>
          <w:sz w:val="28"/>
          <w:szCs w:val="28"/>
        </w:rPr>
        <w:t>лабораторной</w:t>
      </w:r>
      <w:r w:rsidRPr="0039483E">
        <w:rPr>
          <w:rFonts w:ascii="Times New Roman" w:hAnsi="Times New Roman"/>
          <w:sz w:val="28"/>
          <w:szCs w:val="28"/>
        </w:rPr>
        <w:t xml:space="preserve"> 1. Требовалось добавить недостающие HTML-атрибуты и другие элементы, важные для </w:t>
      </w:r>
      <w:r>
        <w:rPr>
          <w:rFonts w:ascii="Times New Roman" w:hAnsi="Times New Roman"/>
          <w:sz w:val="28"/>
          <w:szCs w:val="28"/>
        </w:rPr>
        <w:t>доступности</w:t>
      </w:r>
      <w:r w:rsidRPr="0039483E">
        <w:rPr>
          <w:rFonts w:ascii="Times New Roman" w:hAnsi="Times New Roman"/>
          <w:sz w:val="28"/>
          <w:szCs w:val="28"/>
        </w:rPr>
        <w:t>, а затем проверить результат через инструменты браузера и Google Lighthouse.</w:t>
      </w:r>
    </w:p>
    <w:p w:rsidR="00085709" w:rsidRDefault="00085709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3E4588" w:rsidRDefault="00000000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/>
          <w:b/>
          <w:bCs/>
          <w:sz w:val="32"/>
          <w:szCs w:val="32"/>
        </w:rPr>
        <w:t>Ход работы</w:t>
      </w:r>
    </w:p>
    <w:p w:rsidR="0039483E" w:rsidRPr="0039483E" w:rsidRDefault="0039483E" w:rsidP="0039483E">
      <w:pPr>
        <w:pStyle w:val="Body"/>
        <w:spacing w:before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1</w:t>
      </w:r>
      <w:r w:rsidRPr="0039483E">
        <w:rPr>
          <w:rFonts w:ascii="Times New Roman" w:eastAsia="Times New Roman" w:hAnsi="Times New Roman" w:cs="Times New Roman"/>
          <w:sz w:val="28"/>
          <w:szCs w:val="28"/>
        </w:rPr>
        <w:t xml:space="preserve">) </w:t>
      </w:r>
      <w:r>
        <w:rPr>
          <w:rFonts w:ascii="Times New Roman" w:eastAsia="Times New Roman" w:hAnsi="Times New Roman" w:cs="Times New Roman"/>
          <w:sz w:val="28"/>
          <w:szCs w:val="28"/>
        </w:rPr>
        <w:t>Проверил</w:t>
      </w:r>
      <w:r w:rsidRPr="0039483E">
        <w:rPr>
          <w:rFonts w:ascii="Times New Roman" w:eastAsia="Times New Roman" w:hAnsi="Times New Roman" w:cs="Times New Roman"/>
          <w:sz w:val="28"/>
          <w:szCs w:val="28"/>
        </w:rPr>
        <w:t xml:space="preserve"> текущую разметку и выделил типовые проблемы доступности. На страницах не хватало skip-link для перехода к основному контенту, не везде были навигационные landmark-области, у активных пунктов меню отсутствовал aria-current, декоративные иконки не были скрыты от </w:t>
      </w:r>
      <w:r w:rsidR="00A841A7">
        <w:rPr>
          <w:rFonts w:ascii="Times New Roman" w:eastAsia="Times New Roman" w:hAnsi="Times New Roman" w:cs="Times New Roman"/>
          <w:sz w:val="28"/>
          <w:szCs w:val="28"/>
        </w:rPr>
        <w:t>скрин ридеров</w:t>
      </w:r>
      <w:r w:rsidRPr="0039483E">
        <w:rPr>
          <w:rFonts w:ascii="Times New Roman" w:eastAsia="Times New Roman" w:hAnsi="Times New Roman" w:cs="Times New Roman"/>
          <w:sz w:val="28"/>
          <w:szCs w:val="28"/>
        </w:rPr>
        <w:t>, а динамические уведомления не были оформлены как live-region</w:t>
      </w:r>
    </w:p>
    <w:p w:rsidR="0039483E" w:rsidRPr="0039483E" w:rsidRDefault="0039483E" w:rsidP="0039483E">
      <w:pPr>
        <w:pStyle w:val="Body"/>
        <w:spacing w:before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2</w:t>
      </w:r>
      <w:r w:rsidRPr="0039483E">
        <w:rPr>
          <w:rFonts w:ascii="Times New Roman" w:eastAsia="Times New Roman" w:hAnsi="Times New Roman" w:cs="Times New Roman"/>
          <w:sz w:val="28"/>
          <w:szCs w:val="28"/>
        </w:rPr>
        <w:t xml:space="preserve">) После этого добавил общие улучшения для всех страниц. Перед основным контентом появился skip-link, у тега main появился стабильный id для перехода, у навигации и </w:t>
      </w:r>
      <w:r>
        <w:rPr>
          <w:rFonts w:ascii="Times New Roman" w:eastAsia="Times New Roman" w:hAnsi="Times New Roman" w:cs="Times New Roman"/>
          <w:sz w:val="28"/>
          <w:szCs w:val="28"/>
        </w:rPr>
        <w:t>футера</w:t>
      </w:r>
      <w:r w:rsidRPr="0039483E">
        <w:rPr>
          <w:rFonts w:ascii="Times New Roman" w:eastAsia="Times New Roman" w:hAnsi="Times New Roman" w:cs="Times New Roman"/>
          <w:sz w:val="28"/>
          <w:szCs w:val="28"/>
        </w:rPr>
        <w:t xml:space="preserve"> появились понятные aria-label, а у текущих ссылок в меню и в блоках авторизации был добавлен aria-current="page".</w:t>
      </w:r>
    </w:p>
    <w:p w:rsidR="0039483E" w:rsidRPr="0039483E" w:rsidRDefault="0039483E" w:rsidP="0039483E">
      <w:pPr>
        <w:pStyle w:val="Body"/>
        <w:spacing w:before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3</w:t>
      </w:r>
      <w:r w:rsidRPr="0039483E">
        <w:rPr>
          <w:rFonts w:ascii="Times New Roman" w:eastAsia="Times New Roman" w:hAnsi="Times New Roman" w:cs="Times New Roman"/>
          <w:sz w:val="28"/>
          <w:szCs w:val="28"/>
        </w:rPr>
        <w:t xml:space="preserve">) На главной странице index пометил декоративные иконки как aria-hidden="true", связал крупные секции с их заголовками через aria-labelledby и сделал </w:t>
      </w:r>
      <w:r>
        <w:rPr>
          <w:rFonts w:ascii="Times New Roman" w:eastAsia="Times New Roman" w:hAnsi="Times New Roman" w:cs="Times New Roman"/>
          <w:sz w:val="28"/>
          <w:szCs w:val="28"/>
        </w:rPr>
        <w:t>футер</w:t>
      </w:r>
      <w:r w:rsidRPr="0039483E">
        <w:rPr>
          <w:rFonts w:ascii="Times New Roman" w:eastAsia="Times New Roman" w:hAnsi="Times New Roman" w:cs="Times New Roman"/>
          <w:sz w:val="28"/>
          <w:szCs w:val="28"/>
        </w:rPr>
        <w:t xml:space="preserve"> отдельной навигационной областью. Это улучшило восприятие страницы для скринридеров без изменения визуальной структуры.</w:t>
      </w:r>
    </w:p>
    <w:p w:rsidR="0039483E" w:rsidRPr="0039483E" w:rsidRDefault="0039483E" w:rsidP="0039483E">
      <w:pPr>
        <w:pStyle w:val="Body"/>
        <w:spacing w:before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4</w:t>
      </w:r>
      <w:r w:rsidRPr="0039483E">
        <w:rPr>
          <w:rFonts w:ascii="Times New Roman" w:eastAsia="Times New Roman" w:hAnsi="Times New Roman" w:cs="Times New Roman"/>
          <w:sz w:val="28"/>
          <w:szCs w:val="28"/>
        </w:rPr>
        <w:t>) На странице login доработал форму входа: добавил autocomplete и inputmode для email, autocomplete для текущего пароля, aria-label и aria-pressed для кнопки показа пароля, а также role="alert" и aria-live для блока вывода ошибок. У модального окна восстановления доступа добавил aria-describedby, чтобы описание правильно читалось целиком</w:t>
      </w:r>
    </w:p>
    <w:p w:rsidR="0039483E" w:rsidRPr="0039483E" w:rsidRDefault="0039483E" w:rsidP="0039483E">
      <w:pPr>
        <w:pStyle w:val="Body"/>
        <w:spacing w:before="240"/>
        <w:rPr>
          <w:rFonts w:ascii="Times New Roman" w:eastAsia="Times New Roman" w:hAnsi="Times New Roman" w:cs="Times New Roman"/>
          <w:sz w:val="28"/>
          <w:szCs w:val="28"/>
        </w:rPr>
      </w:pPr>
      <w:r w:rsidRPr="0039483E">
        <w:rPr>
          <w:rFonts w:ascii="Times New Roman" w:eastAsia="Times New Roman" w:hAnsi="Times New Roman" w:cs="Times New Roman"/>
          <w:sz w:val="28"/>
          <w:szCs w:val="28"/>
        </w:rPr>
        <w:t>5) На странице register сделал похожую доработку формы регистрации. Поля имени, фамилии, email и пароля получили autocomplete атрибуты, для блока выбора тарифа использовал fieldset и legend. Отдельно добавил aria-describedby к полю пароля и live-region для текста о силе пароля.</w:t>
      </w:r>
    </w:p>
    <w:p w:rsidR="0039483E" w:rsidRPr="0039483E" w:rsidRDefault="0039483E" w:rsidP="0039483E">
      <w:pPr>
        <w:pStyle w:val="Body"/>
        <w:spacing w:before="240"/>
        <w:rPr>
          <w:rFonts w:ascii="Times New Roman" w:eastAsia="Times New Roman" w:hAnsi="Times New Roman" w:cs="Times New Roman"/>
          <w:sz w:val="28"/>
          <w:szCs w:val="28"/>
        </w:rPr>
      </w:pPr>
      <w:r w:rsidRPr="0039483E">
        <w:rPr>
          <w:rFonts w:ascii="Times New Roman" w:eastAsia="Times New Roman" w:hAnsi="Times New Roman" w:cs="Times New Roman"/>
          <w:sz w:val="28"/>
          <w:szCs w:val="28"/>
        </w:rPr>
        <w:t xml:space="preserve">6) На странице dashboard доработал динамические списки и фильтры. Списки счетов, бюджетов и транзакций получили role="list" и </w:t>
      </w:r>
      <w:r w:rsidRPr="0039483E">
        <w:rPr>
          <w:rFonts w:ascii="Times New Roman" w:eastAsia="Times New Roman" w:hAnsi="Times New Roman" w:cs="Times New Roman"/>
          <w:sz w:val="28"/>
          <w:szCs w:val="28"/>
        </w:rPr>
        <w:lastRenderedPageBreak/>
        <w:t>role="listitem", у progress-bar появились aria-valuemin, aria-valuemax и aria-valuenow, счетчик найденных транзакций стал status/live-region, а пустое состояние поиска теперь тоже объявляется корректно. Декоративные иконки в карточках и транзакциях были скрыты через aria-hidden.</w:t>
      </w:r>
    </w:p>
    <w:p w:rsidR="0039483E" w:rsidRPr="0039483E" w:rsidRDefault="0039483E" w:rsidP="0039483E">
      <w:pPr>
        <w:pStyle w:val="Body"/>
        <w:spacing w:before="240"/>
        <w:rPr>
          <w:rFonts w:ascii="Times New Roman" w:eastAsia="Times New Roman" w:hAnsi="Times New Roman" w:cs="Times New Roman"/>
          <w:sz w:val="28"/>
          <w:szCs w:val="28"/>
        </w:rPr>
      </w:pPr>
      <w:r w:rsidRPr="0039483E">
        <w:rPr>
          <w:rFonts w:ascii="Times New Roman" w:eastAsia="Times New Roman" w:hAnsi="Times New Roman" w:cs="Times New Roman"/>
          <w:sz w:val="28"/>
          <w:szCs w:val="28"/>
        </w:rPr>
        <w:t>7) На странице reports улучшил доступность переключателя периода и графиков. Для группы кнопок периода добавил role="group" и aria-pressed, а у canvas с графиками появились текстовые альтернативы через aria-label и aria-describedby. В JavaScript добавил обновление скрытых текстовых описаний графиков и списка категорий после смены периода.</w:t>
      </w:r>
    </w:p>
    <w:p w:rsidR="0039483E" w:rsidRPr="0039483E" w:rsidRDefault="0039483E" w:rsidP="0039483E">
      <w:pPr>
        <w:pStyle w:val="Body"/>
        <w:spacing w:before="240"/>
        <w:rPr>
          <w:rFonts w:ascii="Times New Roman" w:eastAsia="Times New Roman" w:hAnsi="Times New Roman" w:cs="Times New Roman"/>
          <w:sz w:val="28"/>
          <w:szCs w:val="28"/>
        </w:rPr>
      </w:pPr>
      <w:r w:rsidRPr="0039483E">
        <w:rPr>
          <w:rFonts w:ascii="Times New Roman" w:eastAsia="Times New Roman" w:hAnsi="Times New Roman" w:cs="Times New Roman"/>
          <w:sz w:val="28"/>
          <w:szCs w:val="28"/>
        </w:rPr>
        <w:t>8) На странице integrations сделал доступнее список подключений, форму создания правила и модальное окно импорта. У списка интеграций появились роли list/listitem, у сообщений формы и модального окна появились live-region, а у загрузки CSV были добавлены accept и текстовая подсказка через aria-describedby.</w:t>
      </w:r>
    </w:p>
    <w:p w:rsidR="0039483E" w:rsidRPr="0039483E" w:rsidRDefault="0039483E" w:rsidP="0039483E">
      <w:pPr>
        <w:pStyle w:val="Body"/>
        <w:spacing w:before="240"/>
        <w:rPr>
          <w:rFonts w:ascii="Times New Roman" w:eastAsia="Times New Roman" w:hAnsi="Times New Roman" w:cs="Times New Roman"/>
          <w:sz w:val="28"/>
          <w:szCs w:val="28"/>
        </w:rPr>
      </w:pPr>
      <w:r w:rsidRPr="0039483E">
        <w:rPr>
          <w:rFonts w:ascii="Times New Roman" w:eastAsia="Times New Roman" w:hAnsi="Times New Roman" w:cs="Times New Roman"/>
          <w:sz w:val="28"/>
          <w:szCs w:val="28"/>
        </w:rPr>
        <w:t xml:space="preserve">9) Дополнительно изменил </w:t>
      </w:r>
      <w:r>
        <w:rPr>
          <w:rFonts w:ascii="Times New Roman" w:eastAsia="Times New Roman" w:hAnsi="Times New Roman" w:cs="Times New Roman"/>
          <w:sz w:val="28"/>
          <w:szCs w:val="28"/>
        </w:rPr>
        <w:t>j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s</w:t>
      </w:r>
      <w:r w:rsidRPr="0039483E">
        <w:rPr>
          <w:rFonts w:ascii="Times New Roman" w:eastAsia="Times New Roman" w:hAnsi="Times New Roman" w:cs="Times New Roman"/>
          <w:sz w:val="28"/>
          <w:szCs w:val="28"/>
        </w:rPr>
        <w:t>, чтобы д</w:t>
      </w:r>
      <w:r>
        <w:rPr>
          <w:rFonts w:ascii="Times New Roman" w:eastAsia="Times New Roman" w:hAnsi="Times New Roman" w:cs="Times New Roman"/>
          <w:sz w:val="28"/>
          <w:szCs w:val="28"/>
        </w:rPr>
        <w:t>оступность</w:t>
      </w:r>
      <w:r w:rsidRPr="0039483E">
        <w:rPr>
          <w:rFonts w:ascii="Times New Roman" w:eastAsia="Times New Roman" w:hAnsi="Times New Roman" w:cs="Times New Roman"/>
          <w:sz w:val="28"/>
          <w:szCs w:val="28"/>
        </w:rPr>
        <w:t xml:space="preserve"> не терялась после динамической перерисовки. Для кнопки показа пароля теперь обновляются aria-label и aria-pressed, для уведомлений правильно переключается aria-hidden, а для кнопок с долгими действиями устанавливается aria-busy. В рендерах dashboard, reports и integrations добавил aria-атрибуты прямо в создаваемую разметку</w:t>
      </w:r>
    </w:p>
    <w:p w:rsidR="0039483E" w:rsidRDefault="0039483E" w:rsidP="0039483E">
      <w:pPr>
        <w:pStyle w:val="Body"/>
        <w:spacing w:before="240"/>
        <w:rPr>
          <w:rFonts w:ascii="Times New Roman" w:eastAsia="Times New Roman" w:hAnsi="Times New Roman" w:cs="Times New Roman"/>
          <w:sz w:val="28"/>
          <w:szCs w:val="28"/>
        </w:rPr>
      </w:pPr>
      <w:r w:rsidRPr="0039483E">
        <w:rPr>
          <w:rFonts w:ascii="Times New Roman" w:eastAsia="Times New Roman" w:hAnsi="Times New Roman" w:cs="Times New Roman"/>
          <w:sz w:val="28"/>
          <w:szCs w:val="28"/>
        </w:rPr>
        <w:t>1</w:t>
      </w:r>
      <w:r>
        <w:rPr>
          <w:rFonts w:ascii="Times New Roman" w:eastAsia="Times New Roman" w:hAnsi="Times New Roman" w:cs="Times New Roman"/>
          <w:sz w:val="28"/>
          <w:szCs w:val="28"/>
        </w:rPr>
        <w:t>0</w:t>
      </w:r>
      <w:r w:rsidRPr="0039483E">
        <w:rPr>
          <w:rFonts w:ascii="Times New Roman" w:eastAsia="Times New Roman" w:hAnsi="Times New Roman" w:cs="Times New Roman"/>
          <w:sz w:val="28"/>
          <w:szCs w:val="28"/>
        </w:rPr>
        <w:t xml:space="preserve">) Затем </w:t>
      </w:r>
      <w:r>
        <w:rPr>
          <w:rFonts w:ascii="Times New Roman" w:eastAsia="Times New Roman" w:hAnsi="Times New Roman" w:cs="Times New Roman"/>
          <w:sz w:val="28"/>
          <w:szCs w:val="28"/>
        </w:rPr>
        <w:t>проверил</w:t>
      </w:r>
      <w:r w:rsidRPr="0039483E">
        <w:rPr>
          <w:rFonts w:ascii="Times New Roman" w:eastAsia="Times New Roman" w:hAnsi="Times New Roman" w:cs="Times New Roman"/>
          <w:sz w:val="28"/>
          <w:szCs w:val="28"/>
        </w:rPr>
        <w:t xml:space="preserve"> Google Lighthouse </w:t>
      </w:r>
      <w:r>
        <w:rPr>
          <w:rFonts w:ascii="Times New Roman" w:eastAsia="Times New Roman" w:hAnsi="Times New Roman" w:cs="Times New Roman"/>
          <w:sz w:val="28"/>
          <w:szCs w:val="28"/>
        </w:rPr>
        <w:t>и получил хорошие результаты</w:t>
      </w:r>
      <w:r w:rsidR="008D5459">
        <w:rPr>
          <w:rFonts w:ascii="Times New Roman" w:eastAsia="Times New Roman" w:hAnsi="Times New Roman" w:cs="Times New Roman"/>
          <w:sz w:val="28"/>
          <w:szCs w:val="28"/>
        </w:rPr>
        <w:t xml:space="preserve"> по доступности</w:t>
      </w:r>
    </w:p>
    <w:p w:rsidR="008D5459" w:rsidRDefault="008D5459" w:rsidP="0039483E">
      <w:pPr>
        <w:pStyle w:val="Body"/>
        <w:spacing w:before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  <w:lastRenderedPageBreak/>
        <w:drawing>
          <wp:inline distT="0" distB="0" distL="0" distR="0">
            <wp:extent cx="5727700" cy="3181985"/>
            <wp:effectExtent l="0" t="0" r="0" b="5715"/>
            <wp:docPr id="1095980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980766" name="Picture 109598076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18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  <w:drawing>
          <wp:inline distT="0" distB="0" distL="0" distR="0">
            <wp:extent cx="5727700" cy="3181985"/>
            <wp:effectExtent l="0" t="0" r="0" b="5715"/>
            <wp:docPr id="187380487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804870" name="Picture 187380487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18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5459" w:rsidRDefault="008D5459" w:rsidP="0039483E">
      <w:pPr>
        <w:pStyle w:val="Body"/>
        <w:spacing w:before="240"/>
        <w:rPr>
          <w:rFonts w:ascii="Times New Roman" w:eastAsia="Times New Roman" w:hAnsi="Times New Roman" w:cs="Times New Roman"/>
          <w:sz w:val="28"/>
          <w:szCs w:val="28"/>
        </w:rPr>
      </w:pPr>
    </w:p>
    <w:p w:rsidR="003E4588" w:rsidRDefault="00000000">
      <w:pPr>
        <w:pStyle w:val="Body"/>
        <w:spacing w:before="240" w:line="288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/>
          <w:b/>
          <w:bCs/>
          <w:sz w:val="32"/>
          <w:szCs w:val="32"/>
        </w:rPr>
        <w:t>Вывод</w:t>
      </w:r>
    </w:p>
    <w:p w:rsidR="003E4588" w:rsidRDefault="0039483E" w:rsidP="0039483E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/>
      </w:pPr>
      <w:r w:rsidRPr="0039483E">
        <w:rPr>
          <w:rFonts w:ascii="Times New Roman" w:hAnsi="Times New Roman"/>
          <w:sz w:val="28"/>
          <w:szCs w:val="28"/>
        </w:rPr>
        <w:t>В итоге доступность сайта FinFlow была заметно улучшена без перестройки общей структуры проекта. На всех основных страницах были добавлены skip-link, landmark-области, aria-атрибуты для навигации, форм</w:t>
      </w:r>
      <w:r>
        <w:rPr>
          <w:rFonts w:ascii="Times New Roman" w:hAnsi="Times New Roman"/>
          <w:sz w:val="28"/>
          <w:szCs w:val="28"/>
        </w:rPr>
        <w:t xml:space="preserve"> и так далее. </w:t>
      </w:r>
      <w:r w:rsidRPr="0039483E">
        <w:rPr>
          <w:rFonts w:ascii="Times New Roman" w:hAnsi="Times New Roman"/>
          <w:sz w:val="28"/>
          <w:szCs w:val="28"/>
        </w:rPr>
        <w:t>Автоматическая проверка через Google Lighthouse показала 100 баллов</w:t>
      </w:r>
    </w:p>
    <w:sectPr w:rsidR="003E4588">
      <w:headerReference w:type="default" r:id="rId9"/>
      <w:footerReference w:type="default" r:id="rId10"/>
      <w:pgSz w:w="11900" w:h="16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9C7399" w:rsidRDefault="009C7399">
      <w:r>
        <w:separator/>
      </w:r>
    </w:p>
  </w:endnote>
  <w:endnote w:type="continuationSeparator" w:id="0">
    <w:p w:rsidR="009C7399" w:rsidRDefault="009C73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3E4588" w:rsidRDefault="003E4588">
    <w:pPr>
      <w:pStyle w:val="Header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9C7399" w:rsidRDefault="009C7399">
      <w:r>
        <w:separator/>
      </w:r>
    </w:p>
  </w:footnote>
  <w:footnote w:type="continuationSeparator" w:id="0">
    <w:p w:rsidR="009C7399" w:rsidRDefault="009C739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3E4588" w:rsidRDefault="003E4588">
    <w:pPr>
      <w:pStyle w:val="HeaderFoo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E4C78F9"/>
    <w:multiLevelType w:val="hybridMultilevel"/>
    <w:tmpl w:val="F536B08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838755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2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4588"/>
    <w:rsid w:val="00085709"/>
    <w:rsid w:val="0039483E"/>
    <w:rsid w:val="003E4588"/>
    <w:rsid w:val="006834A7"/>
    <w:rsid w:val="007E6D4B"/>
    <w:rsid w:val="008D5459"/>
    <w:rsid w:val="009C7399"/>
    <w:rsid w:val="00A841A7"/>
    <w:rsid w:val="00AB6F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71841DA3"/>
  <w15:docId w15:val="{0A79F67E-64CE-7346-9B28-CCC2043C08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Arial Unicode MS" w:hAnsi="Times New Roman" w:cs="Times New Roman"/>
        <w:bdr w:val="nil"/>
        <w:lang w:val="en-US" w:eastAsia="en-US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HeaderFooter">
    <w:name w:val="Header &amp; Footer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customStyle="1" w:styleId="Body">
    <w:name w:val="Body"/>
    <w:pPr>
      <w:spacing w:line="276" w:lineRule="auto"/>
    </w:pPr>
    <w:rPr>
      <w:rFonts w:ascii="Arial" w:hAnsi="Arial" w:cs="Arial Unicode MS"/>
      <w:color w:val="000000"/>
      <w:sz w:val="22"/>
      <w:szCs w:val="22"/>
      <w:u w:color="000000"/>
      <w:lang w:val="ru-RU"/>
      <w14:textOutline w14:w="0" w14:cap="flat" w14:cmpd="sng" w14:algn="ctr">
        <w14:noFill/>
        <w14:prstDash w14:val="solid"/>
        <w14:bevel/>
      </w14:textOutline>
    </w:rPr>
  </w:style>
  <w:style w:type="paragraph" w:customStyle="1" w:styleId="Heading">
    <w:name w:val="Heading"/>
    <w:next w:val="Body"/>
    <w:pPr>
      <w:keepNext/>
      <w:keepLines/>
      <w:spacing w:before="400" w:after="120" w:line="276" w:lineRule="auto"/>
      <w:outlineLvl w:val="0"/>
    </w:pPr>
    <w:rPr>
      <w:rFonts w:ascii="Arial" w:eastAsia="Arial" w:hAnsi="Arial" w:cs="Arial"/>
      <w:color w:val="000000"/>
      <w:sz w:val="40"/>
      <w:szCs w:val="40"/>
      <w:u w:color="000000"/>
      <w14:textOutline w14:w="0" w14:cap="flat" w14:cmpd="sng" w14:algn="ctr">
        <w14:noFill/>
        <w14:prstDash w14:val="solid"/>
        <w14:bevel/>
      </w14:textOutline>
    </w:rPr>
  </w:style>
  <w:style w:type="paragraph" w:customStyle="1" w:styleId="Default">
    <w:name w:val="Default"/>
    <w:pPr>
      <w:spacing w:before="160" w:line="288" w:lineRule="auto"/>
    </w:pPr>
    <w:rPr>
      <w:rFonts w:ascii="Helvetica Neue" w:hAnsi="Helvetica Neue" w:cs="Arial Unicode MS"/>
      <w:color w:val="000000"/>
      <w:sz w:val="24"/>
      <w:szCs w:val="24"/>
      <w:lang w:val="ru-RU"/>
      <w14:textOutline w14:w="0" w14:cap="flat" w14:cmpd="sng" w14:algn="ctr">
        <w14:noFill/>
        <w14:prstDash w14:val="solid"/>
        <w14:bevel/>
      </w14:textOutlin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0000" dir="5400000" rotWithShape="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blurRad="38100" dist="23000" dir="5400000" rotWithShape="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blurRad="38100" dist="20000" dir="5400000" rotWithShape="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4</Pages>
  <Words>571</Words>
  <Characters>3260</Characters>
  <Application>Microsoft Office Word</Application>
  <DocSecurity>0</DocSecurity>
  <Lines>27</Lines>
  <Paragraphs>7</Paragraphs>
  <ScaleCrop>false</ScaleCrop>
  <Company/>
  <LinksUpToDate>false</LinksUpToDate>
  <CharactersWithSpaces>3824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Microsoft Office User</cp:lastModifiedBy>
  <cp:revision>6</cp:revision>
  <dcterms:created xsi:type="dcterms:W3CDTF">2026-03-30T15:27:00Z</dcterms:created>
  <dcterms:modified xsi:type="dcterms:W3CDTF">2026-05-25T13:16:00Z</dcterms:modified>
</cp:coreProperties>
</file>