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41658" w14:textId="77777777" w:rsidR="00E94281" w:rsidRPr="00C0734F" w:rsidRDefault="00000000">
      <w:pPr>
        <w:spacing w:after="80" w:line="259" w:lineRule="auto"/>
        <w:ind w:right="91"/>
        <w:jc w:val="center"/>
        <w:rPr>
          <w:lang w:val="ru-RU"/>
        </w:rPr>
      </w:pPr>
      <w:r w:rsidRPr="00C0734F">
        <w:rPr>
          <w:b/>
          <w:lang w:val="ru-RU"/>
        </w:rPr>
        <w:t xml:space="preserve">САНКТ-ПЕТЕРБУРГСКИЙ НАЦИОНАЛЬНЫЙ </w:t>
      </w:r>
    </w:p>
    <w:p w14:paraId="78BA2BC5" w14:textId="77777777" w:rsidR="00E94281" w:rsidRPr="00C0734F" w:rsidRDefault="00000000">
      <w:pPr>
        <w:spacing w:after="257" w:line="259" w:lineRule="auto"/>
        <w:ind w:right="88"/>
        <w:jc w:val="center"/>
        <w:rPr>
          <w:lang w:val="ru-RU"/>
        </w:rPr>
      </w:pPr>
      <w:r w:rsidRPr="00C0734F">
        <w:rPr>
          <w:b/>
          <w:lang w:val="ru-RU"/>
        </w:rPr>
        <w:t xml:space="preserve">ИССЛЕДОВАТЕЛЬСКИЙ УНИВЕРСИТЕТ ИТМО </w:t>
      </w:r>
    </w:p>
    <w:p w14:paraId="192E23DF" w14:textId="77777777" w:rsidR="00E94281" w:rsidRPr="00C0734F" w:rsidRDefault="00000000">
      <w:pPr>
        <w:spacing w:after="333" w:line="259" w:lineRule="auto"/>
        <w:ind w:left="56" w:right="0" w:firstLine="0"/>
        <w:jc w:val="center"/>
        <w:rPr>
          <w:lang w:val="ru-RU"/>
        </w:rPr>
      </w:pPr>
      <w:r w:rsidRPr="00C0734F">
        <w:rPr>
          <w:lang w:val="ru-RU"/>
        </w:rPr>
        <w:t xml:space="preserve">  </w:t>
      </w:r>
    </w:p>
    <w:p w14:paraId="1A22ECDE" w14:textId="77777777" w:rsidR="00E94281" w:rsidRPr="00C0734F" w:rsidRDefault="00000000">
      <w:pPr>
        <w:spacing w:after="411" w:line="259" w:lineRule="auto"/>
        <w:ind w:left="96" w:right="0" w:firstLine="0"/>
        <w:jc w:val="center"/>
        <w:rPr>
          <w:lang w:val="ru-RU"/>
        </w:rPr>
      </w:pPr>
      <w:r w:rsidRPr="00C0734F">
        <w:rPr>
          <w:sz w:val="36"/>
          <w:lang w:val="ru-RU"/>
        </w:rPr>
        <w:t xml:space="preserve">  </w:t>
      </w:r>
    </w:p>
    <w:p w14:paraId="48E5C5BB" w14:textId="77777777" w:rsidR="00E94281" w:rsidRPr="00C0734F" w:rsidRDefault="00000000">
      <w:pPr>
        <w:spacing w:after="0" w:line="259" w:lineRule="auto"/>
        <w:ind w:right="86"/>
        <w:jc w:val="center"/>
        <w:rPr>
          <w:lang w:val="ru-RU"/>
        </w:rPr>
      </w:pPr>
      <w:r w:rsidRPr="00C0734F">
        <w:rPr>
          <w:b/>
          <w:sz w:val="40"/>
          <w:lang w:val="ru-RU"/>
        </w:rPr>
        <w:t>Дисциплина:</w:t>
      </w:r>
      <w:r w:rsidRPr="00C0734F">
        <w:rPr>
          <w:sz w:val="40"/>
          <w:lang w:val="ru-RU"/>
        </w:rPr>
        <w:t xml:space="preserve"> </w:t>
      </w:r>
      <w:r w:rsidRPr="00C0734F">
        <w:rPr>
          <w:sz w:val="36"/>
          <w:lang w:val="ru-RU"/>
        </w:rPr>
        <w:t xml:space="preserve">Фронт-энд разработка </w:t>
      </w:r>
    </w:p>
    <w:p w14:paraId="31DF82E8" w14:textId="77777777" w:rsidR="00E94281" w:rsidRPr="00C0734F" w:rsidRDefault="00000000">
      <w:pPr>
        <w:spacing w:after="199" w:line="259" w:lineRule="auto"/>
        <w:ind w:left="0" w:right="0" w:firstLine="0"/>
        <w:jc w:val="left"/>
        <w:rPr>
          <w:lang w:val="ru-RU"/>
        </w:rPr>
      </w:pPr>
      <w:r w:rsidRPr="00C0734F">
        <w:rPr>
          <w:rFonts w:ascii="Arial" w:eastAsia="Arial" w:hAnsi="Arial" w:cs="Arial"/>
          <w:sz w:val="22"/>
          <w:lang w:val="ru-RU"/>
        </w:rPr>
        <w:t xml:space="preserve"> </w:t>
      </w:r>
    </w:p>
    <w:p w14:paraId="66ADCE4D" w14:textId="77777777" w:rsidR="00E94281" w:rsidRPr="00C0734F" w:rsidRDefault="00000000">
      <w:pPr>
        <w:spacing w:after="27" w:line="259" w:lineRule="auto"/>
        <w:ind w:right="82"/>
        <w:jc w:val="center"/>
        <w:rPr>
          <w:lang w:val="ru-RU"/>
        </w:rPr>
      </w:pPr>
      <w:r w:rsidRPr="00C0734F">
        <w:rPr>
          <w:sz w:val="36"/>
          <w:lang w:val="ru-RU"/>
        </w:rPr>
        <w:t xml:space="preserve">Отчет </w:t>
      </w:r>
    </w:p>
    <w:p w14:paraId="34D05FE0" w14:textId="77777777" w:rsidR="00E94281" w:rsidRPr="00C0734F" w:rsidRDefault="00000000">
      <w:pPr>
        <w:spacing w:after="94" w:line="259" w:lineRule="auto"/>
        <w:ind w:left="5" w:right="0" w:firstLine="0"/>
        <w:jc w:val="center"/>
        <w:rPr>
          <w:lang w:val="ru-RU"/>
        </w:rPr>
      </w:pPr>
      <w:r w:rsidRPr="00C0734F">
        <w:rPr>
          <w:sz w:val="36"/>
          <w:lang w:val="ru-RU"/>
        </w:rPr>
        <w:t xml:space="preserve"> </w:t>
      </w:r>
    </w:p>
    <w:p w14:paraId="38FAF08A" w14:textId="77777777" w:rsidR="00E94281" w:rsidRPr="00C0734F" w:rsidRDefault="00000000">
      <w:pPr>
        <w:spacing w:after="27" w:line="259" w:lineRule="auto"/>
        <w:ind w:right="88"/>
        <w:jc w:val="center"/>
        <w:rPr>
          <w:lang w:val="ru-RU"/>
        </w:rPr>
      </w:pPr>
      <w:r w:rsidRPr="00C0734F">
        <w:rPr>
          <w:sz w:val="36"/>
          <w:lang w:val="ru-RU"/>
        </w:rPr>
        <w:t xml:space="preserve">Домашнее задание №1 </w:t>
      </w:r>
    </w:p>
    <w:p w14:paraId="0DEAA1A6" w14:textId="77777777" w:rsidR="00E94281" w:rsidRPr="00C0734F" w:rsidRDefault="00000000">
      <w:pPr>
        <w:spacing w:after="154" w:line="259" w:lineRule="auto"/>
        <w:ind w:left="5" w:right="0" w:firstLine="0"/>
        <w:jc w:val="center"/>
        <w:rPr>
          <w:lang w:val="ru-RU"/>
        </w:rPr>
      </w:pPr>
      <w:r w:rsidRPr="00C0734F">
        <w:rPr>
          <w:sz w:val="36"/>
          <w:lang w:val="ru-RU"/>
        </w:rPr>
        <w:t xml:space="preserve"> </w:t>
      </w:r>
    </w:p>
    <w:p w14:paraId="7D4803AA" w14:textId="77777777" w:rsidR="00E94281" w:rsidRPr="00C0734F" w:rsidRDefault="00000000">
      <w:pPr>
        <w:spacing w:after="352" w:line="259" w:lineRule="auto"/>
        <w:ind w:left="0" w:right="0" w:firstLine="0"/>
        <w:jc w:val="left"/>
        <w:rPr>
          <w:lang w:val="ru-RU"/>
        </w:rPr>
      </w:pPr>
      <w:r w:rsidRPr="00C0734F">
        <w:rPr>
          <w:sz w:val="24"/>
          <w:lang w:val="ru-RU"/>
        </w:rPr>
        <w:t xml:space="preserve"> </w:t>
      </w:r>
    </w:p>
    <w:p w14:paraId="4EC190F6" w14:textId="1F7575DC" w:rsidR="00E94281" w:rsidRDefault="00000000">
      <w:pPr>
        <w:spacing w:after="20" w:line="259" w:lineRule="auto"/>
        <w:ind w:right="65"/>
        <w:jc w:val="right"/>
      </w:pPr>
      <w:r>
        <w:rPr>
          <w:sz w:val="32"/>
        </w:rPr>
        <w:t xml:space="preserve">Выполнил: </w:t>
      </w:r>
    </w:p>
    <w:p w14:paraId="72E2FF1C" w14:textId="77777777" w:rsidR="00E94281" w:rsidRDefault="00000000">
      <w:pPr>
        <w:spacing w:after="82" w:line="259" w:lineRule="auto"/>
        <w:ind w:left="0" w:right="0" w:firstLine="0"/>
        <w:jc w:val="right"/>
      </w:pPr>
      <w:r>
        <w:rPr>
          <w:sz w:val="32"/>
        </w:rPr>
        <w:t xml:space="preserve"> </w:t>
      </w:r>
    </w:p>
    <w:p w14:paraId="0961DBE6" w14:textId="5BD5CBE9" w:rsidR="00E94281" w:rsidRDefault="00C0734F">
      <w:pPr>
        <w:spacing w:after="20" w:line="259" w:lineRule="auto"/>
        <w:ind w:right="65"/>
        <w:jc w:val="right"/>
      </w:pPr>
      <w:r>
        <w:rPr>
          <w:sz w:val="32"/>
          <w:lang w:val="ru-RU"/>
        </w:rPr>
        <w:t>Бочкарь Артём</w:t>
      </w:r>
      <w:r w:rsidR="00000000">
        <w:rPr>
          <w:sz w:val="32"/>
        </w:rPr>
        <w:t xml:space="preserve"> </w:t>
      </w:r>
    </w:p>
    <w:p w14:paraId="0A3DAA73" w14:textId="77777777" w:rsidR="00E94281" w:rsidRPr="00C0734F" w:rsidRDefault="00000000">
      <w:pPr>
        <w:spacing w:after="20" w:line="259" w:lineRule="auto"/>
        <w:ind w:left="0" w:right="0" w:firstLine="0"/>
        <w:jc w:val="right"/>
        <w:rPr>
          <w:lang w:val="ru-RU"/>
        </w:rPr>
      </w:pPr>
      <w:r w:rsidRPr="00C0734F">
        <w:rPr>
          <w:sz w:val="32"/>
          <w:lang w:val="ru-RU"/>
        </w:rPr>
        <w:t xml:space="preserve"> </w:t>
      </w:r>
    </w:p>
    <w:p w14:paraId="7AC0B179" w14:textId="77777777" w:rsidR="00E94281" w:rsidRPr="00C0734F" w:rsidRDefault="00000000">
      <w:pPr>
        <w:spacing w:after="20" w:line="259" w:lineRule="auto"/>
        <w:ind w:right="65"/>
        <w:jc w:val="right"/>
        <w:rPr>
          <w:lang w:val="ru-RU"/>
        </w:rPr>
      </w:pPr>
      <w:r>
        <w:rPr>
          <w:sz w:val="32"/>
        </w:rPr>
        <w:t>K</w:t>
      </w:r>
      <w:r w:rsidRPr="00C0734F">
        <w:rPr>
          <w:sz w:val="32"/>
          <w:lang w:val="ru-RU"/>
        </w:rPr>
        <w:t xml:space="preserve">33392 </w:t>
      </w:r>
    </w:p>
    <w:p w14:paraId="4D657BE6" w14:textId="77777777" w:rsidR="00E94281" w:rsidRPr="00C0734F" w:rsidRDefault="00000000">
      <w:pPr>
        <w:spacing w:after="22" w:line="259" w:lineRule="auto"/>
        <w:ind w:left="0" w:right="20" w:firstLine="0"/>
        <w:jc w:val="right"/>
        <w:rPr>
          <w:lang w:val="ru-RU"/>
        </w:rPr>
      </w:pPr>
      <w:r w:rsidRPr="00C0734F">
        <w:rPr>
          <w:sz w:val="24"/>
          <w:lang w:val="ru-RU"/>
        </w:rPr>
        <w:t xml:space="preserve"> </w:t>
      </w:r>
    </w:p>
    <w:p w14:paraId="494EF3A8" w14:textId="77777777" w:rsidR="00E94281" w:rsidRPr="00C0734F" w:rsidRDefault="00000000">
      <w:pPr>
        <w:spacing w:after="16" w:line="259" w:lineRule="auto"/>
        <w:ind w:left="0" w:right="20" w:firstLine="0"/>
        <w:jc w:val="right"/>
        <w:rPr>
          <w:lang w:val="ru-RU"/>
        </w:rPr>
      </w:pPr>
      <w:r w:rsidRPr="00C0734F">
        <w:rPr>
          <w:sz w:val="24"/>
          <w:lang w:val="ru-RU"/>
        </w:rPr>
        <w:t xml:space="preserve"> </w:t>
      </w:r>
    </w:p>
    <w:p w14:paraId="74E64A59" w14:textId="77777777" w:rsidR="00E94281" w:rsidRPr="00C0734F" w:rsidRDefault="00000000">
      <w:pPr>
        <w:spacing w:after="153" w:line="259" w:lineRule="auto"/>
        <w:ind w:left="0" w:right="20" w:firstLine="0"/>
        <w:jc w:val="right"/>
        <w:rPr>
          <w:lang w:val="ru-RU"/>
        </w:rPr>
      </w:pPr>
      <w:r w:rsidRPr="00C0734F">
        <w:rPr>
          <w:sz w:val="24"/>
          <w:lang w:val="ru-RU"/>
        </w:rPr>
        <w:t xml:space="preserve"> </w:t>
      </w:r>
    </w:p>
    <w:p w14:paraId="41BF1BC3" w14:textId="77777777" w:rsidR="00E94281" w:rsidRPr="00C0734F" w:rsidRDefault="00000000">
      <w:pPr>
        <w:spacing w:after="0" w:line="311" w:lineRule="auto"/>
        <w:ind w:left="6949" w:right="0" w:firstLine="658"/>
        <w:jc w:val="left"/>
        <w:rPr>
          <w:lang w:val="ru-RU"/>
        </w:rPr>
      </w:pPr>
      <w:r w:rsidRPr="00C0734F">
        <w:rPr>
          <w:sz w:val="32"/>
          <w:lang w:val="ru-RU"/>
        </w:rPr>
        <w:t xml:space="preserve">Проверил: Добряков Д. И. </w:t>
      </w:r>
    </w:p>
    <w:p w14:paraId="5B98E32D" w14:textId="77777777" w:rsidR="00E94281" w:rsidRPr="00C0734F" w:rsidRDefault="00000000">
      <w:pPr>
        <w:spacing w:after="20" w:line="259" w:lineRule="auto"/>
        <w:ind w:left="0" w:right="0" w:firstLine="0"/>
        <w:jc w:val="left"/>
        <w:rPr>
          <w:lang w:val="ru-RU"/>
        </w:rPr>
      </w:pPr>
      <w:r w:rsidRPr="00C0734F">
        <w:rPr>
          <w:sz w:val="32"/>
          <w:lang w:val="ru-RU"/>
        </w:rPr>
        <w:t xml:space="preserve"> </w:t>
      </w:r>
    </w:p>
    <w:p w14:paraId="13501F4D" w14:textId="77777777" w:rsidR="00E94281" w:rsidRPr="00C0734F" w:rsidRDefault="00000000">
      <w:pPr>
        <w:spacing w:after="20" w:line="259" w:lineRule="auto"/>
        <w:ind w:left="0" w:right="0" w:firstLine="0"/>
        <w:jc w:val="left"/>
        <w:rPr>
          <w:lang w:val="ru-RU"/>
        </w:rPr>
      </w:pPr>
      <w:r w:rsidRPr="00C0734F">
        <w:rPr>
          <w:sz w:val="32"/>
          <w:lang w:val="ru-RU"/>
        </w:rPr>
        <w:t xml:space="preserve"> </w:t>
      </w:r>
    </w:p>
    <w:p w14:paraId="03CD7A4F" w14:textId="77777777" w:rsidR="00E94281" w:rsidRPr="00C0734F" w:rsidRDefault="00000000">
      <w:pPr>
        <w:spacing w:after="25" w:line="259" w:lineRule="auto"/>
        <w:ind w:left="0" w:right="0" w:firstLine="0"/>
        <w:jc w:val="left"/>
        <w:rPr>
          <w:lang w:val="ru-RU"/>
        </w:rPr>
      </w:pPr>
      <w:r w:rsidRPr="00C0734F">
        <w:rPr>
          <w:sz w:val="32"/>
          <w:lang w:val="ru-RU"/>
        </w:rPr>
        <w:t xml:space="preserve"> </w:t>
      </w:r>
    </w:p>
    <w:p w14:paraId="7CD9D80D" w14:textId="77777777" w:rsidR="00E94281" w:rsidRPr="00C0734F" w:rsidRDefault="00000000">
      <w:pPr>
        <w:spacing w:after="20" w:line="259" w:lineRule="auto"/>
        <w:ind w:left="0" w:right="0" w:firstLine="0"/>
        <w:jc w:val="left"/>
        <w:rPr>
          <w:lang w:val="ru-RU"/>
        </w:rPr>
      </w:pPr>
      <w:r w:rsidRPr="00C0734F">
        <w:rPr>
          <w:sz w:val="32"/>
          <w:lang w:val="ru-RU"/>
        </w:rPr>
        <w:t xml:space="preserve"> </w:t>
      </w:r>
    </w:p>
    <w:p w14:paraId="4C426322" w14:textId="77777777" w:rsidR="00E94281" w:rsidRPr="00C0734F" w:rsidRDefault="00000000">
      <w:pPr>
        <w:spacing w:after="20" w:line="259" w:lineRule="auto"/>
        <w:ind w:left="0" w:right="0" w:firstLine="0"/>
        <w:jc w:val="left"/>
        <w:rPr>
          <w:lang w:val="ru-RU"/>
        </w:rPr>
      </w:pPr>
      <w:r w:rsidRPr="00C0734F">
        <w:rPr>
          <w:sz w:val="32"/>
          <w:lang w:val="ru-RU"/>
        </w:rPr>
        <w:t xml:space="preserve"> </w:t>
      </w:r>
    </w:p>
    <w:p w14:paraId="29E1E54C" w14:textId="77777777" w:rsidR="00E94281" w:rsidRPr="00C0734F" w:rsidRDefault="00000000">
      <w:pPr>
        <w:spacing w:after="272" w:line="259" w:lineRule="auto"/>
        <w:ind w:left="0" w:right="0" w:firstLine="0"/>
        <w:jc w:val="left"/>
        <w:rPr>
          <w:lang w:val="ru-RU"/>
        </w:rPr>
      </w:pPr>
      <w:r w:rsidRPr="00C0734F">
        <w:rPr>
          <w:sz w:val="32"/>
          <w:lang w:val="ru-RU"/>
        </w:rPr>
        <w:t xml:space="preserve"> </w:t>
      </w:r>
    </w:p>
    <w:p w14:paraId="0B9F4F09" w14:textId="08492A4D" w:rsidR="00E94281" w:rsidRPr="00C0734F" w:rsidRDefault="00000000" w:rsidP="00C0734F">
      <w:pPr>
        <w:spacing w:after="275" w:line="259" w:lineRule="auto"/>
        <w:ind w:left="0" w:firstLine="0"/>
        <w:jc w:val="center"/>
        <w:rPr>
          <w:lang w:val="ru-RU"/>
        </w:rPr>
      </w:pPr>
      <w:r w:rsidRPr="00C0734F">
        <w:rPr>
          <w:lang w:val="ru-RU"/>
        </w:rPr>
        <w:t xml:space="preserve">Санкт-Петербург </w:t>
      </w:r>
      <w:r w:rsidR="00C0734F">
        <w:rPr>
          <w:lang w:val="ru-RU"/>
        </w:rPr>
        <w:br/>
        <w:t xml:space="preserve">      </w:t>
      </w:r>
      <w:r w:rsidRPr="00C0734F">
        <w:rPr>
          <w:lang w:val="ru-RU"/>
        </w:rPr>
        <w:t>2023 г.</w:t>
      </w:r>
      <w:r w:rsidRPr="00C0734F">
        <w:rPr>
          <w:rFonts w:ascii="Arial" w:eastAsia="Arial" w:hAnsi="Arial" w:cs="Arial"/>
          <w:sz w:val="22"/>
          <w:lang w:val="ru-RU"/>
        </w:rPr>
        <w:t xml:space="preserve"> </w:t>
      </w:r>
      <w:r w:rsidRPr="00C0734F">
        <w:rPr>
          <w:rFonts w:ascii="Arial" w:eastAsia="Arial" w:hAnsi="Arial" w:cs="Arial"/>
          <w:sz w:val="22"/>
          <w:lang w:val="ru-RU"/>
        </w:rPr>
        <w:tab/>
      </w:r>
      <w:r w:rsidRPr="00C0734F">
        <w:rPr>
          <w:lang w:val="ru-RU"/>
        </w:rPr>
        <w:t xml:space="preserve"> </w:t>
      </w:r>
    </w:p>
    <w:p w14:paraId="79A7C703" w14:textId="77777777" w:rsidR="00E94281" w:rsidRDefault="00000000">
      <w:pPr>
        <w:pStyle w:val="1"/>
        <w:ind w:left="-5" w:right="0"/>
      </w:pPr>
      <w:r>
        <w:lastRenderedPageBreak/>
        <w:t>Задача</w:t>
      </w:r>
      <w:r>
        <w:rPr>
          <w:b w:val="0"/>
        </w:rPr>
        <w:t xml:space="preserve"> </w:t>
      </w:r>
    </w:p>
    <w:p w14:paraId="348AA784" w14:textId="77777777" w:rsidR="00E94281" w:rsidRPr="00C0734F" w:rsidRDefault="00000000">
      <w:pPr>
        <w:spacing w:after="265"/>
        <w:ind w:left="-5" w:right="70"/>
        <w:rPr>
          <w:lang w:val="ru-RU"/>
        </w:rPr>
      </w:pPr>
      <w:r w:rsidRPr="00C0734F">
        <w:rPr>
          <w:lang w:val="ru-RU"/>
        </w:rPr>
        <w:t xml:space="preserve">Практической задачей было пройти 3 игры. Научиться использовать </w:t>
      </w:r>
      <w:r>
        <w:rPr>
          <w:color w:val="333333"/>
        </w:rPr>
        <w:t>Flexbox</w:t>
      </w:r>
      <w:r w:rsidRPr="00C0734F">
        <w:rPr>
          <w:color w:val="333333"/>
          <w:lang w:val="ru-RU"/>
        </w:rPr>
        <w:t xml:space="preserve">, </w:t>
      </w:r>
      <w:r>
        <w:rPr>
          <w:color w:val="333333"/>
        </w:rPr>
        <w:t>Grid</w:t>
      </w:r>
      <w:r w:rsidRPr="00C0734F">
        <w:rPr>
          <w:color w:val="333333"/>
          <w:lang w:val="ru-RU"/>
        </w:rPr>
        <w:t xml:space="preserve">, </w:t>
      </w:r>
      <w:r>
        <w:rPr>
          <w:color w:val="333333"/>
        </w:rPr>
        <w:t>Git</w:t>
      </w:r>
      <w:r w:rsidRPr="00C0734F">
        <w:rPr>
          <w:color w:val="333333"/>
          <w:lang w:val="ru-RU"/>
        </w:rPr>
        <w:t>.</w:t>
      </w:r>
      <w:r w:rsidRPr="00C0734F">
        <w:rPr>
          <w:rFonts w:ascii="Arial" w:eastAsia="Arial" w:hAnsi="Arial" w:cs="Arial"/>
          <w:color w:val="333333"/>
          <w:lang w:val="ru-RU"/>
        </w:rPr>
        <w:t xml:space="preserve"> </w:t>
      </w:r>
    </w:p>
    <w:p w14:paraId="46493C4F" w14:textId="77777777" w:rsidR="00E94281" w:rsidRDefault="00000000">
      <w:pPr>
        <w:pStyle w:val="1"/>
        <w:spacing w:after="261"/>
        <w:ind w:left="-5" w:right="0"/>
      </w:pPr>
      <w:r>
        <w:t xml:space="preserve">Ход работы </w:t>
      </w:r>
    </w:p>
    <w:p w14:paraId="029B75E0" w14:textId="5770DDEE" w:rsidR="00E94281" w:rsidRPr="00C0734F" w:rsidRDefault="00000000" w:rsidP="00C0734F">
      <w:pPr>
        <w:ind w:left="-5" w:right="70"/>
        <w:rPr>
          <w:lang w:val="ru-RU"/>
        </w:rPr>
      </w:pPr>
      <w:r w:rsidRPr="00C0734F">
        <w:rPr>
          <w:lang w:val="ru-RU"/>
        </w:rPr>
        <w:t>Первой</w:t>
      </w:r>
      <w:r w:rsidR="00C0734F">
        <w:rPr>
          <w:lang w:val="ru-RU"/>
        </w:rPr>
        <w:t xml:space="preserve"> </w:t>
      </w:r>
      <w:r w:rsidRPr="00C0734F">
        <w:rPr>
          <w:lang w:val="ru-RU"/>
        </w:rPr>
        <w:t xml:space="preserve">мной была пройдена игра </w:t>
      </w:r>
      <w:r w:rsidRPr="00C0734F">
        <w:rPr>
          <w:color w:val="4472C4" w:themeColor="accent1"/>
        </w:rPr>
        <w:t>FLEXBOX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color w:val="4472C4" w:themeColor="accent1"/>
        </w:rPr>
        <w:t>FROGGY</w:t>
      </w:r>
      <w:r w:rsidRPr="00C0734F">
        <w:rPr>
          <w:lang w:val="ru-RU"/>
        </w:rPr>
        <w:t>. В ней рассматривались некоторые свойства:</w:t>
      </w:r>
    </w:p>
    <w:p w14:paraId="2105B751" w14:textId="77777777" w:rsidR="00E94281" w:rsidRPr="00C0734F" w:rsidRDefault="00000000">
      <w:pPr>
        <w:ind w:left="-5" w:right="70"/>
        <w:rPr>
          <w:lang w:val="ru-RU"/>
        </w:rPr>
      </w:pPr>
      <w:r w:rsidRPr="00C0734F">
        <w:rPr>
          <w:color w:val="4472C4" w:themeColor="accent1"/>
        </w:rPr>
        <w:t>justify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content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 xml:space="preserve">- выравнивает </w:t>
      </w:r>
      <w:r>
        <w:t>flex</w:t>
      </w:r>
      <w:r w:rsidRPr="00C0734F">
        <w:rPr>
          <w:lang w:val="ru-RU"/>
        </w:rPr>
        <w:t>-элементы вдоль главной оси и принимает следующие значения (</w:t>
      </w:r>
      <w:r w:rsidRPr="00C0734F">
        <w:rPr>
          <w:i/>
          <w:color w:val="2E74B5" w:themeColor="accent5" w:themeShade="BF"/>
          <w:u w:val="single" w:color="000000"/>
        </w:rPr>
        <w:t>flex</w:t>
      </w:r>
      <w:r w:rsidRPr="00C0734F">
        <w:rPr>
          <w:i/>
          <w:color w:val="2E74B5" w:themeColor="accent5" w:themeShade="BF"/>
          <w:u w:val="single" w:color="000000"/>
          <w:lang w:val="ru-RU"/>
        </w:rPr>
        <w:t>-</w:t>
      </w:r>
      <w:r w:rsidRPr="00C0734F">
        <w:rPr>
          <w:i/>
          <w:color w:val="2E74B5" w:themeColor="accent5" w:themeShade="BF"/>
          <w:u w:val="single" w:color="000000"/>
        </w:rPr>
        <w:t>start</w:t>
      </w:r>
      <w:r w:rsidRPr="00C0734F">
        <w:rPr>
          <w:lang w:val="ru-RU"/>
        </w:rPr>
        <w:t xml:space="preserve">: элементы выравниваются по левой стороне контейнера; </w:t>
      </w:r>
      <w:r w:rsidRPr="00C0734F">
        <w:rPr>
          <w:i/>
          <w:color w:val="2E74B5" w:themeColor="accent5" w:themeShade="BF"/>
          <w:u w:val="single" w:color="000000"/>
        </w:rPr>
        <w:t>flex</w:t>
      </w:r>
      <w:r w:rsidRPr="00C0734F">
        <w:rPr>
          <w:i/>
          <w:color w:val="2E74B5" w:themeColor="accent5" w:themeShade="BF"/>
          <w:u w:val="single" w:color="000000"/>
          <w:lang w:val="ru-RU"/>
        </w:rPr>
        <w:t>-</w:t>
      </w:r>
      <w:r w:rsidRPr="00C0734F">
        <w:rPr>
          <w:i/>
          <w:color w:val="2E74B5" w:themeColor="accent5" w:themeShade="BF"/>
          <w:u w:val="single" w:color="000000"/>
        </w:rPr>
        <w:t>end</w:t>
      </w:r>
      <w:r w:rsidRPr="00C0734F">
        <w:rPr>
          <w:lang w:val="ru-RU"/>
        </w:rPr>
        <w:t xml:space="preserve">: элементы выравниваются по правой стороне контейнера; </w:t>
      </w:r>
      <w:r w:rsidRPr="00C0734F">
        <w:rPr>
          <w:i/>
          <w:color w:val="2E74B5" w:themeColor="accent5" w:themeShade="BF"/>
          <w:u w:val="single" w:color="000000"/>
        </w:rPr>
        <w:t>center</w:t>
      </w:r>
      <w:r w:rsidRPr="00C0734F">
        <w:rPr>
          <w:lang w:val="ru-RU"/>
        </w:rPr>
        <w:t xml:space="preserve">: элементы выравниваются по центру контейнера; </w:t>
      </w:r>
      <w:r w:rsidRPr="00C0734F">
        <w:rPr>
          <w:i/>
          <w:color w:val="2E74B5" w:themeColor="accent5" w:themeShade="BF"/>
          <w:u w:val="single" w:color="000000"/>
        </w:rPr>
        <w:t>spacebetween</w:t>
      </w:r>
      <w:r w:rsidRPr="00C0734F">
        <w:rPr>
          <w:color w:val="auto"/>
          <w:lang w:val="ru-RU"/>
        </w:rPr>
        <w:t>:</w:t>
      </w:r>
      <w:r w:rsidRPr="00C0734F">
        <w:rPr>
          <w:color w:val="2E74B5" w:themeColor="accent5" w:themeShade="BF"/>
          <w:lang w:val="ru-RU"/>
        </w:rPr>
        <w:t xml:space="preserve"> </w:t>
      </w:r>
      <w:r w:rsidRPr="00C0734F">
        <w:rPr>
          <w:lang w:val="ru-RU"/>
        </w:rPr>
        <w:t xml:space="preserve">элементы отображаются с одинаковыми отступами между ними; </w:t>
      </w:r>
      <w:r w:rsidRPr="00C0734F">
        <w:rPr>
          <w:i/>
          <w:color w:val="2E74B5" w:themeColor="accent5" w:themeShade="BF"/>
          <w:u w:val="single" w:color="000000"/>
        </w:rPr>
        <w:t>space</w:t>
      </w:r>
      <w:r w:rsidRPr="00C0734F">
        <w:rPr>
          <w:i/>
          <w:color w:val="2E74B5" w:themeColor="accent5" w:themeShade="BF"/>
          <w:u w:val="single" w:color="000000"/>
          <w:lang w:val="ru-RU"/>
        </w:rPr>
        <w:t>-</w:t>
      </w:r>
      <w:r w:rsidRPr="00C0734F">
        <w:rPr>
          <w:i/>
          <w:color w:val="2E74B5" w:themeColor="accent5" w:themeShade="BF"/>
          <w:u w:val="single" w:color="000000"/>
        </w:rPr>
        <w:t>around</w:t>
      </w:r>
      <w:r w:rsidRPr="00C0734F">
        <w:rPr>
          <w:lang w:val="ru-RU"/>
        </w:rPr>
        <w:t xml:space="preserve">: элементы отображаются с одинаковыми отступами вокруг них) </w:t>
      </w:r>
    </w:p>
    <w:p w14:paraId="735666F5" w14:textId="77777777" w:rsidR="00E94281" w:rsidRPr="00C0734F" w:rsidRDefault="00000000">
      <w:pPr>
        <w:ind w:left="-5" w:right="70"/>
        <w:rPr>
          <w:lang w:val="ru-RU"/>
        </w:rPr>
      </w:pPr>
      <w:r w:rsidRPr="00C0734F">
        <w:rPr>
          <w:color w:val="4472C4" w:themeColor="accent1"/>
        </w:rPr>
        <w:t>align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items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 xml:space="preserve">- выравнивает </w:t>
      </w:r>
      <w:r>
        <w:t>flex</w:t>
      </w:r>
      <w:r w:rsidRPr="00C0734F">
        <w:rPr>
          <w:lang w:val="ru-RU"/>
        </w:rPr>
        <w:t>-элементы вдоль пересекаемой оси и принимает следующие значения (</w:t>
      </w:r>
      <w:r w:rsidRPr="00C0734F">
        <w:rPr>
          <w:i/>
          <w:color w:val="2E74B5" w:themeColor="accent5" w:themeShade="BF"/>
          <w:u w:val="single" w:color="000000"/>
        </w:rPr>
        <w:t>flex</w:t>
      </w:r>
      <w:r w:rsidRPr="00C0734F">
        <w:rPr>
          <w:i/>
          <w:color w:val="2E74B5" w:themeColor="accent5" w:themeShade="BF"/>
          <w:u w:val="single" w:color="000000"/>
          <w:lang w:val="ru-RU"/>
        </w:rPr>
        <w:t>-</w:t>
      </w:r>
      <w:r w:rsidRPr="00C0734F">
        <w:rPr>
          <w:i/>
          <w:color w:val="2E74B5" w:themeColor="accent5" w:themeShade="BF"/>
          <w:u w:val="single" w:color="000000"/>
        </w:rPr>
        <w:t>start</w:t>
      </w:r>
      <w:r w:rsidRPr="00C0734F">
        <w:rPr>
          <w:lang w:val="ru-RU"/>
        </w:rPr>
        <w:t xml:space="preserve">: элементы выравниваются по верхнему краю контейнера; </w:t>
      </w:r>
      <w:r w:rsidRPr="00C0734F">
        <w:rPr>
          <w:i/>
          <w:color w:val="2E74B5" w:themeColor="accent5" w:themeShade="BF"/>
          <w:u w:val="single" w:color="000000"/>
        </w:rPr>
        <w:t>flex</w:t>
      </w:r>
      <w:r w:rsidRPr="00C0734F">
        <w:rPr>
          <w:i/>
          <w:color w:val="2E74B5" w:themeColor="accent5" w:themeShade="BF"/>
          <w:u w:val="single" w:color="000000"/>
          <w:lang w:val="ru-RU"/>
        </w:rPr>
        <w:t>-</w:t>
      </w:r>
      <w:r w:rsidRPr="00C0734F">
        <w:rPr>
          <w:i/>
          <w:color w:val="2E74B5" w:themeColor="accent5" w:themeShade="BF"/>
          <w:u w:val="single" w:color="000000"/>
        </w:rPr>
        <w:t>end</w:t>
      </w:r>
      <w:r w:rsidRPr="00C0734F">
        <w:rPr>
          <w:lang w:val="ru-RU"/>
        </w:rPr>
        <w:t xml:space="preserve">: элементы выравниваются по нижнему краю контейнера; </w:t>
      </w:r>
      <w:r w:rsidRPr="00C0734F">
        <w:rPr>
          <w:i/>
          <w:color w:val="2E74B5" w:themeColor="accent5" w:themeShade="BF"/>
          <w:u w:val="single" w:color="000000"/>
        </w:rPr>
        <w:t>center</w:t>
      </w:r>
      <w:r w:rsidRPr="00C0734F">
        <w:rPr>
          <w:lang w:val="ru-RU"/>
        </w:rPr>
        <w:t xml:space="preserve">: элементы выравниваются вертикально по центру контейнера; </w:t>
      </w:r>
      <w:r w:rsidRPr="00C0734F">
        <w:rPr>
          <w:i/>
          <w:color w:val="2E74B5" w:themeColor="accent5" w:themeShade="BF"/>
          <w:u w:val="single" w:color="000000"/>
        </w:rPr>
        <w:t>baselin</w:t>
      </w:r>
      <w:r w:rsidRPr="00C0734F">
        <w:rPr>
          <w:color w:val="2E74B5" w:themeColor="accent5" w:themeShade="BF"/>
        </w:rPr>
        <w:t>e</w:t>
      </w:r>
      <w:r w:rsidRPr="00C0734F">
        <w:rPr>
          <w:lang w:val="ru-RU"/>
        </w:rPr>
        <w:t xml:space="preserve">: элементы отображаются на базовой линии контейнера; </w:t>
      </w:r>
      <w:r>
        <w:rPr>
          <w:i/>
          <w:u w:val="single" w:color="000000"/>
        </w:rPr>
        <w:t>stretch</w:t>
      </w:r>
      <w:r w:rsidRPr="00C0734F">
        <w:rPr>
          <w:lang w:val="ru-RU"/>
        </w:rPr>
        <w:t xml:space="preserve">: элементы растягиваются, чтобы заполнить контейнер) </w:t>
      </w:r>
    </w:p>
    <w:p w14:paraId="54B8AF40" w14:textId="77777777" w:rsidR="00E94281" w:rsidRPr="00C0734F" w:rsidRDefault="00000000">
      <w:pPr>
        <w:ind w:left="-5" w:right="70"/>
        <w:rPr>
          <w:lang w:val="ru-RU"/>
        </w:rPr>
      </w:pPr>
      <w:r w:rsidRPr="00C0734F">
        <w:rPr>
          <w:color w:val="4472C4" w:themeColor="accent1"/>
        </w:rPr>
        <w:t>flex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direction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>- задает направление основной оси и принимает следующие значения (</w:t>
      </w:r>
      <w:r w:rsidRPr="00C0734F">
        <w:rPr>
          <w:i/>
          <w:color w:val="2E74B5" w:themeColor="accent5" w:themeShade="BF"/>
          <w:u w:val="single" w:color="000000"/>
        </w:rPr>
        <w:t>row</w:t>
      </w:r>
      <w:r w:rsidRPr="00C0734F">
        <w:rPr>
          <w:lang w:val="ru-RU"/>
        </w:rPr>
        <w:t xml:space="preserve">: элементы размещаются по направлению текста; </w:t>
      </w:r>
      <w:r w:rsidRPr="00C0734F">
        <w:rPr>
          <w:i/>
          <w:color w:val="2E74B5" w:themeColor="accent5" w:themeShade="BF"/>
          <w:u w:val="single" w:color="000000"/>
        </w:rPr>
        <w:t>row</w:t>
      </w:r>
      <w:r w:rsidRPr="00C0734F">
        <w:rPr>
          <w:i/>
          <w:color w:val="2E74B5" w:themeColor="accent5" w:themeShade="BF"/>
          <w:u w:val="single" w:color="000000"/>
          <w:lang w:val="ru-RU"/>
        </w:rPr>
        <w:t>-</w:t>
      </w:r>
      <w:r w:rsidRPr="00C0734F">
        <w:rPr>
          <w:i/>
          <w:color w:val="2E74B5" w:themeColor="accent5" w:themeShade="BF"/>
          <w:u w:val="single" w:color="000000"/>
        </w:rPr>
        <w:t>reverse</w:t>
      </w:r>
      <w:r w:rsidRPr="00C0734F">
        <w:rPr>
          <w:lang w:val="ru-RU"/>
        </w:rPr>
        <w:t xml:space="preserve">: элементы отображаются в обратном порядке к направлению текста; </w:t>
      </w:r>
      <w:r w:rsidRPr="00C0734F">
        <w:rPr>
          <w:i/>
          <w:color w:val="2E74B5" w:themeColor="accent5" w:themeShade="BF"/>
          <w:u w:val="single" w:color="000000"/>
        </w:rPr>
        <w:t>column</w:t>
      </w:r>
      <w:r w:rsidRPr="00C0734F">
        <w:rPr>
          <w:lang w:val="ru-RU"/>
        </w:rPr>
        <w:t xml:space="preserve">: элементы располагаются сверху вниз; </w:t>
      </w:r>
      <w:r w:rsidRPr="00C0734F">
        <w:rPr>
          <w:i/>
          <w:color w:val="2E74B5" w:themeColor="accent5" w:themeShade="BF"/>
          <w:u w:val="single" w:color="000000"/>
        </w:rPr>
        <w:t>column</w:t>
      </w:r>
      <w:r w:rsidRPr="00C0734F">
        <w:rPr>
          <w:i/>
          <w:color w:val="2E74B5" w:themeColor="accent5" w:themeShade="BF"/>
          <w:u w:val="single" w:color="000000"/>
          <w:lang w:val="ru-RU"/>
        </w:rPr>
        <w:t>-</w:t>
      </w:r>
      <w:r w:rsidRPr="00C0734F">
        <w:rPr>
          <w:i/>
          <w:color w:val="2E74B5" w:themeColor="accent5" w:themeShade="BF"/>
          <w:u w:val="single" w:color="000000"/>
        </w:rPr>
        <w:t>reverse</w:t>
      </w:r>
      <w:r w:rsidRPr="00C0734F">
        <w:rPr>
          <w:lang w:val="ru-RU"/>
        </w:rPr>
        <w:t xml:space="preserve">: элементы располагаются снизу вверх) </w:t>
      </w:r>
    </w:p>
    <w:p w14:paraId="4C2819F8" w14:textId="77777777" w:rsidR="00E94281" w:rsidRPr="00C0734F" w:rsidRDefault="00000000">
      <w:pPr>
        <w:ind w:left="-5" w:right="70"/>
        <w:rPr>
          <w:lang w:val="ru-RU"/>
        </w:rPr>
      </w:pPr>
      <w:r w:rsidRPr="00C0734F">
        <w:rPr>
          <w:color w:val="4472C4" w:themeColor="accent1"/>
        </w:rPr>
        <w:t>order</w:t>
      </w:r>
      <w:r w:rsidRPr="00C0734F">
        <w:rPr>
          <w:lang w:val="ru-RU"/>
        </w:rPr>
        <w:t xml:space="preserve"> - указывает порядок </w:t>
      </w:r>
      <w:r>
        <w:t>flex</w:t>
      </w:r>
      <w:r w:rsidRPr="00C0734F">
        <w:rPr>
          <w:lang w:val="ru-RU"/>
        </w:rPr>
        <w:t xml:space="preserve">-элемента и принимает значения всех отрицательных и положительных целых чисел, 0 стоит по дефолту. </w:t>
      </w:r>
    </w:p>
    <w:p w14:paraId="39791244" w14:textId="37BF4C8E" w:rsidR="00E94281" w:rsidRPr="00C0734F" w:rsidRDefault="00000000">
      <w:pPr>
        <w:spacing w:after="174"/>
        <w:ind w:left="-5" w:right="70"/>
        <w:rPr>
          <w:lang w:val="ru-RU"/>
        </w:rPr>
      </w:pPr>
      <w:r w:rsidRPr="00C0734F">
        <w:rPr>
          <w:color w:val="4472C4" w:themeColor="accent1"/>
        </w:rPr>
        <w:t>align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self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 xml:space="preserve">- выравнивает </w:t>
      </w:r>
      <w:r>
        <w:t>flex</w:t>
      </w:r>
      <w:r w:rsidRPr="00C0734F">
        <w:rPr>
          <w:lang w:val="ru-RU"/>
        </w:rPr>
        <w:t xml:space="preserve">-элемент вдоль пересекаемой оси, перекрывая значения свойства </w:t>
      </w:r>
      <w:r>
        <w:t>align</w:t>
      </w:r>
      <w:r w:rsidRPr="00C0734F">
        <w:rPr>
          <w:lang w:val="ru-RU"/>
        </w:rPr>
        <w:t>-</w:t>
      </w:r>
      <w:r>
        <w:t>items</w:t>
      </w:r>
      <w:r w:rsidRPr="00C0734F">
        <w:rPr>
          <w:lang w:val="ru-RU"/>
        </w:rPr>
        <w:t xml:space="preserve">, принимает значения, такие же, как и </w:t>
      </w:r>
      <w:r>
        <w:t>alignitems</w:t>
      </w:r>
      <w:r w:rsidRPr="00C0734F">
        <w:rPr>
          <w:lang w:val="ru-RU"/>
        </w:rPr>
        <w:t xml:space="preserve">. </w:t>
      </w:r>
      <w:r>
        <w:t>flex</w:t>
      </w:r>
      <w:r w:rsidRPr="00C0734F">
        <w:rPr>
          <w:lang w:val="ru-RU"/>
        </w:rPr>
        <w:t>-</w:t>
      </w:r>
      <w:r>
        <w:t>wrap</w:t>
      </w:r>
      <w:r w:rsidRPr="00C0734F">
        <w:rPr>
          <w:lang w:val="ru-RU"/>
        </w:rPr>
        <w:t xml:space="preserve"> - указывает, нужно ли чтоб элементы принудительно </w:t>
      </w:r>
      <w:r w:rsidRPr="00C0734F">
        <w:rPr>
          <w:lang w:val="ru-RU"/>
        </w:rPr>
        <w:lastRenderedPageBreak/>
        <w:t>находились в одном ряду или автоматически переносились, и принимает следующие значения (</w:t>
      </w:r>
      <w:r w:rsidRPr="00C0734F">
        <w:rPr>
          <w:i/>
          <w:color w:val="2E74B5" w:themeColor="accent5" w:themeShade="BF"/>
          <w:u w:val="single" w:color="000000"/>
        </w:rPr>
        <w:t>nowrap</w:t>
      </w:r>
      <w:r w:rsidRPr="00C0734F">
        <w:rPr>
          <w:lang w:val="ru-RU"/>
        </w:rPr>
        <w:t xml:space="preserve">: размеры элементов устанавливаются автоматически, чтобы они поместились в один ряд; </w:t>
      </w:r>
      <w:r w:rsidRPr="00C0734F">
        <w:rPr>
          <w:i/>
          <w:color w:val="2E74B5" w:themeColor="accent5" w:themeShade="BF"/>
          <w:u w:val="single" w:color="000000"/>
        </w:rPr>
        <w:t>wrap</w:t>
      </w:r>
      <w:r w:rsidRPr="00C0734F">
        <w:rPr>
          <w:lang w:val="ru-RU"/>
        </w:rPr>
        <w:t xml:space="preserve">: элементы автоматически переносятся на новую строку; </w:t>
      </w:r>
      <w:r w:rsidRPr="00C0734F">
        <w:rPr>
          <w:i/>
          <w:color w:val="2E74B5" w:themeColor="accent5" w:themeShade="BF"/>
          <w:u w:val="single" w:color="000000"/>
        </w:rPr>
        <w:t>wrap</w:t>
      </w:r>
      <w:r w:rsidRPr="00C0734F">
        <w:rPr>
          <w:i/>
          <w:color w:val="2E74B5" w:themeColor="accent5" w:themeShade="BF"/>
          <w:u w:val="single" w:color="000000"/>
          <w:lang w:val="ru-RU"/>
        </w:rPr>
        <w:t>-</w:t>
      </w:r>
      <w:r w:rsidRPr="00C0734F">
        <w:rPr>
          <w:i/>
          <w:color w:val="2E74B5" w:themeColor="accent5" w:themeShade="BF"/>
          <w:u w:val="single" w:color="000000"/>
        </w:rPr>
        <w:t>reverse</w:t>
      </w:r>
      <w:r w:rsidRPr="00C0734F">
        <w:rPr>
          <w:lang w:val="ru-RU"/>
        </w:rPr>
        <w:t xml:space="preserve">: элементы автоматически переносятся на новую строку, но строки расположены в обратном порядке.) </w:t>
      </w:r>
      <w:r>
        <w:t>flex</w:t>
      </w:r>
      <w:r w:rsidRPr="00C0734F">
        <w:rPr>
          <w:lang w:val="ru-RU"/>
        </w:rPr>
        <w:t>-</w:t>
      </w:r>
      <w:r>
        <w:t>flow</w:t>
      </w:r>
      <w:r w:rsidRPr="00C0734F">
        <w:rPr>
          <w:lang w:val="ru-RU"/>
        </w:rPr>
        <w:t xml:space="preserve"> – свойство, комбинирующее в себе </w:t>
      </w:r>
      <w:r>
        <w:t>flex</w:t>
      </w:r>
      <w:r w:rsidRPr="00C0734F">
        <w:rPr>
          <w:lang w:val="ru-RU"/>
        </w:rPr>
        <w:t>-</w:t>
      </w:r>
      <w:r>
        <w:t>direction</w:t>
      </w:r>
      <w:r w:rsidRPr="00C0734F">
        <w:rPr>
          <w:lang w:val="ru-RU"/>
        </w:rPr>
        <w:t xml:space="preserve"> и </w:t>
      </w:r>
      <w:r>
        <w:t>flex</w:t>
      </w:r>
      <w:r w:rsidRPr="00C0734F">
        <w:rPr>
          <w:lang w:val="ru-RU"/>
        </w:rPr>
        <w:t>-</w:t>
      </w:r>
      <w:r>
        <w:t>wrap</w:t>
      </w:r>
      <w:r w:rsidRPr="00C0734F">
        <w:rPr>
          <w:lang w:val="ru-RU"/>
        </w:rPr>
        <w:t xml:space="preserve">. Это свойство принимает их значения, разделённые пробелом. </w:t>
      </w:r>
      <w:r>
        <w:t>align</w:t>
      </w:r>
      <w:r w:rsidRPr="00C0734F">
        <w:rPr>
          <w:lang w:val="ru-RU"/>
        </w:rPr>
        <w:t>-</w:t>
      </w:r>
      <w:r>
        <w:t>content</w:t>
      </w:r>
      <w:r w:rsidRPr="00C0734F">
        <w:rPr>
          <w:lang w:val="ru-RU"/>
        </w:rPr>
        <w:t xml:space="preserve"> - выравнивает ряды </w:t>
      </w:r>
      <w:r>
        <w:t>flex</w:t>
      </w:r>
      <w:r w:rsidRPr="00C0734F">
        <w:rPr>
          <w:lang w:val="ru-RU"/>
        </w:rPr>
        <w:t>-контейнера внутри него (работает только, если элементы расположены больше чем в один ряд), принимает следующие значения (</w:t>
      </w:r>
      <w:r w:rsidRPr="00C0734F">
        <w:rPr>
          <w:i/>
          <w:color w:val="2E74B5" w:themeColor="accent5" w:themeShade="BF"/>
          <w:u w:val="single" w:color="000000"/>
        </w:rPr>
        <w:t>flex</w:t>
      </w:r>
      <w:r w:rsidRPr="00C0734F">
        <w:rPr>
          <w:i/>
          <w:color w:val="2E74B5" w:themeColor="accent5" w:themeShade="BF"/>
          <w:u w:val="single" w:color="000000"/>
          <w:lang w:val="ru-RU"/>
        </w:rPr>
        <w:t>-</w:t>
      </w:r>
      <w:r w:rsidRPr="00C0734F">
        <w:rPr>
          <w:i/>
          <w:color w:val="2E74B5" w:themeColor="accent5" w:themeShade="BF"/>
          <w:u w:val="single" w:color="000000"/>
        </w:rPr>
        <w:t>start</w:t>
      </w:r>
      <w:r w:rsidRPr="00C0734F">
        <w:rPr>
          <w:lang w:val="ru-RU"/>
        </w:rPr>
        <w:t xml:space="preserve">: ряды группируются в верхней части контейнера; </w:t>
      </w:r>
      <w:r w:rsidRPr="00C0734F">
        <w:rPr>
          <w:i/>
          <w:color w:val="2E74B5" w:themeColor="accent5" w:themeShade="BF"/>
          <w:u w:val="single" w:color="000000"/>
        </w:rPr>
        <w:t>flex</w:t>
      </w:r>
      <w:r w:rsidRPr="00C0734F">
        <w:rPr>
          <w:i/>
          <w:color w:val="2E74B5" w:themeColor="accent5" w:themeShade="BF"/>
          <w:u w:val="single" w:color="000000"/>
          <w:lang w:val="ru-RU"/>
        </w:rPr>
        <w:t>-</w:t>
      </w:r>
      <w:r w:rsidRPr="00C0734F">
        <w:rPr>
          <w:i/>
          <w:color w:val="2E74B5" w:themeColor="accent5" w:themeShade="BF"/>
          <w:u w:val="single" w:color="000000"/>
        </w:rPr>
        <w:t>end</w:t>
      </w:r>
      <w:r w:rsidRPr="00C0734F">
        <w:rPr>
          <w:lang w:val="ru-RU"/>
        </w:rPr>
        <w:t xml:space="preserve">: ряды группируются в нижней части контейнера. </w:t>
      </w:r>
      <w:r>
        <w:t>center</w:t>
      </w:r>
      <w:r w:rsidRPr="00C0734F">
        <w:rPr>
          <w:lang w:val="ru-RU"/>
        </w:rPr>
        <w:t xml:space="preserve">: ряды группируются вертикально по центру контейнера; </w:t>
      </w:r>
      <w:r w:rsidRPr="00C0734F">
        <w:rPr>
          <w:i/>
          <w:color w:val="2E74B5" w:themeColor="accent5" w:themeShade="BF"/>
          <w:u w:val="single" w:color="000000"/>
        </w:rPr>
        <w:t>spacebetween</w:t>
      </w:r>
      <w:r w:rsidRPr="00C0734F">
        <w:rPr>
          <w:lang w:val="ru-RU"/>
        </w:rPr>
        <w:t xml:space="preserve">: ряды отображаются с одинаковыми расстояниями между ними;  </w:t>
      </w:r>
      <w:r w:rsidRPr="00C0734F">
        <w:rPr>
          <w:i/>
          <w:color w:val="2E74B5" w:themeColor="accent5" w:themeShade="BF"/>
          <w:u w:val="single" w:color="000000"/>
        </w:rPr>
        <w:t>space</w:t>
      </w:r>
      <w:r w:rsidRPr="00C0734F">
        <w:rPr>
          <w:i/>
          <w:color w:val="2E74B5" w:themeColor="accent5" w:themeShade="BF"/>
          <w:u w:val="single" w:color="000000"/>
          <w:lang w:val="ru-RU"/>
        </w:rPr>
        <w:t>-</w:t>
      </w:r>
      <w:r w:rsidRPr="00C0734F">
        <w:rPr>
          <w:i/>
          <w:color w:val="2E74B5" w:themeColor="accent5" w:themeShade="BF"/>
          <w:u w:val="single" w:color="000000"/>
        </w:rPr>
        <w:t>around</w:t>
      </w:r>
      <w:r w:rsidRPr="00C0734F">
        <w:rPr>
          <w:lang w:val="ru-RU"/>
        </w:rPr>
        <w:t xml:space="preserve">: ряды отображаются с одинаковыми расстояниями вокруг них; </w:t>
      </w:r>
      <w:r w:rsidRPr="00C0734F">
        <w:rPr>
          <w:i/>
          <w:color w:val="2E74B5" w:themeColor="accent5" w:themeShade="BF"/>
          <w:u w:val="single" w:color="000000"/>
        </w:rPr>
        <w:t>stretch</w:t>
      </w:r>
      <w:r w:rsidRPr="00C0734F">
        <w:rPr>
          <w:lang w:val="ru-RU"/>
        </w:rPr>
        <w:t xml:space="preserve">: ряды растягиваются, чтобы заполнить контейнер равномерно) </w:t>
      </w:r>
      <w:r w:rsidR="00C0734F">
        <w:rPr>
          <w:lang w:val="ru-RU"/>
        </w:rPr>
        <w:br/>
      </w:r>
      <w:r w:rsidR="00C0734F">
        <w:rPr>
          <w:lang w:val="ru-RU"/>
        </w:rPr>
        <w:br/>
      </w:r>
      <w:r w:rsidR="00C0734F" w:rsidRPr="00C0734F">
        <w:rPr>
          <w:color w:val="4472C4" w:themeColor="accent1"/>
          <w:lang w:val="ru-RU"/>
        </w:rPr>
        <w:t>Результат прохождения</w:t>
      </w:r>
      <w:r w:rsidR="00C0734F">
        <w:rPr>
          <w:color w:val="4472C4" w:themeColor="accent1"/>
          <w:lang w:val="ru-RU"/>
        </w:rPr>
        <w:t xml:space="preserve"> первой</w:t>
      </w:r>
      <w:r w:rsidR="00C0734F" w:rsidRPr="00C0734F">
        <w:rPr>
          <w:color w:val="4472C4" w:themeColor="accent1"/>
          <w:lang w:val="ru-RU"/>
        </w:rPr>
        <w:t xml:space="preserve"> игры:</w:t>
      </w:r>
    </w:p>
    <w:p w14:paraId="74BE8601" w14:textId="3B87AE9E" w:rsidR="00E94281" w:rsidRPr="00C0734F" w:rsidRDefault="00C0734F" w:rsidP="00C0734F">
      <w:pPr>
        <w:spacing w:after="184" w:line="259" w:lineRule="auto"/>
        <w:ind w:left="0" w:right="11" w:firstLine="0"/>
        <w:jc w:val="lef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F42BB4A" wp14:editId="3A25BCFF">
            <wp:extent cx="5787390" cy="3255645"/>
            <wp:effectExtent l="0" t="0" r="3810" b="0"/>
            <wp:docPr id="1908655072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55072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C0734F">
        <w:rPr>
          <w:lang w:val="ru-RU"/>
        </w:rPr>
        <w:t xml:space="preserve"> </w:t>
      </w:r>
    </w:p>
    <w:p w14:paraId="20CA7173" w14:textId="77777777" w:rsidR="00C0734F" w:rsidRDefault="00000000" w:rsidP="00C0734F">
      <w:pPr>
        <w:spacing w:after="261" w:line="259" w:lineRule="auto"/>
        <w:ind w:left="0" w:right="0" w:firstLine="0"/>
        <w:jc w:val="left"/>
        <w:rPr>
          <w:lang w:val="ru-RU"/>
        </w:rPr>
      </w:pPr>
      <w:r w:rsidRPr="00C0734F">
        <w:rPr>
          <w:lang w:val="ru-RU"/>
        </w:rPr>
        <w:t xml:space="preserve"> </w:t>
      </w:r>
    </w:p>
    <w:p w14:paraId="15A0BBCE" w14:textId="17F4DF0C" w:rsidR="00E94281" w:rsidRPr="00C0734F" w:rsidRDefault="00C0734F" w:rsidP="00C0734F">
      <w:pPr>
        <w:spacing w:after="261" w:line="259" w:lineRule="auto"/>
        <w:ind w:left="0" w:right="0" w:firstLine="0"/>
        <w:jc w:val="left"/>
        <w:rPr>
          <w:lang w:val="ru-RU"/>
        </w:rPr>
      </w:pPr>
      <w:r>
        <w:rPr>
          <w:lang w:val="ru-RU"/>
        </w:rPr>
        <w:lastRenderedPageBreak/>
        <w:t>Вторая игра</w:t>
      </w:r>
      <w:r w:rsidR="00000000" w:rsidRPr="00C0734F">
        <w:rPr>
          <w:lang w:val="ru-RU"/>
        </w:rPr>
        <w:t xml:space="preserve"> - </w:t>
      </w:r>
      <w:r w:rsidR="00000000" w:rsidRPr="00EE21AD">
        <w:rPr>
          <w:color w:val="4472C4" w:themeColor="accent1"/>
        </w:rPr>
        <w:t>GRID</w:t>
      </w:r>
      <w:r w:rsidR="00000000" w:rsidRPr="00EE21AD">
        <w:rPr>
          <w:color w:val="4472C4" w:themeColor="accent1"/>
          <w:lang w:val="ru-RU"/>
        </w:rPr>
        <w:t xml:space="preserve"> </w:t>
      </w:r>
      <w:r w:rsidR="00000000" w:rsidRPr="00EE21AD">
        <w:rPr>
          <w:color w:val="4472C4" w:themeColor="accent1"/>
        </w:rPr>
        <w:t>GARDEN</w:t>
      </w:r>
      <w:r w:rsidR="00000000" w:rsidRPr="00C0734F">
        <w:rPr>
          <w:lang w:val="ru-RU"/>
        </w:rPr>
        <w:t xml:space="preserve">. </w:t>
      </w:r>
    </w:p>
    <w:p w14:paraId="5251807D" w14:textId="77777777" w:rsidR="00E94281" w:rsidRPr="00C0734F" w:rsidRDefault="00000000">
      <w:pPr>
        <w:spacing w:after="139" w:line="372" w:lineRule="auto"/>
        <w:ind w:left="-5" w:right="70"/>
        <w:rPr>
          <w:lang w:val="ru-RU"/>
        </w:rPr>
      </w:pP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column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start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 xml:space="preserve">– определяет начальную </w:t>
      </w:r>
      <w:r>
        <w:t>grid</w:t>
      </w:r>
      <w:r w:rsidRPr="00C0734F">
        <w:rPr>
          <w:lang w:val="ru-RU"/>
        </w:rPr>
        <w:t xml:space="preserve">-позицию внутри </w:t>
      </w:r>
      <w:r>
        <w:t>grid</w:t>
      </w:r>
      <w:r w:rsidRPr="00C0734F">
        <w:rPr>
          <w:lang w:val="ru-RU"/>
        </w:rPr>
        <w:t xml:space="preserve">столбцов ( принимает значение целых чисел, в том числе отрицательных ) </w:t>
      </w: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column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end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 xml:space="preserve">– определяет конечную </w:t>
      </w:r>
      <w:r>
        <w:t>grid</w:t>
      </w:r>
      <w:r w:rsidRPr="00C0734F">
        <w:rPr>
          <w:lang w:val="ru-RU"/>
        </w:rPr>
        <w:t xml:space="preserve">-позицию внутри </w:t>
      </w:r>
      <w:r>
        <w:t>grid</w:t>
      </w:r>
      <w:r w:rsidRPr="00C0734F">
        <w:rPr>
          <w:lang w:val="ru-RU"/>
        </w:rPr>
        <w:t xml:space="preserve">-столбцов ( принимает значение целых чисел, в том числе отрицательные ) </w:t>
      </w:r>
    </w:p>
    <w:p w14:paraId="1BBB0D29" w14:textId="77777777" w:rsidR="00E94281" w:rsidRPr="00C0734F" w:rsidRDefault="00000000">
      <w:pPr>
        <w:spacing w:after="214"/>
        <w:ind w:left="-5" w:right="70"/>
        <w:rPr>
          <w:lang w:val="ru-RU"/>
        </w:rPr>
      </w:pPr>
      <w:r w:rsidRPr="00C0734F">
        <w:rPr>
          <w:lang w:val="ru-RU"/>
        </w:rPr>
        <w:t xml:space="preserve">В </w:t>
      </w: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column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start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 xml:space="preserve">и </w:t>
      </w: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column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end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 xml:space="preserve">в качестве значений можно задавать необходимую ширину строк, используя </w:t>
      </w:r>
      <w:r>
        <w:t>span</w:t>
      </w:r>
      <w:r w:rsidRPr="00C0734F">
        <w:rPr>
          <w:lang w:val="ru-RU"/>
        </w:rPr>
        <w:t xml:space="preserve">. </w:t>
      </w:r>
    </w:p>
    <w:p w14:paraId="71F497E3" w14:textId="77777777" w:rsidR="00E94281" w:rsidRPr="00C0734F" w:rsidRDefault="00000000">
      <w:pPr>
        <w:ind w:left="-5" w:right="70"/>
        <w:rPr>
          <w:lang w:val="ru-RU"/>
        </w:rPr>
      </w:pP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column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 xml:space="preserve">– комбинация </w:t>
      </w: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column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start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 xml:space="preserve">и </w:t>
      </w: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column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end</w:t>
      </w:r>
      <w:r w:rsidRPr="00C0734F">
        <w:rPr>
          <w:lang w:val="ru-RU"/>
        </w:rPr>
        <w:t xml:space="preserve">, значения указываются через </w:t>
      </w:r>
      <w:r w:rsidRPr="00C0734F">
        <w:rPr>
          <w:color w:val="4472C4" w:themeColor="accent1"/>
          <w:lang w:val="ru-RU"/>
        </w:rPr>
        <w:t>/</w:t>
      </w:r>
      <w:r w:rsidRPr="00C0734F">
        <w:rPr>
          <w:lang w:val="ru-RU"/>
        </w:rPr>
        <w:t xml:space="preserve">. </w:t>
      </w:r>
    </w:p>
    <w:p w14:paraId="4F73CFEE" w14:textId="77777777" w:rsidR="00E94281" w:rsidRPr="00C0734F" w:rsidRDefault="00000000">
      <w:pPr>
        <w:ind w:left="-5" w:right="70"/>
        <w:rPr>
          <w:lang w:val="ru-RU"/>
        </w:rPr>
      </w:pP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row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start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 xml:space="preserve">– определяет начальную </w:t>
      </w:r>
      <w:r>
        <w:t>grid</w:t>
      </w:r>
      <w:r w:rsidRPr="00C0734F">
        <w:rPr>
          <w:lang w:val="ru-RU"/>
        </w:rPr>
        <w:t xml:space="preserve">-позицию внутри </w:t>
      </w:r>
      <w:r>
        <w:t>grid</w:t>
      </w:r>
      <w:r w:rsidRPr="00C0734F">
        <w:rPr>
          <w:lang w:val="ru-RU"/>
        </w:rPr>
        <w:t xml:space="preserve">-строк ( принимает значение целых чисел, в том числе отрицательных ) </w:t>
      </w:r>
    </w:p>
    <w:p w14:paraId="28FCD007" w14:textId="77777777" w:rsidR="00E94281" w:rsidRPr="00C0734F" w:rsidRDefault="00000000">
      <w:pPr>
        <w:spacing w:after="130" w:line="365" w:lineRule="auto"/>
        <w:ind w:left="-5" w:right="70"/>
        <w:rPr>
          <w:lang w:val="ru-RU"/>
        </w:rPr>
      </w:pP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row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end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 xml:space="preserve">– определяет конечную </w:t>
      </w:r>
      <w:r>
        <w:t>grid</w:t>
      </w:r>
      <w:r w:rsidRPr="00C0734F">
        <w:rPr>
          <w:lang w:val="ru-RU"/>
        </w:rPr>
        <w:t xml:space="preserve">-позицию внутри </w:t>
      </w:r>
      <w:r>
        <w:t>grid</w:t>
      </w:r>
      <w:r w:rsidRPr="00C0734F">
        <w:rPr>
          <w:lang w:val="ru-RU"/>
        </w:rPr>
        <w:t xml:space="preserve">-строк ( принимает значение целых чисел, в том числе отрицательные ) </w:t>
      </w: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row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 xml:space="preserve">– комбинация </w:t>
      </w: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row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start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 xml:space="preserve">и </w:t>
      </w: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row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end</w:t>
      </w:r>
      <w:r w:rsidRPr="00C0734F">
        <w:rPr>
          <w:lang w:val="ru-RU"/>
        </w:rPr>
        <w:t xml:space="preserve">, значения указываются через </w:t>
      </w:r>
      <w:r w:rsidRPr="00C0734F">
        <w:rPr>
          <w:color w:val="4472C4" w:themeColor="accent1"/>
          <w:lang w:val="ru-RU"/>
        </w:rPr>
        <w:t>/</w:t>
      </w:r>
      <w:r w:rsidRPr="00C0734F">
        <w:rPr>
          <w:lang w:val="ru-RU"/>
        </w:rPr>
        <w:t xml:space="preserve">. </w:t>
      </w:r>
    </w:p>
    <w:p w14:paraId="05C56BF9" w14:textId="10E609C2" w:rsidR="00E94281" w:rsidRPr="00C0734F" w:rsidRDefault="00000000">
      <w:pPr>
        <w:spacing w:after="147" w:line="370" w:lineRule="auto"/>
        <w:ind w:left="-5" w:right="70"/>
        <w:rPr>
          <w:lang w:val="ru-RU"/>
        </w:rPr>
      </w:pP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area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 xml:space="preserve">– комбинация </w:t>
      </w: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row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start</w:t>
      </w:r>
      <w:r w:rsidRPr="00C0734F">
        <w:rPr>
          <w:lang w:val="ru-RU"/>
        </w:rPr>
        <w:t xml:space="preserve">, </w:t>
      </w: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column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start</w:t>
      </w:r>
      <w:r w:rsidRPr="00C0734F">
        <w:rPr>
          <w:lang w:val="ru-RU"/>
        </w:rPr>
        <w:t xml:space="preserve">, </w:t>
      </w: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row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end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 xml:space="preserve">и </w:t>
      </w:r>
      <w:r w:rsidR="00C0734F">
        <w:rPr>
          <w:lang w:val="ru-RU"/>
        </w:rPr>
        <w:br/>
      </w:r>
      <w:r w:rsidRPr="00C0734F">
        <w:rPr>
          <w:color w:val="4472C4" w:themeColor="accent1"/>
        </w:rPr>
        <w:t>grid</w:t>
      </w:r>
      <w:r w:rsidR="00C0734F"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column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end</w:t>
      </w:r>
      <w:r w:rsidRPr="00C0734F">
        <w:rPr>
          <w:lang w:val="ru-RU"/>
        </w:rPr>
        <w:t xml:space="preserve">, записывается в этом же порядке через </w:t>
      </w:r>
      <w:r w:rsidRPr="00C0734F">
        <w:rPr>
          <w:color w:val="4472C4" w:themeColor="accent1"/>
          <w:lang w:val="ru-RU"/>
        </w:rPr>
        <w:t>/</w:t>
      </w:r>
      <w:r w:rsidRPr="00C0734F">
        <w:rPr>
          <w:lang w:val="ru-RU"/>
        </w:rPr>
        <w:t xml:space="preserve">. </w:t>
      </w:r>
      <w:r w:rsidRPr="00C0734F">
        <w:rPr>
          <w:color w:val="4472C4" w:themeColor="accent1"/>
        </w:rPr>
        <w:t>order</w:t>
      </w:r>
      <w:r w:rsidRPr="00C0734F">
        <w:rPr>
          <w:lang w:val="ru-RU"/>
        </w:rPr>
        <w:t xml:space="preserve"> - указывает порядок </w:t>
      </w:r>
      <w:r>
        <w:t>grid</w:t>
      </w:r>
      <w:r w:rsidRPr="00C0734F">
        <w:rPr>
          <w:lang w:val="ru-RU"/>
        </w:rPr>
        <w:t xml:space="preserve">-элемента и принимает значения всех отрицательных и положительных целых чисел, 0 стоит по дефолту. </w:t>
      </w:r>
    </w:p>
    <w:p w14:paraId="01CBD141" w14:textId="77777777" w:rsidR="00E94281" w:rsidRPr="00C0734F" w:rsidRDefault="00000000">
      <w:pPr>
        <w:ind w:left="-5" w:right="70"/>
        <w:rPr>
          <w:lang w:val="ru-RU"/>
        </w:rPr>
      </w:pP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template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columns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 xml:space="preserve">– определяет размер и название для </w:t>
      </w:r>
      <w:r>
        <w:t>grid</w:t>
      </w:r>
      <w:r w:rsidRPr="00C0734F">
        <w:rPr>
          <w:lang w:val="ru-RU"/>
        </w:rPr>
        <w:t xml:space="preserve">-столбцов. С помощью </w:t>
      </w:r>
      <w:r>
        <w:t>repeat</w:t>
      </w:r>
      <w:r w:rsidRPr="00C0734F">
        <w:rPr>
          <w:lang w:val="ru-RU"/>
        </w:rPr>
        <w:t xml:space="preserve"> можно записать несколько повторяющихся столбцов, не прописывая каждый. Значения принимаются в </w:t>
      </w:r>
      <w:r w:rsidRPr="00C0734F">
        <w:rPr>
          <w:color w:val="4472C4" w:themeColor="accent1"/>
        </w:rPr>
        <w:t>px</w:t>
      </w:r>
      <w:r w:rsidRPr="00C0734F">
        <w:rPr>
          <w:lang w:val="ru-RU"/>
        </w:rPr>
        <w:t xml:space="preserve">, </w:t>
      </w:r>
      <w:r w:rsidRPr="00C0734F">
        <w:rPr>
          <w:color w:val="4472C4" w:themeColor="accent1"/>
        </w:rPr>
        <w:t>fr</w:t>
      </w:r>
      <w:r w:rsidRPr="00C0734F">
        <w:rPr>
          <w:lang w:val="ru-RU"/>
        </w:rPr>
        <w:t xml:space="preserve"> – выделяет часть свободного пространства, </w:t>
      </w:r>
      <w:r w:rsidRPr="00C0734F">
        <w:rPr>
          <w:color w:val="4472C4" w:themeColor="accent1"/>
          <w:lang w:val="ru-RU"/>
        </w:rPr>
        <w:t>%</w:t>
      </w:r>
      <w:r w:rsidRPr="00C0734F">
        <w:rPr>
          <w:lang w:val="ru-RU"/>
        </w:rPr>
        <w:t xml:space="preserve">, </w:t>
      </w:r>
      <w:r w:rsidRPr="00C0734F">
        <w:rPr>
          <w:color w:val="4472C4" w:themeColor="accent1"/>
        </w:rPr>
        <w:t>em</w:t>
      </w:r>
      <w:r w:rsidRPr="00C0734F">
        <w:rPr>
          <w:lang w:val="ru-RU"/>
        </w:rPr>
        <w:t xml:space="preserve">: их можно комбинировать. </w:t>
      </w:r>
    </w:p>
    <w:p w14:paraId="03275B05" w14:textId="77777777" w:rsidR="00E94281" w:rsidRPr="00C0734F" w:rsidRDefault="00000000">
      <w:pPr>
        <w:ind w:left="-5" w:right="70"/>
        <w:rPr>
          <w:lang w:val="ru-RU"/>
        </w:rPr>
      </w:pP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template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rows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 xml:space="preserve">работает точно так же, как и </w:t>
      </w: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template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columns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 xml:space="preserve">и принимает такие же значения. </w:t>
      </w:r>
    </w:p>
    <w:p w14:paraId="17DB8F56" w14:textId="77777777" w:rsidR="00E94281" w:rsidRPr="00C0734F" w:rsidRDefault="00000000">
      <w:pPr>
        <w:spacing w:after="199"/>
        <w:ind w:left="-5" w:right="70"/>
        <w:rPr>
          <w:lang w:val="ru-RU"/>
        </w:rPr>
      </w:pP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template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 xml:space="preserve">— сокращённый вариант комбинации </w:t>
      </w: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template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rows</w:t>
      </w:r>
      <w:r w:rsidRPr="00C0734F">
        <w:rPr>
          <w:color w:val="4472C4" w:themeColor="accent1"/>
          <w:lang w:val="ru-RU"/>
        </w:rPr>
        <w:t xml:space="preserve"> </w:t>
      </w:r>
      <w:r w:rsidRPr="00C0734F">
        <w:rPr>
          <w:lang w:val="ru-RU"/>
        </w:rPr>
        <w:t xml:space="preserve">и </w:t>
      </w:r>
      <w:r w:rsidRPr="00C0734F">
        <w:rPr>
          <w:color w:val="4472C4" w:themeColor="accent1"/>
        </w:rPr>
        <w:t>grid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template</w:t>
      </w:r>
      <w:r w:rsidRPr="00C0734F">
        <w:rPr>
          <w:color w:val="4472C4" w:themeColor="accent1"/>
          <w:lang w:val="ru-RU"/>
        </w:rPr>
        <w:t>-</w:t>
      </w:r>
      <w:r w:rsidRPr="00C0734F">
        <w:rPr>
          <w:color w:val="4472C4" w:themeColor="accent1"/>
        </w:rPr>
        <w:t>columns</w:t>
      </w:r>
      <w:r w:rsidRPr="00C0734F">
        <w:rPr>
          <w:lang w:val="ru-RU"/>
        </w:rPr>
        <w:t xml:space="preserve">, записывается через </w:t>
      </w:r>
      <w:r w:rsidRPr="00C0734F">
        <w:rPr>
          <w:color w:val="4472C4" w:themeColor="accent1"/>
          <w:lang w:val="ru-RU"/>
        </w:rPr>
        <w:t>/</w:t>
      </w:r>
      <w:r w:rsidRPr="00C0734F">
        <w:rPr>
          <w:lang w:val="ru-RU"/>
        </w:rPr>
        <w:t xml:space="preserve">. </w:t>
      </w:r>
    </w:p>
    <w:p w14:paraId="5D168969" w14:textId="70846A48" w:rsidR="00E94281" w:rsidRDefault="00C0734F">
      <w:pPr>
        <w:spacing w:after="0" w:line="259" w:lineRule="auto"/>
        <w:ind w:left="0" w:right="0" w:firstLine="0"/>
        <w:jc w:val="left"/>
        <w:rPr>
          <w:color w:val="4472C4" w:themeColor="accent1"/>
          <w:lang w:val="ru-RU"/>
        </w:rPr>
      </w:pPr>
      <w:r w:rsidRPr="00C0734F">
        <w:rPr>
          <w:color w:val="4472C4" w:themeColor="accent1"/>
          <w:lang w:val="ru-RU"/>
        </w:rPr>
        <w:lastRenderedPageBreak/>
        <w:t>Результат прохождения второй игры:</w:t>
      </w:r>
      <w:r w:rsidR="00000000" w:rsidRPr="00C0734F">
        <w:rPr>
          <w:color w:val="4472C4" w:themeColor="accent1"/>
          <w:lang w:val="ru-RU"/>
        </w:rPr>
        <w:t xml:space="preserve"> </w:t>
      </w:r>
      <w:r>
        <w:rPr>
          <w:color w:val="4472C4" w:themeColor="accent1"/>
          <w:lang w:val="ru-RU"/>
        </w:rPr>
        <w:br/>
      </w:r>
    </w:p>
    <w:p w14:paraId="465C4DF5" w14:textId="30C593C7" w:rsidR="00C0734F" w:rsidRPr="00C0734F" w:rsidRDefault="00C0734F">
      <w:pPr>
        <w:spacing w:after="0" w:line="259" w:lineRule="auto"/>
        <w:ind w:left="0" w:right="0" w:firstLine="0"/>
        <w:jc w:val="left"/>
        <w:rPr>
          <w:color w:val="4472C4" w:themeColor="accent1"/>
          <w:lang w:val="ru-RU"/>
        </w:rPr>
      </w:pPr>
      <w:r>
        <w:rPr>
          <w:noProof/>
          <w:color w:val="4472C4" w:themeColor="accent1"/>
          <w:lang w:val="ru-RU"/>
        </w:rPr>
        <w:drawing>
          <wp:inline distT="0" distB="0" distL="0" distR="0" wp14:anchorId="26C2F743" wp14:editId="4EF8CEE3">
            <wp:extent cx="5787390" cy="3255645"/>
            <wp:effectExtent l="0" t="0" r="3810" b="0"/>
            <wp:docPr id="1243314066" name="Рисунок 2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14066" name="Рисунок 2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7C0C" w14:textId="00A9989B" w:rsidR="00E94281" w:rsidRDefault="00E94281">
      <w:pPr>
        <w:spacing w:after="0" w:line="259" w:lineRule="auto"/>
        <w:ind w:left="0" w:right="0" w:firstLine="0"/>
        <w:jc w:val="left"/>
      </w:pPr>
    </w:p>
    <w:p w14:paraId="05D98586" w14:textId="24AE63B4" w:rsidR="00E94281" w:rsidRDefault="00E94281" w:rsidP="00C0734F">
      <w:pPr>
        <w:spacing w:after="184" w:line="259" w:lineRule="auto"/>
        <w:ind w:left="0" w:right="11" w:firstLine="0"/>
        <w:jc w:val="right"/>
      </w:pPr>
    </w:p>
    <w:p w14:paraId="04E41DF4" w14:textId="77777777" w:rsidR="00E94281" w:rsidRDefault="00000000">
      <w:pPr>
        <w:ind w:left="-5" w:right="70"/>
      </w:pPr>
      <w:r>
        <w:t xml:space="preserve">Последняя игра – основы </w:t>
      </w:r>
      <w:r w:rsidRPr="00EE21AD">
        <w:rPr>
          <w:color w:val="4472C4" w:themeColor="accent1"/>
        </w:rPr>
        <w:t>Git</w:t>
      </w:r>
      <w:r>
        <w:t xml:space="preserve">. </w:t>
      </w:r>
    </w:p>
    <w:p w14:paraId="3E5DDCED" w14:textId="77777777" w:rsidR="00E94281" w:rsidRDefault="00000000">
      <w:pPr>
        <w:spacing w:after="191"/>
        <w:ind w:left="-5" w:right="70"/>
      </w:pPr>
      <w:r>
        <w:t xml:space="preserve">В ней мной было повторено как создавать коммиты ( </w:t>
      </w:r>
      <w:r w:rsidRPr="00A44648">
        <w:rPr>
          <w:color w:val="4472C4" w:themeColor="accent1"/>
        </w:rPr>
        <w:t xml:space="preserve">git commit </w:t>
      </w:r>
      <w:r>
        <w:t>), как делать ветки (</w:t>
      </w:r>
      <w:r w:rsidRPr="00A44648">
        <w:rPr>
          <w:color w:val="4472C4" w:themeColor="accent1"/>
        </w:rPr>
        <w:t xml:space="preserve">git branch [branchName]), </w:t>
      </w:r>
      <w:r>
        <w:t>как объединять изменения из своей ветки с общими (</w:t>
      </w:r>
      <w:r w:rsidRPr="00A44648">
        <w:rPr>
          <w:color w:val="4472C4" w:themeColor="accent1"/>
        </w:rPr>
        <w:t xml:space="preserve">git merge [branchName]), </w:t>
      </w:r>
      <w:r>
        <w:t>отличие merge от rebase (</w:t>
      </w:r>
      <w:r w:rsidRPr="00A44648">
        <w:rPr>
          <w:color w:val="4472C4" w:themeColor="accent1"/>
        </w:rPr>
        <w:t>git rebase[branchName]</w:t>
      </w:r>
      <w:r>
        <w:t xml:space="preserve">). </w:t>
      </w:r>
    </w:p>
    <w:p w14:paraId="4E70B450" w14:textId="77777777" w:rsidR="00A44648" w:rsidRDefault="00A44648" w:rsidP="00A44648">
      <w:pPr>
        <w:spacing w:after="191"/>
        <w:ind w:left="-5" w:right="70"/>
        <w:jc w:val="left"/>
        <w:rPr>
          <w:color w:val="4472C4" w:themeColor="accent1"/>
          <w:lang w:val="ru-RU"/>
        </w:rPr>
      </w:pPr>
    </w:p>
    <w:p w14:paraId="087B3859" w14:textId="77777777" w:rsidR="00A44648" w:rsidRDefault="00A44648" w:rsidP="00A44648">
      <w:pPr>
        <w:spacing w:after="191"/>
        <w:ind w:left="-5" w:right="70"/>
        <w:jc w:val="left"/>
        <w:rPr>
          <w:color w:val="4472C4" w:themeColor="accent1"/>
          <w:lang w:val="ru-RU"/>
        </w:rPr>
      </w:pPr>
    </w:p>
    <w:p w14:paraId="3BA64182" w14:textId="77777777" w:rsidR="00A44648" w:rsidRDefault="00A44648" w:rsidP="00A44648">
      <w:pPr>
        <w:spacing w:after="191"/>
        <w:ind w:left="-5" w:right="70"/>
        <w:jc w:val="left"/>
        <w:rPr>
          <w:color w:val="4472C4" w:themeColor="accent1"/>
          <w:lang w:val="ru-RU"/>
        </w:rPr>
      </w:pPr>
    </w:p>
    <w:p w14:paraId="536B596F" w14:textId="77777777" w:rsidR="00A44648" w:rsidRDefault="00A44648" w:rsidP="00A44648">
      <w:pPr>
        <w:spacing w:after="191"/>
        <w:ind w:left="-5" w:right="70"/>
        <w:jc w:val="left"/>
        <w:rPr>
          <w:color w:val="4472C4" w:themeColor="accent1"/>
          <w:lang w:val="ru-RU"/>
        </w:rPr>
      </w:pPr>
    </w:p>
    <w:p w14:paraId="7FA46218" w14:textId="77777777" w:rsidR="00A44648" w:rsidRDefault="00A44648" w:rsidP="00A44648">
      <w:pPr>
        <w:spacing w:after="191"/>
        <w:ind w:left="-5" w:right="70"/>
        <w:jc w:val="left"/>
        <w:rPr>
          <w:color w:val="4472C4" w:themeColor="accent1"/>
          <w:lang w:val="ru-RU"/>
        </w:rPr>
      </w:pPr>
    </w:p>
    <w:p w14:paraId="18A29FF3" w14:textId="77777777" w:rsidR="00A44648" w:rsidRDefault="00A44648" w:rsidP="00A44648">
      <w:pPr>
        <w:spacing w:after="191"/>
        <w:ind w:left="-5" w:right="70"/>
        <w:jc w:val="left"/>
        <w:rPr>
          <w:color w:val="4472C4" w:themeColor="accent1"/>
          <w:lang w:val="ru-RU"/>
        </w:rPr>
      </w:pPr>
    </w:p>
    <w:p w14:paraId="509428C4" w14:textId="77777777" w:rsidR="00A44648" w:rsidRDefault="00A44648" w:rsidP="00A44648">
      <w:pPr>
        <w:spacing w:after="191"/>
        <w:ind w:left="-5" w:right="70"/>
        <w:jc w:val="left"/>
        <w:rPr>
          <w:color w:val="4472C4" w:themeColor="accent1"/>
          <w:lang w:val="ru-RU"/>
        </w:rPr>
      </w:pPr>
    </w:p>
    <w:p w14:paraId="64909CDB" w14:textId="40607C7A" w:rsidR="00A44648" w:rsidRDefault="00A44648" w:rsidP="00A44648">
      <w:pPr>
        <w:spacing w:after="191"/>
        <w:ind w:left="-5" w:right="70"/>
        <w:jc w:val="left"/>
        <w:rPr>
          <w:lang w:val="ru-RU"/>
        </w:rPr>
      </w:pPr>
      <w:r w:rsidRPr="00A44648">
        <w:rPr>
          <w:color w:val="4472C4" w:themeColor="accent1"/>
          <w:lang w:val="ru-RU"/>
        </w:rPr>
        <w:lastRenderedPageBreak/>
        <w:t>Результат прохождения последней игры:</w:t>
      </w:r>
    </w:p>
    <w:p w14:paraId="69C664E2" w14:textId="63B99CF3" w:rsidR="00A44648" w:rsidRPr="00A44648" w:rsidRDefault="00A44648" w:rsidP="00A44648">
      <w:pPr>
        <w:spacing w:after="191"/>
        <w:ind w:left="-5" w:right="70"/>
        <w:jc w:val="lef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2C70FF6" wp14:editId="27666C4D">
            <wp:extent cx="5754848" cy="3237337"/>
            <wp:effectExtent l="0" t="0" r="0" b="1270"/>
            <wp:docPr id="1676049375" name="Рисунок 3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49375" name="Рисунок 3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836" cy="32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 w14:paraId="31F14E49" w14:textId="0C077A5E" w:rsidR="00E94281" w:rsidRPr="00C0734F" w:rsidRDefault="00000000">
      <w:pPr>
        <w:spacing w:after="0" w:line="259" w:lineRule="auto"/>
        <w:ind w:left="0" w:right="11" w:firstLine="0"/>
        <w:jc w:val="right"/>
        <w:rPr>
          <w:lang w:val="ru-RU"/>
        </w:rPr>
      </w:pPr>
      <w:r w:rsidRPr="00C0734F">
        <w:rPr>
          <w:lang w:val="ru-RU"/>
        </w:rPr>
        <w:t xml:space="preserve"> </w:t>
      </w:r>
    </w:p>
    <w:p w14:paraId="1155065D" w14:textId="77777777" w:rsidR="00E94281" w:rsidRDefault="00000000">
      <w:pPr>
        <w:pStyle w:val="1"/>
        <w:spacing w:after="303"/>
        <w:ind w:left="-5" w:right="0"/>
      </w:pPr>
      <w:r>
        <w:t>Вывод</w:t>
      </w:r>
      <w:r>
        <w:rPr>
          <w:b w:val="0"/>
        </w:rPr>
        <w:t xml:space="preserve"> </w:t>
      </w:r>
    </w:p>
    <w:p w14:paraId="05E1C7F9" w14:textId="067A9302" w:rsidR="00E94281" w:rsidRPr="00C0734F" w:rsidRDefault="00000000">
      <w:pPr>
        <w:spacing w:after="198"/>
        <w:ind w:left="-5" w:right="70"/>
        <w:rPr>
          <w:lang w:val="ru-RU"/>
        </w:rPr>
      </w:pPr>
      <w:r w:rsidRPr="00C0734F">
        <w:rPr>
          <w:lang w:val="ru-RU"/>
        </w:rPr>
        <w:t xml:space="preserve">В во время выполнения практической я впервые поработал с </w:t>
      </w:r>
      <w:r>
        <w:t>GRID</w:t>
      </w:r>
      <w:r w:rsidRPr="00C0734F">
        <w:rPr>
          <w:lang w:val="ru-RU"/>
        </w:rPr>
        <w:t xml:space="preserve"> </w:t>
      </w:r>
      <w:r>
        <w:t>CSS</w:t>
      </w:r>
      <w:r w:rsidRPr="00C0734F">
        <w:rPr>
          <w:lang w:val="ru-RU"/>
        </w:rPr>
        <w:t xml:space="preserve"> и </w:t>
      </w:r>
      <w:r>
        <w:t>FLEXBOX</w:t>
      </w:r>
      <w:r w:rsidRPr="00C0734F">
        <w:rPr>
          <w:lang w:val="ru-RU"/>
        </w:rPr>
        <w:t xml:space="preserve"> </w:t>
      </w:r>
      <w:r>
        <w:t>CSS</w:t>
      </w:r>
      <w:r w:rsidRPr="00C0734F">
        <w:rPr>
          <w:lang w:val="ru-RU"/>
        </w:rPr>
        <w:t xml:space="preserve">, понял, что </w:t>
      </w:r>
      <w:r>
        <w:t>Grid</w:t>
      </w:r>
      <w:r w:rsidRPr="00C0734F">
        <w:rPr>
          <w:lang w:val="ru-RU"/>
        </w:rPr>
        <w:t xml:space="preserve"> является макетом на основе контейнеров, а </w:t>
      </w:r>
      <w:r>
        <w:t>Flexbox</w:t>
      </w:r>
      <w:r w:rsidRPr="00C0734F">
        <w:rPr>
          <w:lang w:val="ru-RU"/>
        </w:rPr>
        <w:t xml:space="preserve"> на основе содержимого, и их можно комбинировать. Обновил свои знания о </w:t>
      </w:r>
      <w:r>
        <w:t>Git</w:t>
      </w:r>
      <w:r w:rsidRPr="00C0734F">
        <w:rPr>
          <w:lang w:val="ru-RU"/>
        </w:rPr>
        <w:t xml:space="preserve">. Было интересно узнать новое, поиграв в игры. </w:t>
      </w:r>
    </w:p>
    <w:p w14:paraId="41C1590C" w14:textId="77777777" w:rsidR="00E94281" w:rsidRPr="00C0734F" w:rsidRDefault="00000000">
      <w:pPr>
        <w:spacing w:after="262" w:line="259" w:lineRule="auto"/>
        <w:ind w:left="0" w:right="0" w:firstLine="0"/>
        <w:jc w:val="left"/>
        <w:rPr>
          <w:lang w:val="ru-RU"/>
        </w:rPr>
      </w:pPr>
      <w:r w:rsidRPr="00C0734F">
        <w:rPr>
          <w:lang w:val="ru-RU"/>
        </w:rPr>
        <w:t xml:space="preserve"> </w:t>
      </w:r>
    </w:p>
    <w:p w14:paraId="3182070A" w14:textId="77777777" w:rsidR="00E94281" w:rsidRPr="00C0734F" w:rsidRDefault="00000000">
      <w:pPr>
        <w:spacing w:after="0" w:line="259" w:lineRule="auto"/>
        <w:ind w:left="0" w:right="0" w:firstLine="0"/>
        <w:jc w:val="left"/>
        <w:rPr>
          <w:lang w:val="ru-RU"/>
        </w:rPr>
      </w:pPr>
      <w:r w:rsidRPr="00C0734F">
        <w:rPr>
          <w:lang w:val="ru-RU"/>
        </w:rPr>
        <w:t xml:space="preserve"> </w:t>
      </w:r>
    </w:p>
    <w:sectPr w:rsidR="00E94281" w:rsidRPr="00C0734F">
      <w:pgSz w:w="11909" w:h="16834"/>
      <w:pgMar w:top="1447" w:right="1355" w:bottom="167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4281"/>
    <w:rsid w:val="00A44648"/>
    <w:rsid w:val="00C0734F"/>
    <w:rsid w:val="00E94281"/>
    <w:rsid w:val="00EE2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B6AD9"/>
  <w15:docId w15:val="{CDD44AE3-26A1-DD47-A5EB-F0F96096D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39" w:line="307" w:lineRule="auto"/>
      <w:ind w:left="10" w:right="92" w:hanging="10"/>
      <w:jc w:val="both"/>
    </w:pPr>
    <w:rPr>
      <w:rFonts w:ascii="Times New Roman" w:eastAsia="Times New Roman" w:hAnsi="Times New Roman" w:cs="Times New Roman"/>
      <w:color w:val="000000"/>
      <w:sz w:val="28"/>
      <w:lang w:val="en-US" w:eastAsia="en-US" w:bidi="en-US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6" w:line="259" w:lineRule="auto"/>
      <w:ind w:left="10" w:right="91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778</Words>
  <Characters>4436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Бочкарь Артём Артёмович</dc:creator>
  <cp:keywords/>
  <cp:lastModifiedBy>Бочкарь Артём Артёмович</cp:lastModifiedBy>
  <cp:revision>3</cp:revision>
  <dcterms:created xsi:type="dcterms:W3CDTF">2023-10-10T20:37:00Z</dcterms:created>
  <dcterms:modified xsi:type="dcterms:W3CDTF">2023-10-10T20:38:00Z</dcterms:modified>
</cp:coreProperties>
</file>