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EAB2" w14:textId="07A543CB" w:rsidR="00950864" w:rsidRPr="00950864" w:rsidRDefault="00950864" w:rsidP="00950864">
      <w:pPr>
        <w:rPr>
          <w:b/>
          <w:bCs/>
        </w:rPr>
      </w:pPr>
      <w:r w:rsidRPr="00950864">
        <w:rPr>
          <w:b/>
          <w:bCs/>
        </w:rPr>
        <w:t xml:space="preserve">Change 1 — Which gene to use for variant selection? </w:t>
      </w:r>
    </w:p>
    <w:p w14:paraId="2D1D7F4A" w14:textId="59D342A3" w:rsidR="00950864" w:rsidRPr="00950864" w:rsidRDefault="00950864" w:rsidP="00950864">
      <w:r w:rsidRPr="00950864">
        <w:t xml:space="preserve">Below, “gene” means the </w:t>
      </w:r>
      <w:r w:rsidRPr="00950864">
        <w:rPr>
          <w:b/>
          <w:bCs/>
        </w:rPr>
        <w:t>optimizer vector component</w:t>
      </w:r>
      <w:r w:rsidRPr="00950864">
        <w:t xml:space="preserve"> used to decide the variant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50864">
        <w:t xml:space="preserve">for block </w:t>
      </w:r>
      <m:oMath>
        <m:r>
          <w:rPr>
            <w:rFonts w:ascii="Cambria Math" w:hAnsi="Cambria Math"/>
          </w:rPr>
          <m:t>i</m:t>
        </m:r>
      </m:oMath>
      <w:r w:rsidRPr="00950864">
        <w:t>. Assume:</w:t>
      </w:r>
    </w:p>
    <w:p w14:paraId="5FA8FE71" w14:textId="19D3D9E7" w:rsidR="00950864" w:rsidRPr="00950864" w:rsidRDefault="00950864" w:rsidP="00950864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50864">
        <w:t xml:space="preserve">= number of allowed variants for block </w:t>
      </w:r>
      <m:oMath>
        <m:r>
          <w:rPr>
            <w:rFonts w:ascii="Cambria Math" w:hAnsi="Cambria Math"/>
          </w:rPr>
          <m:t>i</m:t>
        </m:r>
      </m:oMath>
      <w:r w:rsidRPr="00950864">
        <w:t>(after applying your “max variants per block” cap).</w:t>
      </w:r>
    </w:p>
    <w:p w14:paraId="7136169B" w14:textId="3C4181F8" w:rsidR="00950864" w:rsidRPr="00950864" w:rsidRDefault="00950864" w:rsidP="00950864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∈{0,1,…,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-1}</m:t>
        </m:r>
      </m:oMath>
      <w:r w:rsidRPr="00950864">
        <w:t>.</w:t>
      </w:r>
    </w:p>
    <w:p w14:paraId="0F4E4547" w14:textId="77777777" w:rsidR="00950864" w:rsidRPr="00950864" w:rsidRDefault="00950864" w:rsidP="00950864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08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Logit gene + sigmoid (no clamping pathology)</w:t>
      </w:r>
    </w:p>
    <w:p w14:paraId="48C47CE0" w14:textId="77777777" w:rsidR="00950864" w:rsidRPr="00950864" w:rsidRDefault="00950864" w:rsidP="0095086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08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Gene:</w:t>
      </w:r>
      <w:r w:rsidRPr="009508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unconstrained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∈</m:t>
        </m:r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R</m:t>
        </m:r>
      </m:oMath>
      <w:r w:rsidRPr="009508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95086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508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Decode:</w:t>
      </w:r>
    </w:p>
    <w:p w14:paraId="34F76D2D" w14:textId="77777777" w:rsidR="00950864" w:rsidRPr="00950864" w:rsidRDefault="00950864" w:rsidP="009508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=σ(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)=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N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N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en-IN"/>
                    <w14:ligatures w14:val="none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en-IN"/>
                        <w14:ligatures w14:val="none"/>
                      </w:rPr>
                      <m:t>i</m:t>
                    </m:r>
                  </m:sub>
                </m:sSub>
              </m:sup>
            </m:sSup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=⌊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⌋</m:t>
        </m:r>
      </m:oMath>
      <w:r w:rsidRPr="00950864">
        <w:rPr>
          <w:rFonts w:ascii="Cambria Math" w:eastAsia="Times New Roman" w:hAnsi="Cambria Math" w:cs="Times New Roman"/>
          <w:i/>
          <w:kern w:val="0"/>
          <w:sz w:val="24"/>
          <w:szCs w:val="24"/>
          <w:lang w:eastAsia="en-IN"/>
          <w14:ligatures w14:val="none"/>
        </w:rPr>
        <w:br/>
      </w:r>
    </w:p>
    <w:p w14:paraId="5387414E" w14:textId="6A266A15" w:rsidR="00950864" w:rsidRPr="00950864" w:rsidRDefault="00950864" w:rsidP="00950864">
      <w:pPr>
        <w:rPr>
          <w:b/>
          <w:bCs/>
        </w:rPr>
      </w:pPr>
      <w:r w:rsidRPr="00950864">
        <w:rPr>
          <w:b/>
          <w:bCs/>
        </w:rPr>
        <w:t xml:space="preserve">Change </w:t>
      </w:r>
      <w:r>
        <w:rPr>
          <w:b/>
          <w:bCs/>
        </w:rPr>
        <w:t>2</w:t>
      </w:r>
      <w:r w:rsidRPr="00950864">
        <w:rPr>
          <w:b/>
          <w:bCs/>
        </w:rPr>
        <w:t xml:space="preserve"> — Precompute nets across variants, extremely optimized </w:t>
      </w:r>
    </w:p>
    <w:p w14:paraId="06E14274" w14:textId="77777777" w:rsidR="00950864" w:rsidRPr="00950864" w:rsidRDefault="00950864" w:rsidP="00950864">
      <w:pPr>
        <w:rPr>
          <w:b/>
          <w:bCs/>
        </w:rPr>
      </w:pPr>
      <w:r w:rsidRPr="00950864">
        <w:rPr>
          <w:b/>
          <w:bCs/>
        </w:rPr>
        <w:t>Key reality check</w:t>
      </w:r>
    </w:p>
    <w:p w14:paraId="0ABF0BF3" w14:textId="77777777" w:rsidR="00950864" w:rsidRPr="00950864" w:rsidRDefault="00950864" w:rsidP="00950864">
      <w:r w:rsidRPr="00950864">
        <w:t xml:space="preserve">Precomputing </w:t>
      </w:r>
      <w:r w:rsidRPr="00950864">
        <w:rPr>
          <w:i/>
          <w:iCs/>
        </w:rPr>
        <w:t>all combinations</w:t>
      </w:r>
      <w:r w:rsidRPr="00950864">
        <w:t xml:space="preserve"> of block variants into a single CSR “</w:t>
      </w:r>
      <w:proofErr w:type="spellStart"/>
      <w:r w:rsidRPr="00950864">
        <w:t>net→pins</w:t>
      </w:r>
      <w:proofErr w:type="spellEnd"/>
      <w:r w:rsidRPr="00950864">
        <w:t>” structure is combinatorial and impossible.</w:t>
      </w:r>
    </w:p>
    <w:p w14:paraId="5E3A1868" w14:textId="77777777" w:rsidR="00950864" w:rsidRPr="00950864" w:rsidRDefault="00950864" w:rsidP="00950864">
      <w:r w:rsidRPr="00950864">
        <w:t>The only scalable strategy is:</w:t>
      </w:r>
    </w:p>
    <w:p w14:paraId="75C73148" w14:textId="77777777" w:rsidR="00950864" w:rsidRPr="00950864" w:rsidRDefault="00950864" w:rsidP="00950864">
      <w:pPr>
        <w:numPr>
          <w:ilvl w:val="0"/>
          <w:numId w:val="2"/>
        </w:numPr>
      </w:pPr>
      <w:r w:rsidRPr="00950864">
        <w:t xml:space="preserve">precompute </w:t>
      </w:r>
      <w:r w:rsidRPr="00950864">
        <w:rPr>
          <w:b/>
          <w:bCs/>
        </w:rPr>
        <w:t>per-variant pin data</w:t>
      </w:r>
      <w:r w:rsidRPr="00950864">
        <w:t xml:space="preserve"> once,</w:t>
      </w:r>
    </w:p>
    <w:p w14:paraId="75BA9FBF" w14:textId="77777777" w:rsidR="00950864" w:rsidRPr="00950864" w:rsidRDefault="00950864" w:rsidP="00950864">
      <w:pPr>
        <w:numPr>
          <w:ilvl w:val="0"/>
          <w:numId w:val="2"/>
        </w:numPr>
      </w:pPr>
      <w:r w:rsidRPr="00950864">
        <w:t xml:space="preserve">during each objective evaluation, use the </w:t>
      </w:r>
      <w:r w:rsidRPr="00950864">
        <w:rPr>
          <w:b/>
          <w:bCs/>
        </w:rPr>
        <w:t>currently selected variant per block</w:t>
      </w:r>
      <w:r w:rsidRPr="00950864">
        <w:t xml:space="preserve"> to compute HPWL without allocations.</w:t>
      </w:r>
    </w:p>
    <w:p w14:paraId="6DECF90C" w14:textId="77777777" w:rsidR="00950864" w:rsidRPr="00950864" w:rsidRDefault="00950864" w:rsidP="00950864">
      <w:pPr>
        <w:rPr>
          <w:b/>
          <w:bCs/>
        </w:rPr>
      </w:pPr>
      <w:r w:rsidRPr="00950864">
        <w:rPr>
          <w:b/>
          <w:bCs/>
        </w:rPr>
        <w:t>Variant-Net “extrema compression” (often fastest)</w:t>
      </w:r>
    </w:p>
    <w:p w14:paraId="371B41DD" w14:textId="77777777" w:rsidR="00950864" w:rsidRPr="00950864" w:rsidRDefault="00950864" w:rsidP="00950864">
      <w:r w:rsidRPr="00950864">
        <w:t>This mirrors your current “net min/max” structure but reduces pin work:</w:t>
      </w:r>
    </w:p>
    <w:p w14:paraId="2BBA828B" w14:textId="77777777" w:rsidR="00950864" w:rsidRPr="00950864" w:rsidRDefault="00950864" w:rsidP="00950864">
      <w:r w:rsidRPr="00950864">
        <w:rPr>
          <w:b/>
          <w:bCs/>
        </w:rPr>
        <w:t>Precompute per (</w:t>
      </w:r>
      <w:proofErr w:type="spellStart"/>
      <w:r w:rsidRPr="00950864">
        <w:rPr>
          <w:b/>
          <w:bCs/>
        </w:rPr>
        <w:t>block,variant,net</w:t>
      </w:r>
      <w:proofErr w:type="spellEnd"/>
      <w:r w:rsidRPr="00950864">
        <w:rPr>
          <w:b/>
          <w:bCs/>
        </w:rPr>
        <w:t>):</w:t>
      </w:r>
      <w:r w:rsidRPr="00950864">
        <w:br/>
        <w:t>For each net touched by that variant, compute:</w:t>
      </w:r>
    </w:p>
    <w:p w14:paraId="2D2EDE5F" w14:textId="1A45434C" w:rsidR="00950864" w:rsidRPr="00950864" w:rsidRDefault="00950864" w:rsidP="00950864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p>
          </m:sSup>
          <m:r>
            <w:br/>
          </m:r>
        </m:oMath>
      </m:oMathPara>
    </w:p>
    <w:p w14:paraId="7A15AE1C" w14:textId="77777777" w:rsidR="00950864" w:rsidRPr="00950864" w:rsidRDefault="00950864" w:rsidP="00950864">
      <w:r w:rsidRPr="00950864">
        <w:t xml:space="preserve">These are min/max pin offsets </w:t>
      </w:r>
      <w:r w:rsidRPr="00950864">
        <w:rPr>
          <w:i/>
          <w:iCs/>
        </w:rPr>
        <w:t>within that block-variant for that net</w:t>
      </w:r>
      <w:r w:rsidRPr="00950864">
        <w:t>.</w:t>
      </w:r>
    </w:p>
    <w:p w14:paraId="2CC572F1" w14:textId="77777777" w:rsidR="00950864" w:rsidRPr="00950864" w:rsidRDefault="00950864" w:rsidP="00950864">
      <w:r w:rsidRPr="00950864">
        <w:rPr>
          <w:b/>
          <w:bCs/>
        </w:rPr>
        <w:t>Evaluate:</w:t>
      </w:r>
      <w:r w:rsidRPr="00950864">
        <w:br/>
        <w:t>For each block, for each net it touches (under selected variant), update:</w:t>
      </w:r>
    </w:p>
    <w:p w14:paraId="2DD74A50" w14:textId="6DD3E2A2" w:rsidR="00950864" w:rsidRPr="00950864" w:rsidRDefault="00950864" w:rsidP="0095086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p>
          </m:sSup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74AB2D5" w14:textId="47F280E7" w:rsidR="00950864" w:rsidRPr="00950864" w:rsidRDefault="00950864" w:rsidP="00950864">
      <w:r w:rsidRPr="00950864">
        <w:t xml:space="preserve">(similarly for </w:t>
      </w:r>
      <m:oMath>
        <m:r>
          <w:rPr>
            <w:rFonts w:ascii="Cambria Math" w:hAnsi="Cambria Math"/>
          </w:rPr>
          <m:t>y</m:t>
        </m:r>
      </m:oMath>
      <w:r w:rsidRPr="00950864">
        <w:t>).</w:t>
      </w:r>
    </w:p>
    <w:p w14:paraId="2A1D9476" w14:textId="2B071FAC" w:rsidR="00950864" w:rsidRPr="00950864" w:rsidRDefault="00950864" w:rsidP="00950864">
      <w:pPr>
        <w:rPr>
          <w:b/>
          <w:bCs/>
        </w:rPr>
      </w:pPr>
      <w:r w:rsidRPr="00950864">
        <w:rPr>
          <w:b/>
          <w:bCs/>
        </w:rPr>
        <w:t xml:space="preserve">Change </w:t>
      </w:r>
      <w:r>
        <w:rPr>
          <w:b/>
          <w:bCs/>
        </w:rPr>
        <w:t>3</w:t>
      </w:r>
      <w:r w:rsidRPr="00950864">
        <w:rPr>
          <w:b/>
          <w:bCs/>
        </w:rPr>
        <w:t xml:space="preserve"> — How to feed per-iteration widths/heights into </w:t>
      </w:r>
      <w:r w:rsidRPr="00950864">
        <w:rPr>
          <w:b/>
          <w:bCs/>
          <w:i/>
          <w:iCs/>
        </w:rPr>
        <w:t>all</w:t>
      </w:r>
      <w:r w:rsidRPr="00950864">
        <w:rPr>
          <w:b/>
          <w:bCs/>
        </w:rPr>
        <w:t xml:space="preserve"> hot-path algorithms (based on your current code)</w:t>
      </w:r>
    </w:p>
    <w:p w14:paraId="4BD534F4" w14:textId="77777777" w:rsidR="00950864" w:rsidRPr="00950864" w:rsidRDefault="00950864" w:rsidP="00950864">
      <w:pPr>
        <w:rPr>
          <w:b/>
          <w:bCs/>
        </w:rPr>
      </w:pPr>
      <w:r w:rsidRPr="00950864">
        <w:rPr>
          <w:b/>
          <w:bCs/>
        </w:rPr>
        <w:t>Where widths/heights/areas are used today (hot path)</w:t>
      </w:r>
    </w:p>
    <w:p w14:paraId="4D5D566C" w14:textId="77777777" w:rsidR="00950864" w:rsidRPr="00950864" w:rsidRDefault="00950864" w:rsidP="00950864">
      <w:r w:rsidRPr="00950864">
        <w:t xml:space="preserve">Inside </w:t>
      </w:r>
      <w:proofErr w:type="spellStart"/>
      <w:r w:rsidRPr="00950864">
        <w:t>LayoutEvaluator</w:t>
      </w:r>
      <w:proofErr w:type="spellEnd"/>
      <w:r w:rsidRPr="00950864">
        <w:t>::</w:t>
      </w:r>
      <w:proofErr w:type="spellStart"/>
      <w:r w:rsidRPr="00950864">
        <w:t>compute_all</w:t>
      </w:r>
      <w:proofErr w:type="spellEnd"/>
      <w:r w:rsidRPr="00950864">
        <w:t xml:space="preserve">() and </w:t>
      </w:r>
      <w:proofErr w:type="spellStart"/>
      <w:r w:rsidRPr="00950864">
        <w:t>OverlapGrid</w:t>
      </w:r>
      <w:proofErr w:type="spellEnd"/>
      <w:r w:rsidRPr="00950864">
        <w:t>:</w:t>
      </w:r>
    </w:p>
    <w:p w14:paraId="10C948A6" w14:textId="77777777" w:rsidR="00950864" w:rsidRPr="00950864" w:rsidRDefault="00950864" w:rsidP="00950864">
      <w:pPr>
        <w:numPr>
          <w:ilvl w:val="0"/>
          <w:numId w:val="4"/>
        </w:numPr>
      </w:pPr>
      <w:r w:rsidRPr="00950864">
        <w:rPr>
          <w:b/>
          <w:bCs/>
        </w:rPr>
        <w:lastRenderedPageBreak/>
        <w:t>Bounding box &amp; boundary violation:</w:t>
      </w:r>
      <w:r w:rsidRPr="00950864">
        <w:t xml:space="preserve"> uses </w:t>
      </w:r>
      <w:proofErr w:type="spellStart"/>
      <w:r w:rsidRPr="00950864">
        <w:t>hw</w:t>
      </w:r>
      <w:proofErr w:type="spellEnd"/>
      <w:r w:rsidRPr="00950864">
        <w:t>_[</w:t>
      </w:r>
      <w:proofErr w:type="spellStart"/>
      <w:r w:rsidRPr="00950864">
        <w:t>i</w:t>
      </w:r>
      <w:proofErr w:type="spellEnd"/>
      <w:r w:rsidRPr="00950864">
        <w:t xml:space="preserve">], </w:t>
      </w:r>
      <w:proofErr w:type="spellStart"/>
      <w:r w:rsidRPr="00950864">
        <w:t>hh</w:t>
      </w:r>
      <w:proofErr w:type="spellEnd"/>
      <w:r w:rsidRPr="00950864">
        <w:t>_[</w:t>
      </w:r>
      <w:proofErr w:type="spellStart"/>
      <w:r w:rsidRPr="00950864">
        <w:t>i</w:t>
      </w:r>
      <w:proofErr w:type="spellEnd"/>
      <w:r w:rsidRPr="00950864">
        <w:t>].</w:t>
      </w:r>
    </w:p>
    <w:p w14:paraId="14F4D2DC" w14:textId="77777777" w:rsidR="00950864" w:rsidRPr="00950864" w:rsidRDefault="00950864" w:rsidP="00950864">
      <w:pPr>
        <w:numPr>
          <w:ilvl w:val="0"/>
          <w:numId w:val="4"/>
        </w:numPr>
      </w:pPr>
      <w:r w:rsidRPr="00950864">
        <w:rPr>
          <w:b/>
          <w:bCs/>
        </w:rPr>
        <w:t>Overlap:</w:t>
      </w:r>
      <w:r w:rsidRPr="00950864">
        <w:t xml:space="preserve"> fast path </w:t>
      </w:r>
      <w:proofErr w:type="spellStart"/>
      <w:r w:rsidRPr="00950864">
        <w:t>ComputeTotalOverlapAreaBufferedFastNoNormSum</w:t>
      </w:r>
      <w:proofErr w:type="spellEnd"/>
      <w:r w:rsidRPr="00950864">
        <w:t>(</w:t>
      </w:r>
      <w:proofErr w:type="spellStart"/>
      <w:r w:rsidRPr="00950864">
        <w:t>xy</w:t>
      </w:r>
      <w:proofErr w:type="spellEnd"/>
      <w:r w:rsidRPr="00950864">
        <w:t xml:space="preserve">, </w:t>
      </w:r>
      <w:proofErr w:type="spellStart"/>
      <w:r w:rsidRPr="00950864">
        <w:t>half_w</w:t>
      </w:r>
      <w:proofErr w:type="spellEnd"/>
      <w:r w:rsidRPr="00950864">
        <w:t xml:space="preserve">, </w:t>
      </w:r>
      <w:proofErr w:type="spellStart"/>
      <w:r w:rsidRPr="00950864">
        <w:t>half_h</w:t>
      </w:r>
      <w:proofErr w:type="spellEnd"/>
      <w:r w:rsidRPr="00950864">
        <w:t>, buffer).</w:t>
      </w:r>
    </w:p>
    <w:p w14:paraId="0F4A1180" w14:textId="77777777" w:rsidR="00950864" w:rsidRPr="00950864" w:rsidRDefault="00950864" w:rsidP="00950864">
      <w:pPr>
        <w:numPr>
          <w:ilvl w:val="0"/>
          <w:numId w:val="4"/>
        </w:numPr>
      </w:pPr>
      <w:r w:rsidRPr="00950864">
        <w:rPr>
          <w:b/>
          <w:bCs/>
        </w:rPr>
        <w:t>Generic overlap path:</w:t>
      </w:r>
      <w:r w:rsidRPr="00950864">
        <w:t xml:space="preserve"> uses w[</w:t>
      </w:r>
      <w:proofErr w:type="spellStart"/>
      <w:r w:rsidRPr="00950864">
        <w:t>i</w:t>
      </w:r>
      <w:proofErr w:type="spellEnd"/>
      <w:r w:rsidRPr="00950864">
        <w:t>], h[</w:t>
      </w:r>
      <w:proofErr w:type="spellStart"/>
      <w:r w:rsidRPr="00950864">
        <w:t>i</w:t>
      </w:r>
      <w:proofErr w:type="spellEnd"/>
      <w:r w:rsidRPr="00950864">
        <w:t>], area[</w:t>
      </w:r>
      <w:proofErr w:type="spellStart"/>
      <w:r w:rsidRPr="00950864">
        <w:t>i</w:t>
      </w:r>
      <w:proofErr w:type="spellEnd"/>
      <w:r w:rsidRPr="00950864">
        <w:t>].</w:t>
      </w:r>
    </w:p>
    <w:p w14:paraId="278E0B3B" w14:textId="77777777" w:rsidR="00950864" w:rsidRPr="00950864" w:rsidRDefault="00950864" w:rsidP="00950864">
      <w:pPr>
        <w:numPr>
          <w:ilvl w:val="0"/>
          <w:numId w:val="4"/>
        </w:numPr>
      </w:pPr>
      <w:r w:rsidRPr="00950864">
        <w:rPr>
          <w:b/>
          <w:bCs/>
        </w:rPr>
        <w:t>Symmetry:</w:t>
      </w:r>
      <w:r w:rsidRPr="00950864">
        <w:t xml:space="preserve"> uses area_[</w:t>
      </w:r>
      <w:proofErr w:type="spellStart"/>
      <w:r w:rsidRPr="00950864">
        <w:t>i</w:t>
      </w:r>
      <w:proofErr w:type="spellEnd"/>
      <w:r w:rsidRPr="00950864">
        <w:t>].</w:t>
      </w:r>
    </w:p>
    <w:p w14:paraId="0F51A4F6" w14:textId="77777777" w:rsidR="00950864" w:rsidRPr="00950864" w:rsidRDefault="00950864" w:rsidP="00950864">
      <w:pPr>
        <w:numPr>
          <w:ilvl w:val="0"/>
          <w:numId w:val="4"/>
        </w:numPr>
      </w:pPr>
      <w:r w:rsidRPr="00950864">
        <w:rPr>
          <w:b/>
          <w:bCs/>
        </w:rPr>
        <w:t>Dead-space:</w:t>
      </w:r>
      <w:r w:rsidRPr="00950864">
        <w:t xml:space="preserve"> uses </w:t>
      </w:r>
      <w:proofErr w:type="spellStart"/>
      <w:r w:rsidRPr="00950864">
        <w:t>total_rect_area</w:t>
      </w:r>
      <w:proofErr w:type="spellEnd"/>
      <w:r w:rsidRPr="00950864">
        <w:t xml:space="preserve">_ and </w:t>
      </w:r>
      <w:proofErr w:type="spellStart"/>
      <w:r w:rsidRPr="00950864">
        <w:t>raw_overlap_area</w:t>
      </w:r>
      <w:proofErr w:type="spellEnd"/>
      <w:r w:rsidRPr="00950864">
        <w:t>.</w:t>
      </w:r>
    </w:p>
    <w:p w14:paraId="4A3232A1" w14:textId="77777777" w:rsidR="00950864" w:rsidRPr="00950864" w:rsidRDefault="00950864" w:rsidP="00950864">
      <w:pPr>
        <w:numPr>
          <w:ilvl w:val="0"/>
          <w:numId w:val="4"/>
        </w:numPr>
      </w:pPr>
      <w:r w:rsidRPr="00950864">
        <w:rPr>
          <w:b/>
          <w:bCs/>
        </w:rPr>
        <w:t>HPWL:</w:t>
      </w:r>
      <w:r w:rsidRPr="00950864">
        <w:t xml:space="preserve"> uses </w:t>
      </w:r>
      <w:proofErr w:type="spellStart"/>
      <w:r w:rsidRPr="00950864">
        <w:t>pin_offx</w:t>
      </w:r>
      <w:proofErr w:type="spellEnd"/>
      <w:r w:rsidRPr="00950864">
        <w:t>/</w:t>
      </w:r>
      <w:proofErr w:type="spellStart"/>
      <w:r w:rsidRPr="00950864">
        <w:t>pin_offy</w:t>
      </w:r>
      <w:proofErr w:type="spellEnd"/>
      <w:r w:rsidRPr="00950864">
        <w:t xml:space="preserve"> which will now be variant-dependent.</w:t>
      </w:r>
    </w:p>
    <w:p w14:paraId="02CD2C59" w14:textId="77777777" w:rsidR="00950864" w:rsidRPr="00950864" w:rsidRDefault="00950864" w:rsidP="00950864">
      <w:r w:rsidRPr="00950864">
        <w:t xml:space="preserve">So you must make </w:t>
      </w:r>
      <w:r w:rsidRPr="00950864">
        <w:rPr>
          <w:b/>
          <w:bCs/>
        </w:rPr>
        <w:t>(</w:t>
      </w:r>
      <w:proofErr w:type="spellStart"/>
      <w:r w:rsidRPr="00950864">
        <w:rPr>
          <w:b/>
          <w:bCs/>
        </w:rPr>
        <w:t>w,h,area,hw,hh,total_rect_area</w:t>
      </w:r>
      <w:proofErr w:type="spellEnd"/>
      <w:r w:rsidRPr="00950864">
        <w:rPr>
          <w:b/>
          <w:bCs/>
        </w:rPr>
        <w:t>)</w:t>
      </w:r>
      <w:r w:rsidRPr="00950864">
        <w:t xml:space="preserve"> variant-dependent </w:t>
      </w:r>
      <w:r w:rsidRPr="00950864">
        <w:rPr>
          <w:b/>
          <w:bCs/>
        </w:rPr>
        <w:t>without allocations</w:t>
      </w:r>
      <w:r w:rsidRPr="00950864">
        <w:t>.</w:t>
      </w:r>
    </w:p>
    <w:p w14:paraId="52D25921" w14:textId="52925D71" w:rsidR="00950864" w:rsidRPr="00950864" w:rsidRDefault="00950864" w:rsidP="00950864">
      <w:pPr>
        <w:rPr>
          <w:b/>
          <w:bCs/>
        </w:rPr>
      </w:pPr>
      <w:r w:rsidRPr="00950864">
        <w:rPr>
          <w:b/>
          <w:bCs/>
        </w:rPr>
        <w:t>Fused decode inside the existing per-block loop</w:t>
      </w:r>
    </w:p>
    <w:p w14:paraId="6AB22DF0" w14:textId="77777777" w:rsidR="00950864" w:rsidRPr="00950864" w:rsidRDefault="00950864" w:rsidP="00950864">
      <w:r w:rsidRPr="00950864">
        <w:t xml:space="preserve">You already loop over all blocks in </w:t>
      </w:r>
      <w:proofErr w:type="spellStart"/>
      <w:r w:rsidRPr="00950864">
        <w:t>compute_all</w:t>
      </w:r>
      <w:proofErr w:type="spellEnd"/>
      <w:r w:rsidRPr="00950864">
        <w:t xml:space="preserve">() to compute </w:t>
      </w:r>
      <w:proofErr w:type="spellStart"/>
      <w:r w:rsidRPr="00950864">
        <w:t>bbox</w:t>
      </w:r>
      <w:proofErr w:type="spellEnd"/>
      <w:r w:rsidRPr="00950864">
        <w:t xml:space="preserve"> &amp; boundary. In that loop, also:</w:t>
      </w:r>
    </w:p>
    <w:p w14:paraId="5099400E" w14:textId="2F922A7F" w:rsidR="00950864" w:rsidRPr="00950864" w:rsidRDefault="00950864" w:rsidP="00950864">
      <w:pPr>
        <w:numPr>
          <w:ilvl w:val="0"/>
          <w:numId w:val="5"/>
        </w:numPr>
      </w:pPr>
      <w:r w:rsidRPr="00950864">
        <w:t xml:space="preserve">decode variant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223B3A32" w14:textId="12E61407" w:rsidR="00950864" w:rsidRPr="00950864" w:rsidRDefault="00950864" w:rsidP="00950864">
      <w:pPr>
        <w:numPr>
          <w:ilvl w:val="0"/>
          <w:numId w:val="5"/>
        </w:numPr>
      </w:pPr>
      <w:r w:rsidRPr="00950864">
        <w:t xml:space="preserve">fetch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50864">
        <w:t>from variant tables</w:t>
      </w:r>
    </w:p>
    <w:p w14:paraId="55345339" w14:textId="50F2F3A5" w:rsidR="00950864" w:rsidRPr="00950864" w:rsidRDefault="00950864" w:rsidP="00950864">
      <w:pPr>
        <w:numPr>
          <w:ilvl w:val="0"/>
          <w:numId w:val="5"/>
        </w:numPr>
      </w:pPr>
      <w:r w:rsidRPr="00950864">
        <w:t xml:space="preserve">compute </w:t>
      </w:r>
      <m:oMath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5369A159" w14:textId="0FBB4CF6" w:rsidR="00950864" w:rsidRPr="00950864" w:rsidRDefault="00950864" w:rsidP="00950864">
      <w:pPr>
        <w:numPr>
          <w:ilvl w:val="0"/>
          <w:numId w:val="5"/>
        </w:numPr>
      </w:pPr>
      <w:r w:rsidRPr="00950864">
        <w:t xml:space="preserve">compute </w:t>
      </w:r>
      <m:oMath>
        <m:r>
          <w:rPr>
            <w:rFonts w:ascii="Cambria Math" w:hAnsi="Cambria Math"/>
          </w:rPr>
          <m:t>are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165FC5E6" w14:textId="77777777" w:rsidR="00950864" w:rsidRPr="00950864" w:rsidRDefault="00950864" w:rsidP="00950864">
      <w:pPr>
        <w:numPr>
          <w:ilvl w:val="0"/>
          <w:numId w:val="5"/>
        </w:numPr>
      </w:pPr>
      <w:r w:rsidRPr="00950864">
        <w:t xml:space="preserve">accumulate </w:t>
      </w:r>
      <w:proofErr w:type="spellStart"/>
      <w:r w:rsidRPr="00950864">
        <w:t>total_rect_area</w:t>
      </w:r>
      <w:proofErr w:type="spellEnd"/>
    </w:p>
    <w:p w14:paraId="7337D7FA" w14:textId="77777777" w:rsidR="00950864" w:rsidRPr="00950864" w:rsidRDefault="00950864" w:rsidP="00950864">
      <w:r w:rsidRPr="00950864">
        <w:t xml:space="preserve">Store these into </w:t>
      </w:r>
      <w:proofErr w:type="spellStart"/>
      <w:r w:rsidRPr="00950864">
        <w:t>preallocated</w:t>
      </w:r>
      <w:proofErr w:type="spellEnd"/>
      <w:r w:rsidRPr="00950864">
        <w:t xml:space="preserve"> arrays </w:t>
      </w:r>
      <w:proofErr w:type="spellStart"/>
      <w:r w:rsidRPr="00950864">
        <w:t>w_active</w:t>
      </w:r>
      <w:proofErr w:type="spellEnd"/>
      <w:r w:rsidRPr="00950864">
        <w:t>[</w:t>
      </w:r>
      <w:proofErr w:type="spellStart"/>
      <w:r w:rsidRPr="00950864">
        <w:t>i</w:t>
      </w:r>
      <w:proofErr w:type="spellEnd"/>
      <w:r w:rsidRPr="00950864">
        <w:t xml:space="preserve">], </w:t>
      </w:r>
      <w:proofErr w:type="spellStart"/>
      <w:r w:rsidRPr="00950864">
        <w:t>h_active</w:t>
      </w:r>
      <w:proofErr w:type="spellEnd"/>
      <w:r w:rsidRPr="00950864">
        <w:t>[</w:t>
      </w:r>
      <w:proofErr w:type="spellStart"/>
      <w:r w:rsidRPr="00950864">
        <w:t>i</w:t>
      </w:r>
      <w:proofErr w:type="spellEnd"/>
      <w:r w:rsidRPr="00950864">
        <w:t xml:space="preserve">], </w:t>
      </w:r>
      <w:proofErr w:type="spellStart"/>
      <w:r w:rsidRPr="00950864">
        <w:t>hw_active</w:t>
      </w:r>
      <w:proofErr w:type="spellEnd"/>
      <w:r w:rsidRPr="00950864">
        <w:t>[</w:t>
      </w:r>
      <w:proofErr w:type="spellStart"/>
      <w:r w:rsidRPr="00950864">
        <w:t>i</w:t>
      </w:r>
      <w:proofErr w:type="spellEnd"/>
      <w:r w:rsidRPr="00950864">
        <w:t xml:space="preserve">], </w:t>
      </w:r>
      <w:proofErr w:type="spellStart"/>
      <w:r w:rsidRPr="00950864">
        <w:t>hh_active</w:t>
      </w:r>
      <w:proofErr w:type="spellEnd"/>
      <w:r w:rsidRPr="00950864">
        <w:t>[</w:t>
      </w:r>
      <w:proofErr w:type="spellStart"/>
      <w:r w:rsidRPr="00950864">
        <w:t>i</w:t>
      </w:r>
      <w:proofErr w:type="spellEnd"/>
      <w:r w:rsidRPr="00950864">
        <w:t xml:space="preserve">], </w:t>
      </w:r>
      <w:proofErr w:type="spellStart"/>
      <w:r w:rsidRPr="00950864">
        <w:t>area_active</w:t>
      </w:r>
      <w:proofErr w:type="spellEnd"/>
      <w:r w:rsidRPr="00950864">
        <w:t>[</w:t>
      </w:r>
      <w:proofErr w:type="spellStart"/>
      <w:r w:rsidRPr="00950864">
        <w:t>i</w:t>
      </w:r>
      <w:proofErr w:type="spellEnd"/>
      <w:r w:rsidRPr="00950864">
        <w:t xml:space="preserve">] (allocated once in </w:t>
      </w:r>
      <w:proofErr w:type="spellStart"/>
      <w:r w:rsidRPr="00950864">
        <w:t>init</w:t>
      </w:r>
      <w:proofErr w:type="spellEnd"/>
      <w:r w:rsidRPr="00950864">
        <w:t>()).</w:t>
      </w:r>
    </w:p>
    <w:p w14:paraId="40658057" w14:textId="77777777" w:rsidR="00950864" w:rsidRPr="00950864" w:rsidRDefault="00950864" w:rsidP="00950864">
      <w:r w:rsidRPr="00950864">
        <w:t>Then:</w:t>
      </w:r>
    </w:p>
    <w:p w14:paraId="10F96073" w14:textId="77777777" w:rsidR="00950864" w:rsidRPr="00950864" w:rsidRDefault="00950864" w:rsidP="00950864">
      <w:pPr>
        <w:numPr>
          <w:ilvl w:val="0"/>
          <w:numId w:val="6"/>
        </w:numPr>
      </w:pPr>
      <w:r w:rsidRPr="00950864">
        <w:t xml:space="preserve">use </w:t>
      </w:r>
      <w:proofErr w:type="spellStart"/>
      <w:r w:rsidRPr="00950864">
        <w:t>hw_active</w:t>
      </w:r>
      <w:proofErr w:type="spellEnd"/>
      <w:r w:rsidRPr="00950864">
        <w:t>/</w:t>
      </w:r>
      <w:proofErr w:type="spellStart"/>
      <w:r w:rsidRPr="00950864">
        <w:t>hh_active</w:t>
      </w:r>
      <w:proofErr w:type="spellEnd"/>
      <w:r w:rsidRPr="00950864">
        <w:t xml:space="preserve"> for </w:t>
      </w:r>
      <w:proofErr w:type="spellStart"/>
      <w:r w:rsidRPr="00950864">
        <w:t>bbox</w:t>
      </w:r>
      <w:proofErr w:type="spellEnd"/>
      <w:r w:rsidRPr="00950864">
        <w:t>/boundary/overlap fast-path</w:t>
      </w:r>
    </w:p>
    <w:p w14:paraId="49F5E342" w14:textId="77777777" w:rsidR="00950864" w:rsidRPr="00950864" w:rsidRDefault="00950864" w:rsidP="00950864">
      <w:pPr>
        <w:numPr>
          <w:ilvl w:val="0"/>
          <w:numId w:val="6"/>
        </w:numPr>
      </w:pPr>
      <w:r w:rsidRPr="00950864">
        <w:t xml:space="preserve">use </w:t>
      </w:r>
      <w:proofErr w:type="spellStart"/>
      <w:r w:rsidRPr="00950864">
        <w:t>w_active</w:t>
      </w:r>
      <w:proofErr w:type="spellEnd"/>
      <w:r w:rsidRPr="00950864">
        <w:t>/</w:t>
      </w:r>
      <w:proofErr w:type="spellStart"/>
      <w:r w:rsidRPr="00950864">
        <w:t>h_active</w:t>
      </w:r>
      <w:proofErr w:type="spellEnd"/>
      <w:r w:rsidRPr="00950864">
        <w:t>/</w:t>
      </w:r>
      <w:proofErr w:type="spellStart"/>
      <w:r w:rsidRPr="00950864">
        <w:t>area_active</w:t>
      </w:r>
      <w:proofErr w:type="spellEnd"/>
      <w:r w:rsidRPr="00950864">
        <w:t>/</w:t>
      </w:r>
      <w:proofErr w:type="spellStart"/>
      <w:r w:rsidRPr="00950864">
        <w:t>total_rect_area</w:t>
      </w:r>
      <w:proofErr w:type="spellEnd"/>
      <w:r w:rsidRPr="00950864">
        <w:t xml:space="preserve"> for generic overlap, symmetry, dead-space normalization</w:t>
      </w:r>
    </w:p>
    <w:p w14:paraId="256AB0FE" w14:textId="77777777" w:rsidR="003C2B9D" w:rsidRDefault="003C2B9D"/>
    <w:sectPr w:rsidR="003C2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C7185"/>
    <w:multiLevelType w:val="multilevel"/>
    <w:tmpl w:val="7BA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C33DA"/>
    <w:multiLevelType w:val="multilevel"/>
    <w:tmpl w:val="DC5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34B18"/>
    <w:multiLevelType w:val="multilevel"/>
    <w:tmpl w:val="475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03188"/>
    <w:multiLevelType w:val="multilevel"/>
    <w:tmpl w:val="E1F6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4263B"/>
    <w:multiLevelType w:val="multilevel"/>
    <w:tmpl w:val="D924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95F07"/>
    <w:multiLevelType w:val="multilevel"/>
    <w:tmpl w:val="CC9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196150">
    <w:abstractNumId w:val="2"/>
  </w:num>
  <w:num w:numId="2" w16cid:durableId="1199926301">
    <w:abstractNumId w:val="5"/>
  </w:num>
  <w:num w:numId="3" w16cid:durableId="1363629710">
    <w:abstractNumId w:val="0"/>
  </w:num>
  <w:num w:numId="4" w16cid:durableId="623509564">
    <w:abstractNumId w:val="3"/>
  </w:num>
  <w:num w:numId="5" w16cid:durableId="119958629">
    <w:abstractNumId w:val="1"/>
  </w:num>
  <w:num w:numId="6" w16cid:durableId="482816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64"/>
    <w:rsid w:val="00026895"/>
    <w:rsid w:val="003C2B9D"/>
    <w:rsid w:val="0074260A"/>
    <w:rsid w:val="00802B81"/>
    <w:rsid w:val="00950864"/>
    <w:rsid w:val="00ED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43325"/>
  <w15:chartTrackingRefBased/>
  <w15:docId w15:val="{FFBFFDF8-5D83-45FD-AC96-455E4D2C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08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0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Kanth</dc:creator>
  <cp:keywords/>
  <dc:description/>
  <cp:lastModifiedBy>Rishav Kanth</cp:lastModifiedBy>
  <cp:revision>2</cp:revision>
  <dcterms:created xsi:type="dcterms:W3CDTF">2026-03-02T07:47:00Z</dcterms:created>
  <dcterms:modified xsi:type="dcterms:W3CDTF">2026-03-02T07:53:00Z</dcterms:modified>
</cp:coreProperties>
</file>