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A3C50" w14:textId="373F5295" w:rsidR="009A4CDC" w:rsidRDefault="002E10E9">
      <w:r>
        <w:t>#include &lt;fstream&gt;</w:t>
      </w:r>
    </w:p>
    <w:p w14:paraId="7E085557" w14:textId="77777777" w:rsidR="002E10E9" w:rsidRDefault="002E10E9"/>
    <w:p w14:paraId="562645AC" w14:textId="3EE0AB22" w:rsidR="002E10E9" w:rsidRDefault="002E10E9">
      <w:r>
        <w:rPr>
          <w:noProof/>
        </w:rPr>
        <w:drawing>
          <wp:inline distT="0" distB="0" distL="0" distR="0" wp14:anchorId="4C11FE02" wp14:editId="694A7794">
            <wp:extent cx="3228975" cy="552450"/>
            <wp:effectExtent l="0" t="0" r="9525" b="0"/>
            <wp:docPr id="105369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980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C91D" w14:textId="3B389F51" w:rsidR="002E10E9" w:rsidRDefault="002E10E9">
      <w:r>
        <w:t>scriere este foarte usoara, este ca si scrierea in consola</w:t>
      </w:r>
    </w:p>
    <w:p w14:paraId="149C98E1" w14:textId="349B662D" w:rsidR="002E10E9" w:rsidRDefault="002E10E9">
      <w:r>
        <w:rPr>
          <w:noProof/>
        </w:rPr>
        <w:drawing>
          <wp:inline distT="0" distB="0" distL="0" distR="0" wp14:anchorId="4A5F9B28" wp14:editId="50D033A8">
            <wp:extent cx="4724400" cy="685800"/>
            <wp:effectExtent l="0" t="0" r="0" b="0"/>
            <wp:docPr id="109391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14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ABA19E" wp14:editId="7B63F8FF">
            <wp:extent cx="1962150" cy="409575"/>
            <wp:effectExtent l="0" t="0" r="0" b="9525"/>
            <wp:docPr id="65241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17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0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E8D"/>
    <w:rsid w:val="00286B06"/>
    <w:rsid w:val="002E10E9"/>
    <w:rsid w:val="009A4CDC"/>
    <w:rsid w:val="00A47FA1"/>
    <w:rsid w:val="00AB3E0C"/>
    <w:rsid w:val="00C81E8D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5901B"/>
  <w15:chartTrackingRefBased/>
  <w15:docId w15:val="{61C5A8BA-062C-4005-9426-5CB29FAC8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E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2026-09-22T18:05:00Z</dcterms:created>
  <dcterms:modified xsi:type="dcterms:W3CDTF">2026-09-22T18:06:00Z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2026-09-22T18:06:11Z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2e226191-484d-4c8b-a85f-03bed989c2ad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