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CB4AA" w14:textId="302E1D3B" w:rsidR="009A4CDC" w:rsidRDefault="003C7646" w:rsidP="003C7646">
      <w:pPr>
        <w:pStyle w:val="Title"/>
      </w:pPr>
      <w:r>
        <w:tab/>
      </w:r>
      <w:r>
        <w:tab/>
      </w:r>
      <w:r>
        <w:tab/>
        <w:t>Cache warming</w:t>
      </w:r>
      <w:r w:rsidR="00CD7AA2">
        <w:t>/prefatching</w:t>
      </w:r>
    </w:p>
    <w:p w14:paraId="77AE7D0F" w14:textId="07174584" w:rsidR="003C7646" w:rsidRDefault="003C7646" w:rsidP="003C7646">
      <w:r>
        <w:t>Ce este?</w:t>
      </w:r>
    </w:p>
    <w:p w14:paraId="0281C837" w14:textId="4F4C5720" w:rsidR="003C7646" w:rsidRDefault="003C7646" w:rsidP="003C7646">
      <w:r>
        <w:t>-Cache warming este technica prin care “pre loadezi” (aduci) datele in cache inainte de a avea nevoie de ele.</w:t>
      </w:r>
    </w:p>
    <w:p w14:paraId="68CD9D38" w14:textId="51BBDB89" w:rsidR="003C7646" w:rsidRDefault="003C7646" w:rsidP="003C7646">
      <w:r w:rsidRPr="003C7646">
        <w:t>https://towardsdev.com/cache-warming-prefetching-cpp-performance-guide-68b2f693af56</w:t>
      </w:r>
    </w:p>
    <w:p w14:paraId="1659509B" w14:textId="03B163D6" w:rsidR="003C7646" w:rsidRDefault="003C7646" w:rsidP="003C7646">
      <w:r>
        <w:rPr>
          <w:noProof/>
        </w:rPr>
        <w:drawing>
          <wp:inline distT="0" distB="0" distL="0" distR="0" wp14:anchorId="474FBF24" wp14:editId="06B2A290">
            <wp:extent cx="5943600" cy="5897880"/>
            <wp:effectExtent l="0" t="0" r="0" b="7620"/>
            <wp:docPr id="756104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1042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9B2B1" w14:textId="5237D6F7" w:rsidR="003C7646" w:rsidRDefault="003C7646" w:rsidP="003C7646">
      <w:r>
        <w:rPr>
          <w:noProof/>
        </w:rPr>
        <w:lastRenderedPageBreak/>
        <w:drawing>
          <wp:inline distT="0" distB="0" distL="0" distR="0" wp14:anchorId="433E9846" wp14:editId="59ECE07E">
            <wp:extent cx="5943600" cy="4883150"/>
            <wp:effectExtent l="0" t="0" r="0" b="0"/>
            <wp:docPr id="129021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219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03A52" w14:textId="77777777" w:rsidR="003C7646" w:rsidRDefault="003C7646" w:rsidP="003C7646">
      <w:r>
        <w:rPr>
          <w:noProof/>
        </w:rPr>
        <w:lastRenderedPageBreak/>
        <w:drawing>
          <wp:inline distT="0" distB="0" distL="0" distR="0" wp14:anchorId="146884F3" wp14:editId="182D8CBF">
            <wp:extent cx="5943600" cy="4738370"/>
            <wp:effectExtent l="0" t="0" r="0" b="5080"/>
            <wp:docPr id="350672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6722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2F6732" wp14:editId="2EE7C5EB">
            <wp:extent cx="5943600" cy="5252720"/>
            <wp:effectExtent l="0" t="0" r="0" b="5080"/>
            <wp:docPr id="1322515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5155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EB9E35" wp14:editId="50212913">
            <wp:extent cx="5600700" cy="7267575"/>
            <wp:effectExtent l="0" t="0" r="0" b="9525"/>
            <wp:docPr id="1018636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6362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726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61C53" w14:textId="67E59E8B" w:rsidR="003C7646" w:rsidRDefault="003C7646" w:rsidP="003C7646">
      <w:r w:rsidRPr="003C7646">
        <w:t>Zero branches. The CPU pipeline stays full. The cache gets warmed with the exact same access pattern as production. Chef’s kiss.</w:t>
      </w:r>
    </w:p>
    <w:p w14:paraId="4B85B90A" w14:textId="77777777" w:rsidR="003C7646" w:rsidRDefault="003C7646" w:rsidP="003C7646"/>
    <w:p w14:paraId="1C2754C1" w14:textId="77777777" w:rsidR="003C7646" w:rsidRDefault="003C7646" w:rsidP="003C7646"/>
    <w:p w14:paraId="780E9A86" w14:textId="51F6EB39" w:rsidR="003C7646" w:rsidRDefault="003C7646" w:rsidP="003C7646">
      <w:r>
        <w:rPr>
          <w:noProof/>
        </w:rPr>
        <w:lastRenderedPageBreak/>
        <w:drawing>
          <wp:inline distT="0" distB="0" distL="0" distR="0" wp14:anchorId="410D7ECD" wp14:editId="3DC661FA">
            <wp:extent cx="5886450" cy="6838950"/>
            <wp:effectExtent l="0" t="0" r="0" b="0"/>
            <wp:docPr id="1084729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7298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68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1574F5" wp14:editId="307CE908">
            <wp:extent cx="5943600" cy="5710555"/>
            <wp:effectExtent l="0" t="0" r="0" b="4445"/>
            <wp:docPr id="991339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3398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062607" wp14:editId="55666C3B">
            <wp:extent cx="5943600" cy="5475605"/>
            <wp:effectExtent l="0" t="0" r="0" b="0"/>
            <wp:docPr id="404417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179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240386" wp14:editId="14A7DFE8">
            <wp:extent cx="5629275" cy="7391400"/>
            <wp:effectExtent l="0" t="0" r="9525" b="0"/>
            <wp:docPr id="2057277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771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739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AAC4AC" wp14:editId="1A47C198">
            <wp:extent cx="5229225" cy="733425"/>
            <wp:effectExtent l="0" t="0" r="9525" b="9525"/>
            <wp:docPr id="869400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4005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58DBC" w14:textId="2F2EF202" w:rsidR="003C7646" w:rsidRPr="003C7646" w:rsidRDefault="003C7646" w:rsidP="003C7646">
      <w:r>
        <w:rPr>
          <w:noProof/>
        </w:rPr>
        <w:lastRenderedPageBreak/>
        <w:drawing>
          <wp:inline distT="0" distB="0" distL="0" distR="0" wp14:anchorId="48D65422" wp14:editId="616672E4">
            <wp:extent cx="5667375" cy="6896100"/>
            <wp:effectExtent l="0" t="0" r="9525" b="0"/>
            <wp:docPr id="2063853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8539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689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070DB8" wp14:editId="24A62144">
            <wp:extent cx="5572125" cy="4933950"/>
            <wp:effectExtent l="0" t="0" r="9525" b="0"/>
            <wp:docPr id="1277205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2051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7646" w:rsidRPr="003C76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106"/>
    <w:rsid w:val="003C7646"/>
    <w:rsid w:val="009A4CDC"/>
    <w:rsid w:val="00A47FA1"/>
    <w:rsid w:val="00AB3E0C"/>
    <w:rsid w:val="00AE5763"/>
    <w:rsid w:val="00CD7AA2"/>
    <w:rsid w:val="00DB4106"/>
    <w:rsid w:val="00E25787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6C345"/>
  <w15:chartTrackingRefBased/>
  <w15:docId w15:val="{924AD912-9B0B-4862-A457-5CA6E275D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1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1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1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1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1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1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1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1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1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1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1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1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1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1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1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1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1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3</cp:revision>
  <dcterms:created xsi:type="dcterms:W3CDTF">2026-09-16T04:35:00Z</dcterms:created>
  <dcterms:modified xsi:type="dcterms:W3CDTF">2026-09-16T04:40:00Z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2026-09-16T04:40:37Z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b20b30b0-6a68-410a-a591-f698dee47c30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