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5137" w14:textId="66FD2EE1" w:rsidR="009A4CDC" w:rsidRDefault="00EB1B64" w:rsidP="00EB1B64">
      <w:pPr>
        <w:pStyle w:val="Title"/>
      </w:pPr>
      <w:r>
        <w:tab/>
      </w:r>
      <w:r>
        <w:tab/>
      </w:r>
      <w:r>
        <w:tab/>
      </w:r>
      <w:r>
        <w:tab/>
        <w:t>Pipeline stall</w:t>
      </w:r>
    </w:p>
    <w:p w14:paraId="03B3AC7F" w14:textId="621B1447" w:rsidR="00EB1B64" w:rsidRPr="00EB1B64" w:rsidRDefault="00EB1B64" w:rsidP="00EB1B64">
      <w:pPr>
        <w:rPr>
          <w:rFonts w:ascii="Aptos Black" w:hAnsi="Aptos Black"/>
        </w:rPr>
      </w:pPr>
      <w:r w:rsidRPr="00EB1B64">
        <w:rPr>
          <w:rFonts w:ascii="Aptos Black" w:hAnsi="Aptos Black"/>
        </w:rPr>
        <w:t>Ce este?</w:t>
      </w:r>
    </w:p>
    <w:p w14:paraId="70640998" w14:textId="2C2E39EB" w:rsidR="00EB1B64" w:rsidRPr="00EB1B64" w:rsidRDefault="00EB1B64" w:rsidP="00EB1B64">
      <w:r>
        <w:t>O perioada de timp in care pipeline-ul CPU-ului asteapta dupa o dependenta – un cache miss, un branch nerezolvat (adica if-uri si conditii de genu) sau un lant lung de dependente.</w:t>
      </w:r>
    </w:p>
    <w:sectPr w:rsidR="00EB1B64" w:rsidRPr="00EB1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E6"/>
    <w:rsid w:val="003E168D"/>
    <w:rsid w:val="009A4CDC"/>
    <w:rsid w:val="00A47FA1"/>
    <w:rsid w:val="00AB3E0C"/>
    <w:rsid w:val="00E25787"/>
    <w:rsid w:val="00EB1B64"/>
    <w:rsid w:val="00F424E6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4109"/>
  <w15:chartTrackingRefBased/>
  <w15:docId w15:val="{E7B85139-1E64-4B60-AE08-44619F88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2026-09-24T21:22:00Z</dcterms:created>
  <dcterms:modified xsi:type="dcterms:W3CDTF">2026-09-24T21:23:00Z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2026-09-24T21:23:47Z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4338bc25-5f4b-4669-a54e-c78c9ff1d7ca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