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36B6" w14:textId="46BA4E57" w:rsidR="009A4CDC" w:rsidRDefault="00FC4701">
      <w:r>
        <w:t>-Libraria &lt;concepts&gt;</w:t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62"/>
    <w:rsid w:val="00276257"/>
    <w:rsid w:val="009A4CDC"/>
    <w:rsid w:val="00A47FA1"/>
    <w:rsid w:val="00AB3E0C"/>
    <w:rsid w:val="00BD6562"/>
    <w:rsid w:val="00E25787"/>
    <w:rsid w:val="00FC470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24A1"/>
  <w15:chartTrackingRefBased/>
  <w15:docId w15:val="{FFB4BC01-CFBB-4223-ACCA-99B14335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2026-09-20T00:17:00Z</dcterms:created>
  <dcterms:modified xsi:type="dcterms:W3CDTF">2026-09-20T00:17:00Z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2026-09-20T00:17:15Z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1f7dcd6f-01fc-4bf0-8a1d-c4976b1f8f3b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