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A59B8" w14:textId="00C18592" w:rsidR="009A4CDC" w:rsidRDefault="006D16E3">
      <w:pPr>
        <w:rPr>
          <w:sz w:val="40"/>
          <w:szCs w:val="40"/>
        </w:rPr>
      </w:pPr>
      <w:r>
        <w:tab/>
      </w:r>
      <w:r>
        <w:tab/>
      </w:r>
      <w:r w:rsidRPr="00AE1510">
        <w:rPr>
          <w:sz w:val="40"/>
          <w:szCs w:val="40"/>
        </w:rPr>
        <w:t>timpi de accesare unordered_map</w:t>
      </w:r>
    </w:p>
    <w:p w14:paraId="11B60B03" w14:textId="32011472" w:rsidR="006D16E3" w:rsidRDefault="006D16E3" w:rsidP="006D16E3">
      <w:r w:rsidRPr="000B2DBF">
        <w:rPr>
          <w:rFonts w:ascii="Aptos Black" w:hAnsi="Aptos Black"/>
          <w:color w:val="A02B93" w:themeColor="accent5"/>
        </w:rPr>
        <w:t>Cautare ( .find() sau prin operator[]) – O(</w:t>
      </w:r>
      <w:r>
        <w:rPr>
          <w:rFonts w:ascii="Aptos Black" w:hAnsi="Aptos Black"/>
          <w:color w:val="A02B93" w:themeColor="accent5"/>
        </w:rPr>
        <w:t>logN)</w:t>
      </w:r>
    </w:p>
    <w:p w14:paraId="0FD12AAA" w14:textId="77777777" w:rsidR="006D16E3" w:rsidRDefault="006D16E3" w:rsidP="006D16E3"/>
    <w:p w14:paraId="665E748D" w14:textId="5806C4E4" w:rsidR="006D16E3" w:rsidRDefault="006D16E3" w:rsidP="006D16E3">
      <w:pPr>
        <w:rPr>
          <w:rFonts w:ascii="Aptos Black" w:hAnsi="Aptos Black"/>
          <w:color w:val="A02B93" w:themeColor="accent5"/>
        </w:rPr>
      </w:pPr>
      <w:r w:rsidRPr="000B2DBF">
        <w:rPr>
          <w:rFonts w:ascii="Aptos Black" w:hAnsi="Aptos Black"/>
          <w:color w:val="A02B93" w:themeColor="accent5"/>
        </w:rPr>
        <w:t xml:space="preserve">Inserare – </w:t>
      </w:r>
      <w:r>
        <w:rPr>
          <w:rFonts w:ascii="Aptos Black" w:hAnsi="Aptos Black"/>
          <w:color w:val="A02B93" w:themeColor="accent5"/>
        </w:rPr>
        <w:t>O(logN)</w:t>
      </w:r>
    </w:p>
    <w:p w14:paraId="50AA3949" w14:textId="77777777" w:rsidR="006D16E3" w:rsidRDefault="006D16E3" w:rsidP="006D16E3">
      <w:pPr>
        <w:rPr>
          <w:rFonts w:ascii="Aptos Black" w:hAnsi="Aptos Black"/>
          <w:color w:val="A02B93" w:themeColor="accent5"/>
        </w:rPr>
      </w:pPr>
    </w:p>
    <w:p w14:paraId="2D648D39" w14:textId="0133593E" w:rsidR="006D16E3" w:rsidRDefault="006D16E3" w:rsidP="006D16E3">
      <w:pPr>
        <w:rPr>
          <w:rFonts w:ascii="Aptos Black" w:hAnsi="Aptos Black"/>
          <w:color w:val="A02B93" w:themeColor="accent5"/>
        </w:rPr>
      </w:pPr>
      <w:r>
        <w:rPr>
          <w:rFonts w:ascii="Aptos Black" w:hAnsi="Aptos Black"/>
          <w:color w:val="A02B93" w:themeColor="accent5"/>
        </w:rPr>
        <w:t>Stergere – O(</w:t>
      </w:r>
      <w:r>
        <w:rPr>
          <w:rFonts w:ascii="Aptos Black" w:hAnsi="Aptos Black"/>
          <w:color w:val="A02B93" w:themeColor="accent5"/>
        </w:rPr>
        <w:t>logN)</w:t>
      </w:r>
    </w:p>
    <w:p w14:paraId="058A862C" w14:textId="77777777" w:rsidR="006D16E3" w:rsidRDefault="006D16E3" w:rsidP="006D16E3">
      <w:pPr>
        <w:rPr>
          <w:rFonts w:ascii="Aptos Black" w:hAnsi="Aptos Black"/>
          <w:color w:val="A02B93" w:themeColor="accent5"/>
        </w:rPr>
      </w:pPr>
    </w:p>
    <w:p w14:paraId="2E49FDE2" w14:textId="1AFC2F72" w:rsidR="006D16E3" w:rsidRPr="000B2DBF" w:rsidRDefault="006D16E3" w:rsidP="006D16E3">
      <w:pPr>
        <w:rPr>
          <w:rFonts w:ascii="Aptos Black" w:hAnsi="Aptos Black"/>
          <w:color w:val="A02B93" w:themeColor="accent5"/>
        </w:rPr>
      </w:pPr>
      <w:r>
        <w:rPr>
          <w:rFonts w:ascii="Aptos Black" w:hAnsi="Aptos Black"/>
          <w:color w:val="A02B93" w:themeColor="accent5"/>
        </w:rPr>
        <w:t>Parcurgere ordonata – O(</w:t>
      </w:r>
      <w:r>
        <w:rPr>
          <w:rFonts w:ascii="Aptos Black" w:hAnsi="Aptos Black"/>
          <w:color w:val="A02B93" w:themeColor="accent5"/>
        </w:rPr>
        <w:t>N)  elementele sunt introduse ordonate in arbore.</w:t>
      </w:r>
    </w:p>
    <w:p w14:paraId="40FBB56E" w14:textId="77777777" w:rsidR="006D16E3" w:rsidRDefault="006D16E3"/>
    <w:sectPr w:rsidR="006D1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64"/>
    <w:rsid w:val="006D16E3"/>
    <w:rsid w:val="00906BC3"/>
    <w:rsid w:val="009A4CDC"/>
    <w:rsid w:val="00A47FA1"/>
    <w:rsid w:val="00AB3E0C"/>
    <w:rsid w:val="00C03964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D6FC"/>
  <w15:chartTrackingRefBased/>
  <w15:docId w15:val="{3237F066-E878-4934-91C1-D8A88FA85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2026-09-25T07:50:00Z</dcterms:created>
  <dcterms:modified xsi:type="dcterms:W3CDTF">2026-09-25T07:51:00Z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2026-09-25T07:51:47Z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a70cede5-72ff-4743-b12b-3fc2f9b5720a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