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>Container &lt;inplace_vector&gt;</w:t>
        <w:tab/>
      </w:r>
    </w:p>
    <w:p>
      <w:pPr>
        <w:pStyle w:val="Normal"/>
        <w:rPr/>
      </w:pPr>
      <w:r>
        <w:rPr/>
        <w:tab/>
        <w:tab/>
        <w:tab/>
        <w:tab/>
        <w:t>(overheadul containerului)</w:t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 xml:space="preserve">Ce contine containerul 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</w:t>
      </w:r>
      <w:r>
        <w:rPr>
          <w:rFonts w:ascii="Aptos Display" w:hAnsi="Aptos Display" w:asciiTheme="majorHAnsi" w:hAnsiTheme="majorHAnsi"/>
          <w:color w:val="C9211E"/>
        </w:rPr>
        <w:t xml:space="preserve">un size_t(8 bytes) size </w:t>
      </w:r>
      <w:r>
        <w:rPr>
          <w:rFonts w:ascii="Aptos Display" w:hAnsi="Aptos Display" w:asciiTheme="majorHAnsi" w:hAnsiTheme="majorHAnsi"/>
        </w:rPr>
        <w:t>– contorizeaza cate elemente sunt in vector in momentul ala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</w:t>
      </w:r>
      <w:r>
        <w:rPr>
          <w:rFonts w:ascii="Aptos Display" w:hAnsi="Aptos Display" w:asciiTheme="majorHAnsi" w:hAnsiTheme="majorHAnsi"/>
          <w:color w:val="C9211E"/>
        </w:rPr>
        <w:t>un buffer de stocare a memoriei (care e neinitializata):</w:t>
      </w:r>
      <w:r>
        <w:rPr>
          <w:rFonts w:ascii="Aptos Display" w:hAnsi="Aptos Display" w:asciiTheme="majorHAnsi" w:hAnsiTheme="majorHAnsi"/>
        </w:rPr>
        <w:t xml:space="preserve"> are dimensiunea bytes(sizeof(tip_storuit) * capacitate_maxima)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21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1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1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1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1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1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1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1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1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b721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b721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b721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b721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b721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b721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b721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b721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b721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b721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b721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b721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b721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b721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b721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b721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1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1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b721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34</Words>
  <Characters>248</Characters>
  <CharactersWithSpaces>287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2026-09-24T15:56:00Z</dcterms:created>
  <dc:creator>Arthur Kantor</dc:creator>
  <dc:description/>
  <dc:language>en-US</dc:language>
  <cp:lastModifiedBy/>
  <dcterms:modified xsi:type="dcterms:W3CDTF">2026-09-27T14:02:42Z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93d445c7-34ac-47a4-a3fb-99f3d3c6f915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2026-09-24T15:56:58Z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